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140CE" w14:textId="536ACD13" w:rsidR="008B12FC" w:rsidRPr="00B70C02" w:rsidRDefault="008B12FC" w:rsidP="007649AD">
      <w:pPr>
        <w:jc w:val="center"/>
        <w:rPr>
          <w:rFonts w:ascii="Calibri" w:hAnsi="Calibri"/>
          <w:b/>
          <w:sz w:val="40"/>
        </w:rPr>
      </w:pPr>
      <w:r>
        <w:rPr>
          <w:rFonts w:ascii="Calibri" w:hAnsi="Calibri" w:cs="Arial"/>
          <w:b/>
          <w:sz w:val="40"/>
          <w:szCs w:val="40"/>
        </w:rPr>
        <w:t>Smlouva</w:t>
      </w:r>
      <w:r w:rsidRPr="00B70C02">
        <w:rPr>
          <w:rFonts w:ascii="Calibri" w:hAnsi="Calibri"/>
          <w:b/>
          <w:sz w:val="40"/>
        </w:rPr>
        <w:t xml:space="preserve"> o poskytování služeb</w:t>
      </w:r>
    </w:p>
    <w:p w14:paraId="472FC799" w14:textId="77777777" w:rsidR="008B12FC" w:rsidRPr="00B70C02" w:rsidRDefault="008B12FC" w:rsidP="007649AD">
      <w:pPr>
        <w:jc w:val="center"/>
        <w:rPr>
          <w:rFonts w:ascii="Calibri" w:hAnsi="Calibri"/>
          <w:b/>
          <w:sz w:val="28"/>
        </w:rPr>
      </w:pPr>
      <w:r w:rsidRPr="00B70C02">
        <w:rPr>
          <w:rFonts w:ascii="Calibri" w:hAnsi="Calibri"/>
          <w:b/>
          <w:sz w:val="28"/>
        </w:rPr>
        <w:t>na akci:</w:t>
      </w:r>
    </w:p>
    <w:p w14:paraId="0F090B3B" w14:textId="60CBAC21" w:rsidR="008B5037" w:rsidRPr="008B5037" w:rsidRDefault="008B5037" w:rsidP="007649AD">
      <w:pPr>
        <w:jc w:val="center"/>
        <w:rPr>
          <w:rFonts w:ascii="Calibri" w:hAnsi="Calibri"/>
          <w:b/>
          <w:i/>
          <w:sz w:val="40"/>
          <w:szCs w:val="40"/>
        </w:rPr>
      </w:pPr>
      <w:r w:rsidRPr="008B5037">
        <w:rPr>
          <w:rFonts w:ascii="Calibri" w:hAnsi="Calibri" w:cs="Arial"/>
          <w:b/>
          <w:sz w:val="40"/>
          <w:szCs w:val="40"/>
        </w:rPr>
        <w:t>„</w:t>
      </w:r>
      <w:r w:rsidRPr="00B411EC">
        <w:rPr>
          <w:rFonts w:ascii="Calibri" w:hAnsi="Calibri"/>
          <w:b/>
          <w:i/>
          <w:sz w:val="40"/>
          <w:szCs w:val="40"/>
        </w:rPr>
        <w:t>Poskytování služeb v oblasti systému nakládání s odpad</w:t>
      </w:r>
      <w:r w:rsidR="007D616C" w:rsidRPr="00B411EC">
        <w:rPr>
          <w:rFonts w:ascii="Calibri" w:hAnsi="Calibri"/>
          <w:b/>
          <w:i/>
          <w:sz w:val="40"/>
          <w:szCs w:val="40"/>
        </w:rPr>
        <w:t>y</w:t>
      </w:r>
      <w:r w:rsidRPr="00B411EC">
        <w:rPr>
          <w:rFonts w:ascii="Calibri" w:hAnsi="Calibri"/>
          <w:b/>
          <w:i/>
          <w:sz w:val="40"/>
          <w:szCs w:val="40"/>
        </w:rPr>
        <w:t xml:space="preserve"> </w:t>
      </w:r>
      <w:r w:rsidR="007D616C" w:rsidRPr="00B411EC">
        <w:rPr>
          <w:rFonts w:ascii="Calibri" w:hAnsi="Calibri"/>
          <w:b/>
          <w:i/>
          <w:sz w:val="40"/>
          <w:szCs w:val="40"/>
        </w:rPr>
        <w:t xml:space="preserve">v </w:t>
      </w:r>
      <w:r w:rsidRPr="00B411EC">
        <w:rPr>
          <w:rFonts w:ascii="Calibri" w:hAnsi="Calibri"/>
          <w:b/>
          <w:i/>
          <w:sz w:val="40"/>
          <w:szCs w:val="40"/>
        </w:rPr>
        <w:t>obc</w:t>
      </w:r>
      <w:r w:rsidR="007D616C" w:rsidRPr="00B411EC">
        <w:rPr>
          <w:rFonts w:ascii="Calibri" w:hAnsi="Calibri"/>
          <w:b/>
          <w:i/>
          <w:sz w:val="40"/>
          <w:szCs w:val="40"/>
        </w:rPr>
        <w:t>i</w:t>
      </w:r>
      <w:r w:rsidRPr="00B411EC">
        <w:rPr>
          <w:rFonts w:ascii="Calibri" w:hAnsi="Calibri"/>
          <w:b/>
          <w:i/>
          <w:sz w:val="40"/>
          <w:szCs w:val="40"/>
        </w:rPr>
        <w:t xml:space="preserve"> </w:t>
      </w:r>
      <w:r w:rsidR="00D33EEE">
        <w:rPr>
          <w:rFonts w:ascii="Calibri" w:hAnsi="Calibri"/>
          <w:b/>
          <w:i/>
          <w:sz w:val="40"/>
          <w:szCs w:val="40"/>
        </w:rPr>
        <w:t>Mokré Lazce</w:t>
      </w:r>
      <w:r w:rsidR="00E96124">
        <w:rPr>
          <w:rFonts w:ascii="Calibri" w:hAnsi="Calibri"/>
          <w:b/>
          <w:i/>
          <w:sz w:val="40"/>
          <w:szCs w:val="40"/>
        </w:rPr>
        <w:t xml:space="preserve"> na roky 2025-2028</w:t>
      </w:r>
      <w:r w:rsidRPr="008B5037">
        <w:rPr>
          <w:rFonts w:ascii="Calibri" w:hAnsi="Calibri"/>
          <w:b/>
          <w:i/>
          <w:sz w:val="40"/>
          <w:szCs w:val="40"/>
        </w:rPr>
        <w:t>“</w:t>
      </w:r>
    </w:p>
    <w:p w14:paraId="69009752" w14:textId="77777777" w:rsidR="008B5037" w:rsidRDefault="008B5037" w:rsidP="007649AD">
      <w:pPr>
        <w:jc w:val="center"/>
        <w:rPr>
          <w:rFonts w:ascii="Calibri" w:hAnsi="Calibri"/>
          <w:b/>
          <w:i/>
        </w:rPr>
      </w:pPr>
    </w:p>
    <w:p w14:paraId="56BA0A2A" w14:textId="7D1E959C" w:rsidR="008B5037" w:rsidRDefault="003B7492" w:rsidP="007649AD">
      <w:pPr>
        <w:jc w:val="center"/>
        <w:rPr>
          <w:rFonts w:ascii="Calibri" w:hAnsi="Calibri"/>
          <w:sz w:val="20"/>
          <w:szCs w:val="20"/>
        </w:rPr>
      </w:pPr>
      <w:r>
        <w:rPr>
          <w:rFonts w:ascii="Calibri" w:hAnsi="Calibri"/>
          <w:sz w:val="20"/>
          <w:szCs w:val="20"/>
        </w:rPr>
        <w:t>u</w:t>
      </w:r>
      <w:r w:rsidR="008B5037">
        <w:rPr>
          <w:rFonts w:ascii="Calibri" w:hAnsi="Calibri"/>
          <w:sz w:val="20"/>
          <w:szCs w:val="20"/>
        </w:rPr>
        <w:t>zavřená dle</w:t>
      </w:r>
      <w:r>
        <w:rPr>
          <w:rFonts w:ascii="Calibri" w:hAnsi="Calibri"/>
          <w:sz w:val="20"/>
          <w:szCs w:val="20"/>
        </w:rPr>
        <w:t xml:space="preserve"> ust. § 1746 odst. 2 a přiměřeně</w:t>
      </w:r>
      <w:r w:rsidR="008B5037">
        <w:rPr>
          <w:rFonts w:ascii="Calibri" w:hAnsi="Calibri"/>
          <w:sz w:val="20"/>
          <w:szCs w:val="20"/>
        </w:rPr>
        <w:t xml:space="preserve"> dle ust. § 2586 a násl. zák. č. 89/2012 Sb., občanského zákoníku, ve znění pozdějších předpisů, dále jen „</w:t>
      </w:r>
      <w:r w:rsidR="008B5037" w:rsidRPr="008B5037">
        <w:rPr>
          <w:rFonts w:ascii="Calibri" w:hAnsi="Calibri"/>
          <w:b/>
          <w:sz w:val="20"/>
          <w:szCs w:val="20"/>
        </w:rPr>
        <w:t>občanský zákoník</w:t>
      </w:r>
      <w:r w:rsidR="008B5037">
        <w:rPr>
          <w:rFonts w:ascii="Calibri" w:hAnsi="Calibri"/>
          <w:sz w:val="20"/>
          <w:szCs w:val="20"/>
        </w:rPr>
        <w:t>“</w:t>
      </w:r>
    </w:p>
    <w:p w14:paraId="3A24E43F" w14:textId="77777777" w:rsidR="008B5037" w:rsidRDefault="008B5037" w:rsidP="007649AD">
      <w:pPr>
        <w:jc w:val="center"/>
        <w:rPr>
          <w:rFonts w:ascii="Calibri" w:hAnsi="Calibri"/>
          <w:sz w:val="20"/>
          <w:szCs w:val="20"/>
        </w:rPr>
      </w:pPr>
    </w:p>
    <w:p w14:paraId="34550972" w14:textId="77777777" w:rsidR="008B5037" w:rsidRDefault="008B5037" w:rsidP="007649AD">
      <w:pPr>
        <w:jc w:val="center"/>
        <w:rPr>
          <w:rFonts w:ascii="Calibri" w:hAnsi="Calibri"/>
          <w:sz w:val="20"/>
          <w:szCs w:val="20"/>
        </w:rPr>
      </w:pPr>
    </w:p>
    <w:p w14:paraId="3D583BF9" w14:textId="77777777" w:rsidR="008B5037" w:rsidRPr="008B5037" w:rsidRDefault="008B5037" w:rsidP="007649AD">
      <w:pPr>
        <w:jc w:val="center"/>
        <w:rPr>
          <w:rFonts w:ascii="Calibri" w:hAnsi="Calibri"/>
          <w:b/>
          <w:sz w:val="20"/>
          <w:szCs w:val="20"/>
        </w:rPr>
      </w:pPr>
      <w:r w:rsidRPr="008B5037">
        <w:rPr>
          <w:rFonts w:ascii="Calibri" w:hAnsi="Calibri"/>
          <w:b/>
          <w:sz w:val="20"/>
          <w:szCs w:val="20"/>
        </w:rPr>
        <w:t>Smluvní strany</w:t>
      </w:r>
    </w:p>
    <w:p w14:paraId="7D0185F6" w14:textId="77777777" w:rsidR="008B5037" w:rsidRDefault="008B5037" w:rsidP="007649AD">
      <w:pPr>
        <w:jc w:val="center"/>
        <w:rPr>
          <w:rFonts w:ascii="Calibri" w:hAnsi="Calibri"/>
          <w:sz w:val="20"/>
          <w:szCs w:val="20"/>
        </w:rPr>
      </w:pPr>
    </w:p>
    <w:p w14:paraId="3E7D2BA6" w14:textId="77777777" w:rsidR="008B5037" w:rsidRPr="008B5037" w:rsidRDefault="008B5037" w:rsidP="008B5037">
      <w:pPr>
        <w:rPr>
          <w:rFonts w:ascii="Calibri" w:hAnsi="Calibri"/>
          <w:b/>
          <w:sz w:val="20"/>
          <w:szCs w:val="20"/>
        </w:rPr>
      </w:pPr>
      <w:r w:rsidRPr="008B5037">
        <w:rPr>
          <w:rFonts w:ascii="Calibri" w:hAnsi="Calibri"/>
          <w:b/>
          <w:sz w:val="20"/>
          <w:szCs w:val="20"/>
        </w:rPr>
        <w:t>Objednatel:</w:t>
      </w:r>
    </w:p>
    <w:p w14:paraId="63004DC1" w14:textId="77777777" w:rsidR="008B5037" w:rsidRDefault="008B5037" w:rsidP="008B5037">
      <w:pPr>
        <w:rPr>
          <w:rFonts w:ascii="Calibri" w:hAnsi="Calibri"/>
          <w:sz w:val="20"/>
          <w:szCs w:val="20"/>
        </w:rPr>
      </w:pPr>
    </w:p>
    <w:p w14:paraId="1DB3C5C6" w14:textId="17825EE8" w:rsidR="008B5037" w:rsidRPr="00996408" w:rsidRDefault="008B5037" w:rsidP="008B5037">
      <w:pPr>
        <w:rPr>
          <w:rFonts w:ascii="Calibri" w:hAnsi="Calibri"/>
          <w:b/>
          <w:sz w:val="20"/>
          <w:szCs w:val="20"/>
        </w:rPr>
      </w:pPr>
      <w:r>
        <w:rPr>
          <w:rFonts w:ascii="Calibri" w:hAnsi="Calibri"/>
          <w:sz w:val="20"/>
          <w:szCs w:val="20"/>
        </w:rPr>
        <w:t>Název:</w:t>
      </w:r>
      <w:r>
        <w:rPr>
          <w:rFonts w:ascii="Calibri" w:hAnsi="Calibri"/>
          <w:sz w:val="20"/>
          <w:szCs w:val="20"/>
        </w:rPr>
        <w:tab/>
      </w:r>
      <w:r>
        <w:rPr>
          <w:rFonts w:ascii="Calibri" w:hAnsi="Calibri"/>
          <w:sz w:val="20"/>
          <w:szCs w:val="20"/>
        </w:rPr>
        <w:tab/>
      </w:r>
      <w:r w:rsidR="00996408">
        <w:rPr>
          <w:rFonts w:ascii="Calibri" w:hAnsi="Calibri"/>
          <w:sz w:val="20"/>
          <w:szCs w:val="20"/>
        </w:rPr>
        <w:tab/>
      </w:r>
      <w:r w:rsidR="00996408">
        <w:rPr>
          <w:rFonts w:ascii="Calibri" w:hAnsi="Calibri"/>
          <w:sz w:val="20"/>
          <w:szCs w:val="20"/>
        </w:rPr>
        <w:tab/>
      </w:r>
      <w:r w:rsidRPr="00996408">
        <w:rPr>
          <w:rFonts w:ascii="Calibri" w:hAnsi="Calibri"/>
          <w:b/>
          <w:sz w:val="20"/>
          <w:szCs w:val="20"/>
        </w:rPr>
        <w:t xml:space="preserve">Obec </w:t>
      </w:r>
      <w:r w:rsidR="00D33EEE">
        <w:rPr>
          <w:rFonts w:ascii="Calibri" w:hAnsi="Calibri"/>
          <w:b/>
          <w:sz w:val="20"/>
          <w:szCs w:val="20"/>
        </w:rPr>
        <w:t>Mokré Lazce</w:t>
      </w:r>
    </w:p>
    <w:p w14:paraId="14B6FC8C" w14:textId="051FC9C2" w:rsidR="008B5037" w:rsidRDefault="008B5037" w:rsidP="00996408">
      <w:pPr>
        <w:spacing w:before="60"/>
        <w:rPr>
          <w:rFonts w:ascii="Calibri" w:hAnsi="Calibri"/>
          <w:sz w:val="20"/>
          <w:szCs w:val="20"/>
        </w:rPr>
      </w:pPr>
      <w:r>
        <w:rPr>
          <w:rFonts w:ascii="Calibri" w:hAnsi="Calibri"/>
          <w:sz w:val="20"/>
          <w:szCs w:val="20"/>
        </w:rPr>
        <w:t xml:space="preserve">Sídlo: </w:t>
      </w:r>
      <w:r w:rsidR="00996408">
        <w:rPr>
          <w:rFonts w:ascii="Calibri" w:hAnsi="Calibri"/>
          <w:sz w:val="20"/>
          <w:szCs w:val="20"/>
        </w:rPr>
        <w:tab/>
      </w:r>
      <w:r w:rsidR="00996408">
        <w:rPr>
          <w:rFonts w:ascii="Calibri" w:hAnsi="Calibri"/>
          <w:sz w:val="20"/>
          <w:szCs w:val="20"/>
        </w:rPr>
        <w:tab/>
      </w:r>
      <w:r w:rsidR="00996408">
        <w:rPr>
          <w:rFonts w:ascii="Calibri" w:hAnsi="Calibri"/>
          <w:sz w:val="20"/>
          <w:szCs w:val="20"/>
        </w:rPr>
        <w:tab/>
      </w:r>
      <w:r w:rsidR="00996408">
        <w:rPr>
          <w:rFonts w:ascii="Calibri" w:hAnsi="Calibri"/>
          <w:sz w:val="20"/>
          <w:szCs w:val="20"/>
        </w:rPr>
        <w:tab/>
      </w:r>
      <w:r w:rsidR="00D33EEE">
        <w:rPr>
          <w:rFonts w:ascii="Calibri" w:hAnsi="Calibri"/>
          <w:sz w:val="20"/>
          <w:szCs w:val="20"/>
        </w:rPr>
        <w:t>Pavla Křížkovského 158, 747 62 Mokré Lazce</w:t>
      </w:r>
    </w:p>
    <w:p w14:paraId="4B034280" w14:textId="5C960B3B" w:rsidR="00996408" w:rsidRDefault="00996408" w:rsidP="00996408">
      <w:pPr>
        <w:spacing w:before="60"/>
        <w:rPr>
          <w:rFonts w:ascii="Calibri" w:hAnsi="Calibri"/>
          <w:sz w:val="20"/>
          <w:szCs w:val="20"/>
        </w:rPr>
      </w:pPr>
      <w:r>
        <w:rPr>
          <w:rFonts w:ascii="Calibri" w:hAnsi="Calibri"/>
          <w:sz w:val="20"/>
          <w:szCs w:val="20"/>
        </w:rPr>
        <w:t>Zastoupen:</w:t>
      </w:r>
      <w:r>
        <w:rPr>
          <w:rFonts w:ascii="Calibri" w:hAnsi="Calibri"/>
          <w:sz w:val="20"/>
          <w:szCs w:val="20"/>
        </w:rPr>
        <w:tab/>
      </w:r>
      <w:r>
        <w:rPr>
          <w:rFonts w:ascii="Calibri" w:hAnsi="Calibri"/>
          <w:sz w:val="20"/>
          <w:szCs w:val="20"/>
        </w:rPr>
        <w:tab/>
      </w:r>
      <w:r>
        <w:rPr>
          <w:rFonts w:ascii="Calibri" w:hAnsi="Calibri"/>
          <w:sz w:val="20"/>
          <w:szCs w:val="20"/>
        </w:rPr>
        <w:tab/>
      </w:r>
      <w:r w:rsidR="00D33EEE">
        <w:rPr>
          <w:rFonts w:ascii="Calibri" w:hAnsi="Calibri"/>
          <w:sz w:val="20"/>
          <w:szCs w:val="20"/>
        </w:rPr>
        <w:t>Mgr. Davidem Teichmannem</w:t>
      </w:r>
      <w:r>
        <w:rPr>
          <w:rFonts w:ascii="Calibri" w:hAnsi="Calibri"/>
          <w:sz w:val="20"/>
          <w:szCs w:val="20"/>
        </w:rPr>
        <w:t>, starostou obce</w:t>
      </w:r>
    </w:p>
    <w:p w14:paraId="571B18D1" w14:textId="13DC8A17" w:rsidR="00996408" w:rsidRDefault="00996408" w:rsidP="00996408">
      <w:pPr>
        <w:spacing w:before="60"/>
        <w:rPr>
          <w:rFonts w:ascii="Calibri" w:hAnsi="Calibri"/>
          <w:sz w:val="20"/>
          <w:szCs w:val="20"/>
        </w:rPr>
      </w:pPr>
      <w:r>
        <w:rPr>
          <w:rFonts w:ascii="Calibri" w:hAnsi="Calibri"/>
          <w:sz w:val="20"/>
          <w:szCs w:val="20"/>
        </w:rPr>
        <w:t>IČ</w:t>
      </w:r>
      <w:r w:rsidR="00421430">
        <w:rPr>
          <w:rFonts w:ascii="Calibri" w:hAnsi="Calibri"/>
          <w:sz w:val="20"/>
          <w:szCs w:val="20"/>
        </w:rPr>
        <w:t>O</w:t>
      </w:r>
      <w:r>
        <w:rPr>
          <w:rFonts w:ascii="Calibri" w:hAnsi="Calibri"/>
          <w:sz w:val="20"/>
          <w:szCs w:val="20"/>
        </w:rPr>
        <w:t>:</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t>00</w:t>
      </w:r>
      <w:r w:rsidR="00D33EEE">
        <w:rPr>
          <w:rFonts w:ascii="Calibri" w:hAnsi="Calibri"/>
          <w:sz w:val="20"/>
          <w:szCs w:val="20"/>
        </w:rPr>
        <w:t>300462</w:t>
      </w:r>
    </w:p>
    <w:p w14:paraId="4593EE7B" w14:textId="7EA37B18" w:rsidR="00996408" w:rsidRDefault="00996408" w:rsidP="00996408">
      <w:pPr>
        <w:spacing w:before="60"/>
        <w:rPr>
          <w:rFonts w:ascii="Calibri" w:hAnsi="Calibri"/>
          <w:sz w:val="20"/>
          <w:szCs w:val="20"/>
        </w:rPr>
      </w:pPr>
      <w:r>
        <w:rPr>
          <w:rFonts w:ascii="Calibri" w:hAnsi="Calibri"/>
          <w:sz w:val="20"/>
          <w:szCs w:val="20"/>
        </w:rPr>
        <w:t>DIČ:</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t>CZ00300</w:t>
      </w:r>
      <w:r w:rsidR="00D33EEE">
        <w:rPr>
          <w:rFonts w:ascii="Calibri" w:hAnsi="Calibri"/>
          <w:sz w:val="20"/>
          <w:szCs w:val="20"/>
        </w:rPr>
        <w:t>462</w:t>
      </w:r>
    </w:p>
    <w:p w14:paraId="5730B561" w14:textId="23064A8E" w:rsidR="00996408" w:rsidRDefault="00996408" w:rsidP="00996408">
      <w:pPr>
        <w:spacing w:before="60"/>
        <w:rPr>
          <w:rFonts w:ascii="Calibri" w:hAnsi="Calibri"/>
          <w:sz w:val="20"/>
          <w:szCs w:val="20"/>
        </w:rPr>
      </w:pPr>
      <w:r>
        <w:rPr>
          <w:rFonts w:ascii="Calibri" w:hAnsi="Calibri"/>
          <w:sz w:val="20"/>
          <w:szCs w:val="20"/>
        </w:rPr>
        <w:t>Bankovní spojení:</w:t>
      </w:r>
      <w:r>
        <w:rPr>
          <w:rFonts w:ascii="Calibri" w:hAnsi="Calibri"/>
          <w:sz w:val="20"/>
          <w:szCs w:val="20"/>
        </w:rPr>
        <w:tab/>
      </w:r>
      <w:r>
        <w:rPr>
          <w:rFonts w:ascii="Calibri" w:hAnsi="Calibri"/>
          <w:sz w:val="20"/>
          <w:szCs w:val="20"/>
        </w:rPr>
        <w:tab/>
        <w:t>Česk</w:t>
      </w:r>
      <w:r w:rsidR="00D33EEE">
        <w:rPr>
          <w:rFonts w:ascii="Calibri" w:hAnsi="Calibri"/>
          <w:sz w:val="20"/>
          <w:szCs w:val="20"/>
        </w:rPr>
        <w:t>oslovenská obchodní banka, a.s. (ČSOB)</w:t>
      </w:r>
    </w:p>
    <w:p w14:paraId="02AB3C22" w14:textId="2954388B" w:rsidR="00996408" w:rsidRDefault="00996408" w:rsidP="00996408">
      <w:pPr>
        <w:spacing w:before="60"/>
        <w:rPr>
          <w:rFonts w:ascii="Calibri" w:hAnsi="Calibri"/>
          <w:sz w:val="20"/>
          <w:szCs w:val="20"/>
        </w:rPr>
      </w:pPr>
      <w:r>
        <w:rPr>
          <w:rFonts w:ascii="Calibri" w:hAnsi="Calibri"/>
          <w:sz w:val="20"/>
          <w:szCs w:val="20"/>
        </w:rPr>
        <w:t>Číslo účtu:</w:t>
      </w:r>
      <w:r>
        <w:rPr>
          <w:rFonts w:ascii="Calibri" w:hAnsi="Calibri"/>
          <w:sz w:val="20"/>
          <w:szCs w:val="20"/>
        </w:rPr>
        <w:tab/>
      </w:r>
      <w:r>
        <w:rPr>
          <w:rFonts w:ascii="Calibri" w:hAnsi="Calibri"/>
          <w:sz w:val="20"/>
          <w:szCs w:val="20"/>
        </w:rPr>
        <w:tab/>
      </w:r>
      <w:r>
        <w:rPr>
          <w:rFonts w:ascii="Calibri" w:hAnsi="Calibri"/>
          <w:sz w:val="20"/>
          <w:szCs w:val="20"/>
        </w:rPr>
        <w:tab/>
      </w:r>
      <w:r w:rsidR="00D33EEE" w:rsidRPr="00D33EEE">
        <w:rPr>
          <w:rFonts w:ascii="Calibri" w:hAnsi="Calibri"/>
          <w:sz w:val="20"/>
          <w:szCs w:val="20"/>
        </w:rPr>
        <w:t>189054159/0300</w:t>
      </w:r>
    </w:p>
    <w:p w14:paraId="7E2E9B6C" w14:textId="77777777" w:rsidR="00996408" w:rsidRDefault="00996408" w:rsidP="00996408">
      <w:pPr>
        <w:spacing w:before="120" w:after="120"/>
        <w:rPr>
          <w:rFonts w:ascii="Calibri" w:hAnsi="Calibri"/>
          <w:sz w:val="20"/>
          <w:szCs w:val="20"/>
        </w:rPr>
      </w:pPr>
      <w:r>
        <w:rPr>
          <w:rFonts w:ascii="Calibri" w:hAnsi="Calibri"/>
          <w:sz w:val="20"/>
          <w:szCs w:val="20"/>
        </w:rPr>
        <w:t>Objednatele jsou oprávněni dále dostupovat:</w:t>
      </w:r>
    </w:p>
    <w:p w14:paraId="5D0D6B7B" w14:textId="6603A19B" w:rsidR="00996408" w:rsidRPr="00996408" w:rsidRDefault="00996408" w:rsidP="00996408">
      <w:pPr>
        <w:pStyle w:val="Odstavecseseznamem"/>
        <w:numPr>
          <w:ilvl w:val="0"/>
          <w:numId w:val="4"/>
        </w:numPr>
        <w:ind w:left="426"/>
        <w:rPr>
          <w:rFonts w:ascii="Calibri" w:hAnsi="Calibri"/>
          <w:sz w:val="20"/>
          <w:szCs w:val="20"/>
        </w:rPr>
      </w:pPr>
      <w:r w:rsidRPr="00996408">
        <w:rPr>
          <w:rFonts w:ascii="Calibri" w:hAnsi="Calibri"/>
          <w:sz w:val="20"/>
          <w:szCs w:val="20"/>
        </w:rPr>
        <w:t>ve věcech technických:</w:t>
      </w:r>
      <w:r w:rsidRPr="00996408">
        <w:rPr>
          <w:rFonts w:ascii="Calibri" w:hAnsi="Calibri"/>
          <w:sz w:val="20"/>
          <w:szCs w:val="20"/>
        </w:rPr>
        <w:tab/>
      </w:r>
      <w:r w:rsidR="00D33EEE">
        <w:rPr>
          <w:rFonts w:ascii="Calibri" w:hAnsi="Calibri"/>
          <w:sz w:val="20"/>
          <w:szCs w:val="20"/>
        </w:rPr>
        <w:t>Mgr. David Teichmann, starosta</w:t>
      </w:r>
      <w:r w:rsidRPr="00996408">
        <w:rPr>
          <w:rFonts w:ascii="Calibri" w:hAnsi="Calibri"/>
          <w:sz w:val="20"/>
          <w:szCs w:val="20"/>
        </w:rPr>
        <w:t xml:space="preserve"> obce</w:t>
      </w:r>
    </w:p>
    <w:p w14:paraId="66E13828" w14:textId="506C1C70" w:rsidR="00996408" w:rsidRPr="00CF5892" w:rsidRDefault="00996408" w:rsidP="00996408">
      <w:pPr>
        <w:pStyle w:val="Odstavecseseznamem"/>
        <w:ind w:left="2832"/>
        <w:rPr>
          <w:rFonts w:ascii="Calibri" w:hAnsi="Calibri"/>
          <w:sz w:val="20"/>
          <w:szCs w:val="20"/>
        </w:rPr>
      </w:pPr>
      <w:r>
        <w:rPr>
          <w:rFonts w:ascii="Calibri" w:hAnsi="Calibri"/>
          <w:sz w:val="20"/>
          <w:szCs w:val="20"/>
        </w:rPr>
        <w:t xml:space="preserve">tel. </w:t>
      </w:r>
      <w:r w:rsidR="00D33EEE">
        <w:rPr>
          <w:rFonts w:ascii="Calibri" w:hAnsi="Calibri"/>
          <w:sz w:val="20"/>
          <w:szCs w:val="20"/>
        </w:rPr>
        <w:t>553 653 037, mobil: +420 724 182 957</w:t>
      </w:r>
      <w:r>
        <w:rPr>
          <w:rFonts w:ascii="Calibri" w:hAnsi="Calibri" w:cs="TTE25329C8t00"/>
          <w:sz w:val="20"/>
        </w:rPr>
        <w:t xml:space="preserve">, email: </w:t>
      </w:r>
      <w:hyperlink r:id="rId8" w:history="1">
        <w:r w:rsidR="00D33EEE" w:rsidRPr="00D33EEE">
          <w:rPr>
            <w:rStyle w:val="Hypertextovodkaz"/>
            <w:rFonts w:ascii="Calibri" w:hAnsi="Calibri" w:cs="TTE25329C8t00"/>
            <w:sz w:val="20"/>
          </w:rPr>
          <w:t>starosta@mokrelazce.cz</w:t>
        </w:r>
      </w:hyperlink>
    </w:p>
    <w:p w14:paraId="693434A4" w14:textId="77777777" w:rsidR="008B5037" w:rsidRDefault="008B5037" w:rsidP="008B5037">
      <w:pPr>
        <w:rPr>
          <w:rFonts w:ascii="Calibri" w:hAnsi="Calibri"/>
          <w:sz w:val="20"/>
          <w:szCs w:val="20"/>
        </w:rPr>
      </w:pPr>
    </w:p>
    <w:p w14:paraId="12D456D1" w14:textId="77777777" w:rsidR="00996408" w:rsidRDefault="00996408" w:rsidP="008B5037">
      <w:pPr>
        <w:rPr>
          <w:rFonts w:ascii="Calibri" w:hAnsi="Calibri"/>
          <w:sz w:val="20"/>
          <w:szCs w:val="20"/>
        </w:rPr>
      </w:pPr>
      <w:r>
        <w:rPr>
          <w:rFonts w:ascii="Calibri" w:hAnsi="Calibri"/>
          <w:sz w:val="20"/>
          <w:szCs w:val="20"/>
        </w:rPr>
        <w:t>na straně jedné jako „</w:t>
      </w:r>
      <w:r w:rsidRPr="00996408">
        <w:rPr>
          <w:rFonts w:ascii="Calibri" w:hAnsi="Calibri"/>
          <w:b/>
          <w:sz w:val="20"/>
          <w:szCs w:val="20"/>
        </w:rPr>
        <w:t>objednatel</w:t>
      </w:r>
      <w:r>
        <w:rPr>
          <w:rFonts w:ascii="Calibri" w:hAnsi="Calibri"/>
          <w:sz w:val="20"/>
          <w:szCs w:val="20"/>
        </w:rPr>
        <w:t>“</w:t>
      </w:r>
    </w:p>
    <w:p w14:paraId="77133E3A" w14:textId="77777777" w:rsidR="00996408" w:rsidRDefault="00996408" w:rsidP="008B5037">
      <w:pPr>
        <w:rPr>
          <w:rFonts w:ascii="Calibri" w:hAnsi="Calibri"/>
          <w:sz w:val="20"/>
          <w:szCs w:val="20"/>
        </w:rPr>
      </w:pPr>
    </w:p>
    <w:p w14:paraId="38474104" w14:textId="77777777" w:rsidR="00996408" w:rsidRDefault="00996408" w:rsidP="008B5037">
      <w:pPr>
        <w:rPr>
          <w:rFonts w:ascii="Calibri" w:hAnsi="Calibri"/>
          <w:sz w:val="20"/>
          <w:szCs w:val="20"/>
        </w:rPr>
      </w:pPr>
      <w:r>
        <w:rPr>
          <w:rFonts w:ascii="Calibri" w:hAnsi="Calibri"/>
          <w:sz w:val="20"/>
          <w:szCs w:val="20"/>
        </w:rPr>
        <w:t>a</w:t>
      </w:r>
    </w:p>
    <w:p w14:paraId="2095F95E" w14:textId="77777777" w:rsidR="00996408" w:rsidRDefault="00996408" w:rsidP="008B5037">
      <w:pPr>
        <w:rPr>
          <w:rFonts w:ascii="Calibri" w:hAnsi="Calibri"/>
          <w:sz w:val="20"/>
          <w:szCs w:val="20"/>
        </w:rPr>
      </w:pPr>
    </w:p>
    <w:p w14:paraId="348C467E" w14:textId="77777777" w:rsidR="00996408" w:rsidRPr="00996408" w:rsidRDefault="00996408" w:rsidP="008B5037">
      <w:pPr>
        <w:rPr>
          <w:rFonts w:ascii="Calibri" w:hAnsi="Calibri"/>
          <w:b/>
          <w:sz w:val="20"/>
          <w:szCs w:val="20"/>
        </w:rPr>
      </w:pPr>
      <w:r w:rsidRPr="00996408">
        <w:rPr>
          <w:rFonts w:ascii="Calibri" w:hAnsi="Calibri"/>
          <w:b/>
          <w:sz w:val="20"/>
          <w:szCs w:val="20"/>
        </w:rPr>
        <w:t>Dodavatel:</w:t>
      </w:r>
    </w:p>
    <w:p w14:paraId="04792439" w14:textId="77777777" w:rsidR="00996408" w:rsidRDefault="00996408" w:rsidP="008B5037">
      <w:pPr>
        <w:rPr>
          <w:rFonts w:ascii="Calibri" w:hAnsi="Calibri"/>
          <w:sz w:val="20"/>
          <w:szCs w:val="20"/>
        </w:rPr>
      </w:pPr>
    </w:p>
    <w:p w14:paraId="366F4705" w14:textId="52CC2E82" w:rsidR="00C93CAC" w:rsidRDefault="00C93CAC" w:rsidP="00C93CAC">
      <w:pPr>
        <w:rPr>
          <w:rFonts w:ascii="Calibri" w:hAnsi="Calibri"/>
          <w:b/>
          <w:sz w:val="20"/>
          <w:szCs w:val="20"/>
        </w:rPr>
      </w:pPr>
      <w:r>
        <w:rPr>
          <w:rFonts w:ascii="Calibri" w:hAnsi="Calibri"/>
          <w:sz w:val="20"/>
          <w:szCs w:val="20"/>
        </w:rPr>
        <w:t>Název:</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permStart w:id="1462009376" w:edGrp="everyone"/>
      <w:r w:rsidR="00421430" w:rsidRPr="00421430">
        <w:rPr>
          <w:rFonts w:ascii="Calibri" w:hAnsi="Calibri"/>
          <w:b/>
          <w:bCs/>
          <w:sz w:val="20"/>
          <w:szCs w:val="20"/>
        </w:rPr>
        <w:t>….</w:t>
      </w:r>
      <w:permEnd w:id="1462009376"/>
    </w:p>
    <w:p w14:paraId="66045A03" w14:textId="7B7FB35B" w:rsidR="00C93CAC" w:rsidRDefault="00C93CAC" w:rsidP="00C93CAC">
      <w:pPr>
        <w:spacing w:before="60"/>
        <w:rPr>
          <w:rFonts w:ascii="Calibri" w:hAnsi="Calibri"/>
          <w:sz w:val="20"/>
          <w:szCs w:val="20"/>
        </w:rPr>
      </w:pPr>
      <w:r>
        <w:rPr>
          <w:rFonts w:ascii="Calibri" w:hAnsi="Calibri"/>
          <w:sz w:val="20"/>
          <w:szCs w:val="20"/>
        </w:rPr>
        <w:t xml:space="preserve">Sídlo: </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permStart w:id="1227690473" w:edGrp="everyone"/>
      <w:r w:rsidR="00421430" w:rsidRPr="00421430">
        <w:rPr>
          <w:rFonts w:ascii="Calibri" w:hAnsi="Calibri"/>
          <w:sz w:val="20"/>
          <w:szCs w:val="20"/>
        </w:rPr>
        <w:t>….</w:t>
      </w:r>
      <w:permEnd w:id="1227690473"/>
    </w:p>
    <w:p w14:paraId="4FFE2511" w14:textId="79B68B36" w:rsidR="00C93CAC" w:rsidRDefault="00C93CAC" w:rsidP="00C93CAC">
      <w:pPr>
        <w:spacing w:before="60"/>
        <w:rPr>
          <w:rFonts w:ascii="Calibri" w:hAnsi="Calibri"/>
          <w:sz w:val="20"/>
          <w:szCs w:val="20"/>
        </w:rPr>
      </w:pPr>
      <w:r>
        <w:rPr>
          <w:rFonts w:ascii="Calibri" w:hAnsi="Calibri"/>
          <w:sz w:val="20"/>
          <w:szCs w:val="20"/>
        </w:rPr>
        <w:t>Kontaktní místo:</w:t>
      </w:r>
      <w:r>
        <w:rPr>
          <w:rFonts w:ascii="Calibri" w:hAnsi="Calibri"/>
          <w:sz w:val="20"/>
          <w:szCs w:val="20"/>
        </w:rPr>
        <w:tab/>
      </w:r>
      <w:r>
        <w:rPr>
          <w:rFonts w:ascii="Calibri" w:hAnsi="Calibri"/>
          <w:sz w:val="20"/>
          <w:szCs w:val="20"/>
        </w:rPr>
        <w:tab/>
      </w:r>
      <w:r>
        <w:rPr>
          <w:rFonts w:ascii="Calibri" w:hAnsi="Calibri"/>
          <w:sz w:val="20"/>
          <w:szCs w:val="20"/>
        </w:rPr>
        <w:tab/>
      </w:r>
      <w:permStart w:id="1647924425" w:edGrp="everyone"/>
      <w:r w:rsidR="00421430" w:rsidRPr="00421430">
        <w:rPr>
          <w:rFonts w:ascii="Calibri" w:hAnsi="Calibri"/>
          <w:sz w:val="20"/>
          <w:szCs w:val="20"/>
        </w:rPr>
        <w:t>….</w:t>
      </w:r>
      <w:permEnd w:id="1647924425"/>
    </w:p>
    <w:p w14:paraId="63E0E04E" w14:textId="0262BF89" w:rsidR="00C93CAC" w:rsidRDefault="00C93CAC" w:rsidP="00C93CAC">
      <w:pPr>
        <w:spacing w:before="60"/>
        <w:rPr>
          <w:rFonts w:ascii="Calibri" w:hAnsi="Calibri"/>
          <w:sz w:val="20"/>
          <w:szCs w:val="20"/>
        </w:rPr>
      </w:pPr>
      <w:r>
        <w:rPr>
          <w:rFonts w:ascii="Calibri" w:hAnsi="Calibri"/>
          <w:sz w:val="20"/>
          <w:szCs w:val="20"/>
        </w:rPr>
        <w:t>Zastoupen:</w:t>
      </w:r>
      <w:r>
        <w:rPr>
          <w:rFonts w:ascii="Calibri" w:hAnsi="Calibri"/>
          <w:sz w:val="20"/>
          <w:szCs w:val="20"/>
        </w:rPr>
        <w:tab/>
      </w:r>
      <w:r>
        <w:rPr>
          <w:rFonts w:ascii="Calibri" w:hAnsi="Calibri"/>
          <w:sz w:val="20"/>
          <w:szCs w:val="20"/>
        </w:rPr>
        <w:tab/>
      </w:r>
      <w:r>
        <w:rPr>
          <w:rFonts w:ascii="Calibri" w:hAnsi="Calibri"/>
          <w:sz w:val="20"/>
          <w:szCs w:val="20"/>
        </w:rPr>
        <w:tab/>
      </w:r>
      <w:permStart w:id="469592838" w:edGrp="everyone"/>
      <w:r w:rsidR="00421430" w:rsidRPr="00421430">
        <w:rPr>
          <w:rFonts w:ascii="Calibri" w:hAnsi="Calibri"/>
          <w:sz w:val="20"/>
          <w:szCs w:val="20"/>
        </w:rPr>
        <w:t>….</w:t>
      </w:r>
      <w:permEnd w:id="469592838"/>
    </w:p>
    <w:p w14:paraId="4509F617" w14:textId="2B645334" w:rsidR="00C93CAC" w:rsidRDefault="00C93CAC" w:rsidP="00C93CAC">
      <w:pPr>
        <w:spacing w:before="60"/>
        <w:rPr>
          <w:rFonts w:ascii="Calibri" w:hAnsi="Calibri"/>
          <w:sz w:val="20"/>
          <w:szCs w:val="20"/>
        </w:rPr>
      </w:pPr>
      <w:r>
        <w:rPr>
          <w:rFonts w:ascii="Calibri" w:hAnsi="Calibri"/>
          <w:sz w:val="20"/>
          <w:szCs w:val="20"/>
        </w:rPr>
        <w:t>IČ</w:t>
      </w:r>
      <w:r w:rsidR="00421430">
        <w:rPr>
          <w:rFonts w:ascii="Calibri" w:hAnsi="Calibri"/>
          <w:sz w:val="20"/>
          <w:szCs w:val="20"/>
        </w:rPr>
        <w:t>O</w:t>
      </w:r>
      <w:r>
        <w:rPr>
          <w:rFonts w:ascii="Calibri" w:hAnsi="Calibri"/>
          <w:sz w:val="20"/>
          <w:szCs w:val="20"/>
        </w:rPr>
        <w:t>:</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permStart w:id="362552175" w:edGrp="everyone"/>
      <w:r w:rsidR="00421430" w:rsidRPr="00421430">
        <w:rPr>
          <w:rFonts w:ascii="Calibri" w:hAnsi="Calibri"/>
          <w:sz w:val="20"/>
          <w:szCs w:val="20"/>
        </w:rPr>
        <w:t>….</w:t>
      </w:r>
      <w:permEnd w:id="362552175"/>
    </w:p>
    <w:p w14:paraId="2A329D75" w14:textId="2A226B64" w:rsidR="00C93CAC" w:rsidRDefault="00C93CAC" w:rsidP="00C93CAC">
      <w:pPr>
        <w:spacing w:before="60"/>
        <w:rPr>
          <w:rFonts w:ascii="Calibri" w:hAnsi="Calibri"/>
          <w:sz w:val="20"/>
          <w:szCs w:val="20"/>
        </w:rPr>
      </w:pPr>
      <w:r>
        <w:rPr>
          <w:rFonts w:ascii="Calibri" w:hAnsi="Calibri"/>
          <w:sz w:val="20"/>
          <w:szCs w:val="20"/>
        </w:rPr>
        <w:t>DIČ:</w:t>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permStart w:id="234439384" w:edGrp="everyone"/>
      <w:r w:rsidR="00421430" w:rsidRPr="00421430">
        <w:rPr>
          <w:rFonts w:ascii="Calibri" w:hAnsi="Calibri"/>
          <w:sz w:val="20"/>
          <w:szCs w:val="20"/>
        </w:rPr>
        <w:t>….</w:t>
      </w:r>
      <w:permEnd w:id="234439384"/>
    </w:p>
    <w:p w14:paraId="72CF67D2" w14:textId="7E0A4387" w:rsidR="00C93CAC" w:rsidRDefault="00C93CAC" w:rsidP="00C93CAC">
      <w:pPr>
        <w:spacing w:before="60"/>
        <w:rPr>
          <w:rFonts w:ascii="Calibri" w:hAnsi="Calibri"/>
          <w:sz w:val="20"/>
          <w:szCs w:val="20"/>
        </w:rPr>
      </w:pPr>
      <w:r>
        <w:rPr>
          <w:rFonts w:ascii="Calibri" w:hAnsi="Calibri"/>
          <w:sz w:val="20"/>
          <w:szCs w:val="20"/>
        </w:rPr>
        <w:t>Zapsán v obchodním rejstříku vedeném Krajským soudem</w:t>
      </w:r>
      <w:r w:rsidR="003B7492">
        <w:rPr>
          <w:rFonts w:ascii="Calibri" w:hAnsi="Calibri"/>
          <w:sz w:val="20"/>
          <w:szCs w:val="20"/>
        </w:rPr>
        <w:t xml:space="preserve"> </w:t>
      </w:r>
      <w:r w:rsidR="00421430">
        <w:rPr>
          <w:rFonts w:ascii="Calibri" w:hAnsi="Calibri"/>
          <w:sz w:val="20"/>
          <w:szCs w:val="20"/>
        </w:rPr>
        <w:t xml:space="preserve">v </w:t>
      </w:r>
      <w:permStart w:id="501034561" w:edGrp="everyone"/>
      <w:r w:rsidR="00421430" w:rsidRPr="00421430">
        <w:rPr>
          <w:rFonts w:ascii="Calibri" w:hAnsi="Calibri"/>
          <w:sz w:val="20"/>
          <w:szCs w:val="20"/>
        </w:rPr>
        <w:t>….</w:t>
      </w:r>
      <w:permEnd w:id="501034561"/>
      <w:r>
        <w:rPr>
          <w:rFonts w:ascii="Calibri" w:hAnsi="Calibri"/>
          <w:sz w:val="20"/>
          <w:szCs w:val="20"/>
        </w:rPr>
        <w:t>, oddíl</w:t>
      </w:r>
      <w:r w:rsidR="00421430">
        <w:rPr>
          <w:rFonts w:ascii="Calibri" w:hAnsi="Calibri"/>
          <w:sz w:val="20"/>
          <w:szCs w:val="20"/>
        </w:rPr>
        <w:t xml:space="preserve"> </w:t>
      </w:r>
      <w:permStart w:id="1024330246" w:edGrp="everyone"/>
      <w:r w:rsidR="00421430" w:rsidRPr="00421430">
        <w:rPr>
          <w:rFonts w:ascii="Calibri" w:hAnsi="Calibri"/>
          <w:sz w:val="20"/>
          <w:szCs w:val="20"/>
        </w:rPr>
        <w:t>….</w:t>
      </w:r>
      <w:permEnd w:id="1024330246"/>
      <w:r>
        <w:rPr>
          <w:rFonts w:ascii="Calibri" w:hAnsi="Calibri"/>
          <w:sz w:val="20"/>
          <w:szCs w:val="20"/>
        </w:rPr>
        <w:t>, vložka</w:t>
      </w:r>
      <w:r w:rsidR="00421430">
        <w:rPr>
          <w:rFonts w:ascii="Calibri" w:hAnsi="Calibri"/>
          <w:sz w:val="20"/>
          <w:szCs w:val="20"/>
        </w:rPr>
        <w:t xml:space="preserve"> </w:t>
      </w:r>
      <w:permStart w:id="1516789147" w:edGrp="everyone"/>
      <w:r w:rsidR="00421430" w:rsidRPr="00421430">
        <w:rPr>
          <w:rFonts w:ascii="Calibri" w:hAnsi="Calibri"/>
          <w:sz w:val="20"/>
          <w:szCs w:val="20"/>
        </w:rPr>
        <w:t>….</w:t>
      </w:r>
      <w:permEnd w:id="1516789147"/>
    </w:p>
    <w:p w14:paraId="19CEC6B9" w14:textId="73769654" w:rsidR="00C93CAC" w:rsidRDefault="00C93CAC" w:rsidP="00C93CAC">
      <w:pPr>
        <w:spacing w:before="60"/>
        <w:rPr>
          <w:rFonts w:ascii="Calibri" w:hAnsi="Calibri"/>
          <w:sz w:val="20"/>
          <w:szCs w:val="20"/>
        </w:rPr>
      </w:pPr>
      <w:r>
        <w:rPr>
          <w:rFonts w:ascii="Calibri" w:hAnsi="Calibri"/>
          <w:sz w:val="20"/>
          <w:szCs w:val="20"/>
        </w:rPr>
        <w:t>Bankovní spojení:</w:t>
      </w:r>
      <w:r>
        <w:rPr>
          <w:rFonts w:ascii="Calibri" w:hAnsi="Calibri"/>
          <w:sz w:val="20"/>
          <w:szCs w:val="20"/>
        </w:rPr>
        <w:tab/>
      </w:r>
      <w:r>
        <w:rPr>
          <w:rFonts w:ascii="Calibri" w:hAnsi="Calibri"/>
          <w:sz w:val="20"/>
          <w:szCs w:val="20"/>
        </w:rPr>
        <w:tab/>
      </w:r>
      <w:permStart w:id="1821141708" w:edGrp="everyone"/>
      <w:r w:rsidR="00421430" w:rsidRPr="00421430">
        <w:rPr>
          <w:rFonts w:ascii="Calibri" w:hAnsi="Calibri"/>
          <w:sz w:val="20"/>
          <w:szCs w:val="20"/>
        </w:rPr>
        <w:t>….</w:t>
      </w:r>
      <w:permEnd w:id="1821141708"/>
      <w:r w:rsidR="0046756B">
        <w:rPr>
          <w:rFonts w:ascii="Calibri" w:hAnsi="Calibri"/>
          <w:sz w:val="20"/>
          <w:szCs w:val="20"/>
        </w:rPr>
        <w:tab/>
      </w:r>
    </w:p>
    <w:p w14:paraId="2CAA5C2F" w14:textId="1947C5C5" w:rsidR="00996408" w:rsidRDefault="00C93CAC" w:rsidP="00C93CAC">
      <w:pPr>
        <w:spacing w:before="60"/>
        <w:rPr>
          <w:rFonts w:ascii="Calibri" w:hAnsi="Calibri"/>
          <w:sz w:val="20"/>
          <w:szCs w:val="20"/>
        </w:rPr>
      </w:pPr>
      <w:r>
        <w:rPr>
          <w:rFonts w:ascii="Calibri" w:hAnsi="Calibri"/>
          <w:sz w:val="20"/>
          <w:szCs w:val="20"/>
        </w:rPr>
        <w:t>Číslo účtu:</w:t>
      </w:r>
      <w:r>
        <w:rPr>
          <w:rFonts w:ascii="Calibri" w:hAnsi="Calibri"/>
          <w:sz w:val="20"/>
          <w:szCs w:val="20"/>
        </w:rPr>
        <w:tab/>
      </w:r>
      <w:r>
        <w:rPr>
          <w:rFonts w:ascii="Calibri" w:hAnsi="Calibri"/>
          <w:sz w:val="20"/>
          <w:szCs w:val="20"/>
        </w:rPr>
        <w:tab/>
      </w:r>
      <w:r>
        <w:rPr>
          <w:rFonts w:ascii="Calibri" w:hAnsi="Calibri"/>
          <w:sz w:val="20"/>
          <w:szCs w:val="20"/>
        </w:rPr>
        <w:tab/>
      </w:r>
      <w:permStart w:id="1551116145" w:edGrp="everyone"/>
      <w:r w:rsidR="00421430" w:rsidRPr="00421430">
        <w:rPr>
          <w:rFonts w:ascii="Calibri" w:hAnsi="Calibri"/>
          <w:sz w:val="20"/>
          <w:szCs w:val="20"/>
        </w:rPr>
        <w:t>….</w:t>
      </w:r>
      <w:permEnd w:id="1551116145"/>
      <w:r w:rsidR="0046756B">
        <w:rPr>
          <w:rFonts w:ascii="Calibri" w:hAnsi="Calibri"/>
          <w:sz w:val="20"/>
          <w:szCs w:val="20"/>
        </w:rPr>
        <w:tab/>
      </w:r>
    </w:p>
    <w:p w14:paraId="1E9F3AA9" w14:textId="77777777" w:rsidR="00996408" w:rsidRDefault="00996408" w:rsidP="00996408">
      <w:pPr>
        <w:spacing w:before="120" w:after="120"/>
        <w:rPr>
          <w:rFonts w:ascii="Calibri" w:hAnsi="Calibri"/>
          <w:sz w:val="20"/>
          <w:szCs w:val="20"/>
        </w:rPr>
      </w:pPr>
      <w:r>
        <w:rPr>
          <w:rFonts w:ascii="Calibri" w:hAnsi="Calibri"/>
          <w:sz w:val="20"/>
          <w:szCs w:val="20"/>
        </w:rPr>
        <w:t>Objednatele jsou oprávněni dále dostupovat:</w:t>
      </w:r>
    </w:p>
    <w:p w14:paraId="5D9A3917" w14:textId="51C7F84E" w:rsidR="00996408" w:rsidRDefault="00996408" w:rsidP="00996408">
      <w:pPr>
        <w:pStyle w:val="Odstavecseseznamem"/>
        <w:numPr>
          <w:ilvl w:val="0"/>
          <w:numId w:val="4"/>
        </w:numPr>
        <w:ind w:left="426"/>
        <w:rPr>
          <w:rFonts w:ascii="Calibri" w:hAnsi="Calibri"/>
          <w:sz w:val="20"/>
          <w:szCs w:val="20"/>
        </w:rPr>
      </w:pPr>
      <w:r w:rsidRPr="00996408">
        <w:rPr>
          <w:rFonts w:ascii="Calibri" w:hAnsi="Calibri"/>
          <w:sz w:val="20"/>
          <w:szCs w:val="20"/>
        </w:rPr>
        <w:t>ve věcech technických:</w:t>
      </w:r>
      <w:r w:rsidRPr="00996408">
        <w:rPr>
          <w:rFonts w:ascii="Calibri" w:hAnsi="Calibri"/>
          <w:sz w:val="20"/>
          <w:szCs w:val="20"/>
        </w:rPr>
        <w:tab/>
      </w:r>
      <w:permStart w:id="318468474" w:edGrp="everyone"/>
      <w:r w:rsidR="00421430" w:rsidRPr="00421430">
        <w:rPr>
          <w:rFonts w:ascii="Calibri" w:hAnsi="Calibri"/>
          <w:sz w:val="20"/>
          <w:szCs w:val="20"/>
        </w:rPr>
        <w:t>….</w:t>
      </w:r>
      <w:permEnd w:id="318468474"/>
      <w:r w:rsidR="0046756B">
        <w:rPr>
          <w:rFonts w:ascii="Calibri" w:hAnsi="Calibri"/>
          <w:sz w:val="20"/>
          <w:szCs w:val="20"/>
        </w:rPr>
        <w:tab/>
      </w:r>
    </w:p>
    <w:p w14:paraId="008CFD14" w14:textId="330FE55B" w:rsidR="00996408" w:rsidRDefault="00996408" w:rsidP="00996408">
      <w:pPr>
        <w:pStyle w:val="Odstavecseseznamem"/>
        <w:ind w:left="2832"/>
        <w:rPr>
          <w:rFonts w:ascii="Calibri" w:hAnsi="Calibri"/>
          <w:sz w:val="20"/>
          <w:szCs w:val="20"/>
        </w:rPr>
      </w:pPr>
      <w:r>
        <w:rPr>
          <w:rFonts w:ascii="Calibri" w:hAnsi="Calibri"/>
          <w:sz w:val="20"/>
          <w:szCs w:val="20"/>
        </w:rPr>
        <w:t>tel.</w:t>
      </w:r>
      <w:r w:rsidR="0046756B">
        <w:rPr>
          <w:rFonts w:ascii="Calibri" w:hAnsi="Calibri"/>
          <w:sz w:val="20"/>
          <w:szCs w:val="20"/>
        </w:rPr>
        <w:t xml:space="preserve"> </w:t>
      </w:r>
      <w:permStart w:id="657813959" w:edGrp="everyone"/>
      <w:r w:rsidR="00421430" w:rsidRPr="00421430">
        <w:rPr>
          <w:rFonts w:ascii="Calibri" w:hAnsi="Calibri"/>
          <w:sz w:val="20"/>
          <w:szCs w:val="20"/>
        </w:rPr>
        <w:t>….</w:t>
      </w:r>
      <w:permEnd w:id="657813959"/>
      <w:r w:rsidR="007F19B5">
        <w:rPr>
          <w:rFonts w:ascii="Calibri" w:hAnsi="Calibri"/>
          <w:sz w:val="20"/>
          <w:szCs w:val="20"/>
        </w:rPr>
        <w:t>,</w:t>
      </w:r>
      <w:r w:rsidR="00D33EEE">
        <w:rPr>
          <w:rFonts w:ascii="Calibri" w:hAnsi="Calibri"/>
          <w:sz w:val="20"/>
          <w:szCs w:val="20"/>
        </w:rPr>
        <w:t xml:space="preserve"> mobil: </w:t>
      </w:r>
      <w:permStart w:id="1218653455" w:edGrp="everyone"/>
      <w:r w:rsidR="00D33EEE" w:rsidRPr="00421430">
        <w:rPr>
          <w:rFonts w:ascii="Calibri" w:hAnsi="Calibri"/>
          <w:sz w:val="20"/>
          <w:szCs w:val="20"/>
        </w:rPr>
        <w:t>….</w:t>
      </w:r>
      <w:permEnd w:id="1218653455"/>
      <w:r w:rsidR="00D33EEE">
        <w:rPr>
          <w:rFonts w:ascii="Calibri" w:hAnsi="Calibri"/>
          <w:sz w:val="20"/>
          <w:szCs w:val="20"/>
        </w:rPr>
        <w:t>,</w:t>
      </w:r>
      <w:r w:rsidR="007F19B5">
        <w:rPr>
          <w:rFonts w:ascii="Calibri" w:hAnsi="Calibri"/>
          <w:sz w:val="20"/>
          <w:szCs w:val="20"/>
        </w:rPr>
        <w:t xml:space="preserve"> email:</w:t>
      </w:r>
      <w:r w:rsidR="00421430">
        <w:rPr>
          <w:rFonts w:ascii="Calibri" w:hAnsi="Calibri"/>
          <w:sz w:val="20"/>
          <w:szCs w:val="20"/>
        </w:rPr>
        <w:t xml:space="preserve"> </w:t>
      </w:r>
      <w:permStart w:id="1628666433" w:edGrp="everyone"/>
      <w:r w:rsidR="00421430" w:rsidRPr="00421430">
        <w:rPr>
          <w:rFonts w:ascii="Calibri" w:hAnsi="Calibri"/>
          <w:sz w:val="20"/>
          <w:szCs w:val="20"/>
        </w:rPr>
        <w:t>….</w:t>
      </w:r>
      <w:permEnd w:id="1628666433"/>
    </w:p>
    <w:p w14:paraId="3BD593F3" w14:textId="77777777" w:rsidR="00996408" w:rsidRDefault="00996408" w:rsidP="00996408">
      <w:pPr>
        <w:rPr>
          <w:rFonts w:ascii="Calibri" w:hAnsi="Calibri"/>
          <w:sz w:val="20"/>
          <w:szCs w:val="20"/>
        </w:rPr>
      </w:pPr>
    </w:p>
    <w:p w14:paraId="0B99A726" w14:textId="77777777" w:rsidR="00996408" w:rsidRDefault="00996408" w:rsidP="00996408">
      <w:pPr>
        <w:rPr>
          <w:rFonts w:ascii="Calibri" w:hAnsi="Calibri"/>
          <w:sz w:val="20"/>
          <w:szCs w:val="20"/>
        </w:rPr>
      </w:pPr>
      <w:r>
        <w:rPr>
          <w:rFonts w:ascii="Calibri" w:hAnsi="Calibri"/>
          <w:sz w:val="20"/>
          <w:szCs w:val="20"/>
        </w:rPr>
        <w:t>na straně druhé jako „</w:t>
      </w:r>
      <w:r w:rsidRPr="00996408">
        <w:rPr>
          <w:rFonts w:ascii="Calibri" w:hAnsi="Calibri"/>
          <w:b/>
          <w:sz w:val="20"/>
          <w:szCs w:val="20"/>
        </w:rPr>
        <w:t>dodavatel</w:t>
      </w:r>
      <w:r>
        <w:rPr>
          <w:rFonts w:ascii="Calibri" w:hAnsi="Calibri"/>
          <w:sz w:val="20"/>
          <w:szCs w:val="20"/>
        </w:rPr>
        <w:t>“</w:t>
      </w:r>
    </w:p>
    <w:p w14:paraId="20AE21E4" w14:textId="77777777" w:rsidR="00996408" w:rsidRDefault="00996408" w:rsidP="00996408">
      <w:pPr>
        <w:rPr>
          <w:rFonts w:ascii="Calibri" w:hAnsi="Calibri"/>
          <w:sz w:val="20"/>
          <w:szCs w:val="20"/>
        </w:rPr>
      </w:pPr>
    </w:p>
    <w:p w14:paraId="5356ED70" w14:textId="77777777" w:rsidR="00996408" w:rsidRDefault="0020175E" w:rsidP="00996408">
      <w:pPr>
        <w:rPr>
          <w:rFonts w:ascii="Calibri" w:hAnsi="Calibri"/>
          <w:sz w:val="20"/>
          <w:szCs w:val="20"/>
        </w:rPr>
      </w:pPr>
      <w:r>
        <w:rPr>
          <w:rFonts w:ascii="Calibri" w:hAnsi="Calibri"/>
          <w:sz w:val="20"/>
          <w:szCs w:val="20"/>
        </w:rPr>
        <w:t>společně pak jako „</w:t>
      </w:r>
      <w:r w:rsidRPr="0020175E">
        <w:rPr>
          <w:rFonts w:ascii="Calibri" w:hAnsi="Calibri"/>
          <w:b/>
          <w:sz w:val="20"/>
          <w:szCs w:val="20"/>
        </w:rPr>
        <w:t>smluvní strany</w:t>
      </w:r>
      <w:r>
        <w:rPr>
          <w:rFonts w:ascii="Calibri" w:hAnsi="Calibri"/>
          <w:sz w:val="20"/>
          <w:szCs w:val="20"/>
        </w:rPr>
        <w:t>“</w:t>
      </w:r>
    </w:p>
    <w:p w14:paraId="48DFB1B6" w14:textId="77777777" w:rsidR="00996408" w:rsidRDefault="00996408" w:rsidP="00996408">
      <w:pPr>
        <w:rPr>
          <w:rFonts w:ascii="Calibri" w:hAnsi="Calibri"/>
          <w:sz w:val="20"/>
          <w:szCs w:val="20"/>
        </w:rPr>
      </w:pPr>
    </w:p>
    <w:p w14:paraId="783AF615" w14:textId="77777777" w:rsidR="003B7492" w:rsidRDefault="003B7492">
      <w:pPr>
        <w:spacing w:after="160" w:line="259" w:lineRule="auto"/>
        <w:rPr>
          <w:rFonts w:ascii="Calibri" w:hAnsi="Calibri"/>
          <w:b/>
          <w:sz w:val="20"/>
          <w:szCs w:val="20"/>
        </w:rPr>
      </w:pPr>
      <w:r>
        <w:rPr>
          <w:rFonts w:ascii="Calibri" w:hAnsi="Calibri"/>
          <w:b/>
          <w:sz w:val="20"/>
          <w:szCs w:val="20"/>
        </w:rPr>
        <w:br w:type="page"/>
      </w:r>
    </w:p>
    <w:p w14:paraId="48B16CA8" w14:textId="1FC5898F" w:rsidR="00996408" w:rsidRPr="004F1AF6" w:rsidRDefault="004F1AF6" w:rsidP="0020175E">
      <w:pPr>
        <w:pStyle w:val="Odstavecseseznamem"/>
        <w:ind w:left="0"/>
        <w:jc w:val="center"/>
        <w:rPr>
          <w:rFonts w:ascii="Calibri" w:hAnsi="Calibri"/>
          <w:b/>
          <w:sz w:val="20"/>
          <w:szCs w:val="20"/>
        </w:rPr>
      </w:pPr>
      <w:r w:rsidRPr="004F1AF6">
        <w:rPr>
          <w:rFonts w:ascii="Calibri" w:hAnsi="Calibri"/>
          <w:b/>
          <w:sz w:val="20"/>
          <w:szCs w:val="20"/>
        </w:rPr>
        <w:lastRenderedPageBreak/>
        <w:t>I.</w:t>
      </w:r>
    </w:p>
    <w:p w14:paraId="59A24531" w14:textId="77777777" w:rsidR="004F1AF6" w:rsidRPr="004F1AF6" w:rsidRDefault="004F1AF6" w:rsidP="0020175E">
      <w:pPr>
        <w:pStyle w:val="Odstavecseseznamem"/>
        <w:ind w:left="0"/>
        <w:jc w:val="center"/>
        <w:rPr>
          <w:rFonts w:ascii="Calibri" w:hAnsi="Calibri"/>
          <w:b/>
          <w:sz w:val="20"/>
          <w:szCs w:val="20"/>
        </w:rPr>
      </w:pPr>
      <w:r w:rsidRPr="004F1AF6">
        <w:rPr>
          <w:rFonts w:ascii="Calibri" w:hAnsi="Calibri"/>
          <w:b/>
          <w:sz w:val="20"/>
          <w:szCs w:val="20"/>
        </w:rPr>
        <w:t>Preambule</w:t>
      </w:r>
    </w:p>
    <w:p w14:paraId="414552AD" w14:textId="77777777" w:rsidR="004F1AF6" w:rsidRDefault="004F1AF6" w:rsidP="0020175E">
      <w:pPr>
        <w:pStyle w:val="Odstavecseseznamem"/>
        <w:ind w:left="0"/>
        <w:rPr>
          <w:rFonts w:ascii="Calibri" w:hAnsi="Calibri"/>
          <w:sz w:val="20"/>
          <w:szCs w:val="20"/>
        </w:rPr>
      </w:pPr>
    </w:p>
    <w:p w14:paraId="1B818394" w14:textId="604BBFC1" w:rsidR="0044219F" w:rsidRPr="0044219F" w:rsidRDefault="0044219F" w:rsidP="0042267D">
      <w:pPr>
        <w:tabs>
          <w:tab w:val="left" w:pos="567"/>
        </w:tabs>
        <w:ind w:left="567" w:hanging="567"/>
        <w:jc w:val="both"/>
        <w:rPr>
          <w:rFonts w:ascii="Calibri" w:hAnsi="Calibri" w:cs="TTE25B4D70t00"/>
          <w:sz w:val="20"/>
        </w:rPr>
      </w:pPr>
      <w:r>
        <w:rPr>
          <w:rFonts w:ascii="Calibri" w:hAnsi="Calibri" w:cs="TTE25B4D70t00"/>
          <w:sz w:val="20"/>
        </w:rPr>
        <w:t>1.1</w:t>
      </w:r>
      <w:r>
        <w:rPr>
          <w:rFonts w:ascii="Calibri" w:hAnsi="Calibri" w:cs="TTE25B4D70t00"/>
          <w:sz w:val="20"/>
        </w:rPr>
        <w:tab/>
      </w:r>
      <w:r w:rsidR="004F1AF6" w:rsidRPr="0044219F">
        <w:rPr>
          <w:rFonts w:ascii="Calibri" w:hAnsi="Calibri" w:cs="TTE25B4D70t00"/>
          <w:sz w:val="20"/>
        </w:rPr>
        <w:t>Tato smlouva je uzavřena na základě zadávacího řízení k </w:t>
      </w:r>
      <w:r w:rsidR="004F1AF6" w:rsidRPr="007D616C">
        <w:rPr>
          <w:rFonts w:ascii="Calibri" w:hAnsi="Calibri"/>
          <w:sz w:val="20"/>
        </w:rPr>
        <w:t>nadlimitní</w:t>
      </w:r>
      <w:r w:rsidR="004F1AF6" w:rsidRPr="0044219F">
        <w:rPr>
          <w:rFonts w:ascii="Calibri" w:hAnsi="Calibri" w:cs="TTE25B4D70t00"/>
          <w:sz w:val="20"/>
        </w:rPr>
        <w:t xml:space="preserve"> veřejné zakázce na služby s názvem „</w:t>
      </w:r>
      <w:r w:rsidR="004F1AF6" w:rsidRPr="0044219F">
        <w:rPr>
          <w:rFonts w:ascii="Calibri" w:hAnsi="Calibri" w:cs="TTE25B4D70t00"/>
          <w:b/>
          <w:sz w:val="20"/>
        </w:rPr>
        <w:t>Poskytování služeb v oblasti nakládání s odpad</w:t>
      </w:r>
      <w:r w:rsidR="007D616C">
        <w:rPr>
          <w:rFonts w:ascii="Calibri" w:hAnsi="Calibri" w:cs="TTE25B4D70t00"/>
          <w:b/>
          <w:sz w:val="20"/>
        </w:rPr>
        <w:t>y</w:t>
      </w:r>
      <w:r w:rsidR="004F1AF6" w:rsidRPr="0044219F">
        <w:rPr>
          <w:rFonts w:ascii="Calibri" w:hAnsi="Calibri" w:cs="TTE25B4D70t00"/>
          <w:b/>
          <w:sz w:val="20"/>
        </w:rPr>
        <w:t xml:space="preserve"> </w:t>
      </w:r>
      <w:r w:rsidR="007D616C">
        <w:rPr>
          <w:rFonts w:ascii="Calibri" w:hAnsi="Calibri" w:cs="TTE25B4D70t00"/>
          <w:b/>
          <w:sz w:val="20"/>
        </w:rPr>
        <w:t xml:space="preserve">v </w:t>
      </w:r>
      <w:r w:rsidR="004F1AF6" w:rsidRPr="0044219F">
        <w:rPr>
          <w:rFonts w:ascii="Calibri" w:hAnsi="Calibri" w:cs="TTE25B4D70t00"/>
          <w:b/>
          <w:sz w:val="20"/>
        </w:rPr>
        <w:t>obc</w:t>
      </w:r>
      <w:r w:rsidR="007D616C">
        <w:rPr>
          <w:rFonts w:ascii="Calibri" w:hAnsi="Calibri" w:cs="TTE25B4D70t00"/>
          <w:b/>
          <w:sz w:val="20"/>
        </w:rPr>
        <w:t>i</w:t>
      </w:r>
      <w:r w:rsidR="004F1AF6" w:rsidRPr="0044219F">
        <w:rPr>
          <w:rFonts w:ascii="Calibri" w:hAnsi="Calibri" w:cs="TTE25B4D70t00"/>
          <w:b/>
          <w:sz w:val="20"/>
        </w:rPr>
        <w:t xml:space="preserve"> </w:t>
      </w:r>
      <w:r w:rsidR="00D33EEE">
        <w:rPr>
          <w:rFonts w:ascii="Calibri" w:hAnsi="Calibri" w:cs="TTE25B4D70t00"/>
          <w:b/>
          <w:sz w:val="20"/>
        </w:rPr>
        <w:t>Mokré Lazce</w:t>
      </w:r>
      <w:r w:rsidR="00CF5892">
        <w:rPr>
          <w:rFonts w:ascii="Calibri" w:hAnsi="Calibri" w:cs="TTE25B4D70t00"/>
          <w:b/>
          <w:sz w:val="20"/>
        </w:rPr>
        <w:t xml:space="preserve"> na roky 2025 až 202</w:t>
      </w:r>
      <w:r w:rsidR="00E96124">
        <w:rPr>
          <w:rFonts w:ascii="Calibri" w:hAnsi="Calibri" w:cs="TTE25B4D70t00"/>
          <w:b/>
          <w:sz w:val="20"/>
        </w:rPr>
        <w:t>8</w:t>
      </w:r>
      <w:r w:rsidR="004F1AF6" w:rsidRPr="0044219F">
        <w:rPr>
          <w:rFonts w:ascii="Calibri" w:hAnsi="Calibri" w:cs="TTE25B4D70t00"/>
          <w:sz w:val="20"/>
        </w:rPr>
        <w:t>“ (dále jen „</w:t>
      </w:r>
      <w:r w:rsidR="004F1AF6" w:rsidRPr="0044219F">
        <w:rPr>
          <w:rFonts w:ascii="Calibri" w:hAnsi="Calibri" w:cs="TTE25B4D70t00"/>
          <w:b/>
          <w:sz w:val="20"/>
        </w:rPr>
        <w:t>veřejná zakázka</w:t>
      </w:r>
      <w:r w:rsidR="004F1AF6" w:rsidRPr="0044219F">
        <w:rPr>
          <w:rFonts w:ascii="Calibri" w:hAnsi="Calibri" w:cs="TTE25B4D70t00"/>
          <w:sz w:val="20"/>
        </w:rPr>
        <w:t xml:space="preserve">“) zadávané v otevřeném řízení podle zákona č. </w:t>
      </w:r>
      <w:r w:rsidR="0042267D" w:rsidRPr="0042267D">
        <w:rPr>
          <w:rFonts w:ascii="Calibri" w:hAnsi="Calibri" w:cs="TTE25B4D70t00"/>
          <w:sz w:val="20"/>
        </w:rPr>
        <w:t>134/2016 Sb.</w:t>
      </w:r>
      <w:r w:rsidR="0042267D">
        <w:rPr>
          <w:rFonts w:ascii="Calibri" w:hAnsi="Calibri" w:cs="TTE25B4D70t00"/>
          <w:sz w:val="20"/>
        </w:rPr>
        <w:t xml:space="preserve">, </w:t>
      </w:r>
      <w:r w:rsidR="0042267D" w:rsidRPr="0042267D">
        <w:rPr>
          <w:rFonts w:ascii="Calibri" w:hAnsi="Calibri" w:cs="TTE25B4D70t00"/>
          <w:sz w:val="20"/>
        </w:rPr>
        <w:t xml:space="preserve">o zadávání veřejných zakázek </w:t>
      </w:r>
      <w:r w:rsidR="004F1AF6" w:rsidRPr="0044219F">
        <w:rPr>
          <w:rFonts w:ascii="Calibri" w:hAnsi="Calibri" w:cs="TTE25B4D70t00"/>
          <w:sz w:val="20"/>
        </w:rPr>
        <w:t>(dále jen jak</w:t>
      </w:r>
      <w:r w:rsidR="00CD6089">
        <w:rPr>
          <w:rFonts w:ascii="Calibri" w:hAnsi="Calibri" w:cs="TTE25B4D70t00"/>
          <w:sz w:val="20"/>
        </w:rPr>
        <w:t>o</w:t>
      </w:r>
      <w:r w:rsidR="004F1AF6" w:rsidRPr="0044219F">
        <w:rPr>
          <w:rFonts w:ascii="Calibri" w:hAnsi="Calibri" w:cs="TTE25B4D70t00"/>
          <w:sz w:val="20"/>
        </w:rPr>
        <w:t xml:space="preserve"> „</w:t>
      </w:r>
      <w:r w:rsidR="004F1AF6" w:rsidRPr="0044219F">
        <w:rPr>
          <w:rFonts w:ascii="Calibri" w:hAnsi="Calibri" w:cs="TTE25B4D70t00"/>
          <w:b/>
          <w:sz w:val="20"/>
        </w:rPr>
        <w:t>ZVZ</w:t>
      </w:r>
      <w:r w:rsidR="004F1AF6" w:rsidRPr="0044219F">
        <w:rPr>
          <w:rFonts w:ascii="Calibri" w:hAnsi="Calibri" w:cs="TTE25B4D70t00"/>
          <w:sz w:val="20"/>
        </w:rPr>
        <w:t xml:space="preserve">“) mezi objednatelem, jakožto </w:t>
      </w:r>
      <w:r w:rsidR="0042267D">
        <w:rPr>
          <w:rFonts w:ascii="Calibri" w:hAnsi="Calibri" w:cs="TTE25B4D70t00"/>
          <w:sz w:val="20"/>
        </w:rPr>
        <w:t xml:space="preserve">veřejným </w:t>
      </w:r>
      <w:r w:rsidR="004F1AF6" w:rsidRPr="0044219F">
        <w:rPr>
          <w:rFonts w:ascii="Calibri" w:hAnsi="Calibri" w:cs="TTE25B4D70t00"/>
          <w:sz w:val="20"/>
        </w:rPr>
        <w:t xml:space="preserve">zadavatelem zakázky, a dodavatelem, jakožto vybraným </w:t>
      </w:r>
      <w:r w:rsidR="00B411EC" w:rsidRPr="00CA748A">
        <w:rPr>
          <w:rFonts w:ascii="Calibri" w:hAnsi="Calibri" w:cs="TTE25B4D70t00"/>
          <w:sz w:val="20"/>
        </w:rPr>
        <w:t>účastníkem zadávacího řízení</w:t>
      </w:r>
      <w:r w:rsidR="004F1AF6" w:rsidRPr="00CA748A">
        <w:rPr>
          <w:rFonts w:ascii="Calibri" w:hAnsi="Calibri" w:cs="TTE25B4D70t00"/>
          <w:sz w:val="20"/>
        </w:rPr>
        <w:t>.</w:t>
      </w:r>
    </w:p>
    <w:p w14:paraId="52A1783E" w14:textId="7765D030" w:rsidR="0044219F" w:rsidRPr="0044219F" w:rsidRDefault="0044219F" w:rsidP="00B82A0A">
      <w:pPr>
        <w:tabs>
          <w:tab w:val="left" w:pos="567"/>
        </w:tabs>
        <w:spacing w:before="120"/>
        <w:ind w:left="567" w:hanging="567"/>
        <w:jc w:val="both"/>
        <w:rPr>
          <w:rFonts w:ascii="Calibri" w:hAnsi="Calibri" w:cs="TTE25B4D70t00"/>
          <w:sz w:val="20"/>
        </w:rPr>
      </w:pPr>
      <w:r>
        <w:rPr>
          <w:rFonts w:ascii="Calibri" w:hAnsi="Calibri" w:cs="TTE25B4D70t00"/>
          <w:sz w:val="20"/>
        </w:rPr>
        <w:t>1.2</w:t>
      </w:r>
      <w:r>
        <w:rPr>
          <w:rFonts w:ascii="Calibri" w:hAnsi="Calibri" w:cs="TTE25B4D70t00"/>
          <w:sz w:val="20"/>
        </w:rPr>
        <w:tab/>
      </w:r>
      <w:r w:rsidR="004F1AF6" w:rsidRPr="0044219F">
        <w:rPr>
          <w:rFonts w:ascii="Calibri" w:hAnsi="Calibri" w:cs="TTE25B4D70t00"/>
          <w:sz w:val="20"/>
        </w:rPr>
        <w:t xml:space="preserve">Objednatel je původcem komunálního odpadu dle ustanovení zákona </w:t>
      </w:r>
      <w:r w:rsidRPr="0044219F">
        <w:rPr>
          <w:rFonts w:ascii="Calibri" w:hAnsi="Calibri" w:cs="TTE25B4D70t00"/>
          <w:sz w:val="20"/>
        </w:rPr>
        <w:t xml:space="preserve">č. </w:t>
      </w:r>
      <w:r w:rsidR="00B82A0A" w:rsidRPr="00B82A0A">
        <w:rPr>
          <w:rFonts w:ascii="Calibri" w:hAnsi="Calibri" w:cs="TTE25B4D70t00"/>
          <w:sz w:val="20"/>
        </w:rPr>
        <w:t>541/2020 Sb.</w:t>
      </w:r>
      <w:r w:rsidR="00B82A0A">
        <w:rPr>
          <w:rFonts w:ascii="Calibri" w:hAnsi="Calibri" w:cs="TTE25B4D70t00"/>
          <w:sz w:val="20"/>
        </w:rPr>
        <w:t xml:space="preserve">, </w:t>
      </w:r>
      <w:r w:rsidR="00B82A0A" w:rsidRPr="00B82A0A">
        <w:rPr>
          <w:rFonts w:ascii="Calibri" w:hAnsi="Calibri" w:cs="TTE25B4D70t00"/>
          <w:sz w:val="20"/>
        </w:rPr>
        <w:t xml:space="preserve">o odpadech </w:t>
      </w:r>
      <w:r w:rsidR="004F1AF6" w:rsidRPr="0044219F">
        <w:rPr>
          <w:rFonts w:ascii="Calibri" w:hAnsi="Calibri" w:cs="TTE25B4D70t00"/>
          <w:sz w:val="20"/>
        </w:rPr>
        <w:t>(dále jen jako „</w:t>
      </w:r>
      <w:r w:rsidR="004F1AF6" w:rsidRPr="0044219F">
        <w:rPr>
          <w:rFonts w:ascii="Calibri" w:hAnsi="Calibri" w:cs="TTE25B4D70t00"/>
          <w:b/>
          <w:sz w:val="20"/>
        </w:rPr>
        <w:t>zákon o odpadech</w:t>
      </w:r>
      <w:r w:rsidR="004F1AF6" w:rsidRPr="0044219F">
        <w:rPr>
          <w:rFonts w:ascii="Calibri" w:hAnsi="Calibri" w:cs="TTE25B4D70t00"/>
          <w:sz w:val="20"/>
        </w:rPr>
        <w:t xml:space="preserve">“) </w:t>
      </w:r>
      <w:r w:rsidR="00B82A0A">
        <w:rPr>
          <w:rFonts w:ascii="Calibri" w:hAnsi="Calibri" w:cs="TTE25B4D70t00"/>
          <w:sz w:val="20"/>
        </w:rPr>
        <w:t>a touto smlouvou pře</w:t>
      </w:r>
      <w:r w:rsidRPr="0044219F">
        <w:rPr>
          <w:rFonts w:ascii="Calibri" w:hAnsi="Calibri" w:cs="TTE25B4D70t00"/>
          <w:sz w:val="20"/>
        </w:rPr>
        <w:t xml:space="preserve">náší </w:t>
      </w:r>
      <w:r w:rsidR="00AB6E76">
        <w:rPr>
          <w:rFonts w:ascii="Calibri" w:hAnsi="Calibri" w:cs="TTE25B4D70t00"/>
          <w:sz w:val="20"/>
        </w:rPr>
        <w:t xml:space="preserve">některé </w:t>
      </w:r>
      <w:r w:rsidRPr="0044219F">
        <w:rPr>
          <w:rFonts w:ascii="Calibri" w:hAnsi="Calibri" w:cs="TTE25B4D70t00"/>
          <w:sz w:val="20"/>
        </w:rPr>
        <w:t>sv</w:t>
      </w:r>
      <w:r w:rsidR="00AB6E76">
        <w:rPr>
          <w:rFonts w:ascii="Calibri" w:hAnsi="Calibri" w:cs="TTE25B4D70t00"/>
          <w:sz w:val="20"/>
        </w:rPr>
        <w:t>é</w:t>
      </w:r>
      <w:r w:rsidRPr="0044219F">
        <w:rPr>
          <w:rFonts w:ascii="Calibri" w:hAnsi="Calibri" w:cs="TTE25B4D70t00"/>
          <w:sz w:val="20"/>
        </w:rPr>
        <w:t xml:space="preserve"> povinnost</w:t>
      </w:r>
      <w:r w:rsidR="00AB6E76">
        <w:rPr>
          <w:rFonts w:ascii="Calibri" w:hAnsi="Calibri" w:cs="TTE25B4D70t00"/>
          <w:sz w:val="20"/>
        </w:rPr>
        <w:t>i</w:t>
      </w:r>
      <w:r w:rsidRPr="0044219F">
        <w:rPr>
          <w:rFonts w:ascii="Calibri" w:hAnsi="Calibri" w:cs="TTE25B4D70t00"/>
          <w:sz w:val="20"/>
        </w:rPr>
        <w:t xml:space="preserve"> na dodavatele jako na </w:t>
      </w:r>
      <w:r w:rsidR="00AB6E76">
        <w:rPr>
          <w:rFonts w:ascii="Calibri" w:hAnsi="Calibri" w:cs="TTE25B4D70t00"/>
          <w:sz w:val="20"/>
        </w:rPr>
        <w:t>dopravce odpadu</w:t>
      </w:r>
      <w:r w:rsidR="0008714A">
        <w:rPr>
          <w:rFonts w:ascii="Calibri" w:hAnsi="Calibri" w:cs="TTE25B4D70t00"/>
          <w:sz w:val="20"/>
        </w:rPr>
        <w:t>,</w:t>
      </w:r>
      <w:r w:rsidRPr="0044219F">
        <w:rPr>
          <w:rFonts w:ascii="Calibri" w:hAnsi="Calibri" w:cs="TTE25B4D70t00"/>
          <w:sz w:val="20"/>
        </w:rPr>
        <w:t xml:space="preserve"> dle zákona o odpadech, </w:t>
      </w:r>
      <w:r w:rsidR="00AB6E76">
        <w:rPr>
          <w:rFonts w:ascii="Calibri" w:hAnsi="Calibri" w:cs="TTE25B4D70t00"/>
          <w:sz w:val="20"/>
        </w:rPr>
        <w:t xml:space="preserve">zejména pak povinnost </w:t>
      </w:r>
      <w:r w:rsidRPr="0044219F">
        <w:rPr>
          <w:rFonts w:ascii="Calibri" w:hAnsi="Calibri" w:cs="TTE25B4D70t00"/>
          <w:sz w:val="20"/>
        </w:rPr>
        <w:t xml:space="preserve">nakládat s komunálním odpadem, který </w:t>
      </w:r>
      <w:r w:rsidR="0008714A">
        <w:rPr>
          <w:rFonts w:ascii="Calibri" w:hAnsi="Calibri" w:cs="TTE25B4D70t00"/>
          <w:sz w:val="20"/>
        </w:rPr>
        <w:t>je</w:t>
      </w:r>
      <w:r w:rsidRPr="0044219F">
        <w:rPr>
          <w:rFonts w:ascii="Calibri" w:hAnsi="Calibri" w:cs="TTE25B4D70t00"/>
          <w:sz w:val="20"/>
        </w:rPr>
        <w:t xml:space="preserve"> ve vlastnictví objednatele. Objednatel se zavazuje </w:t>
      </w:r>
      <w:r w:rsidR="00AB6E76">
        <w:rPr>
          <w:rFonts w:ascii="Calibri" w:hAnsi="Calibri" w:cs="TTE25B4D70t00"/>
          <w:sz w:val="20"/>
        </w:rPr>
        <w:t xml:space="preserve">využívat dodavatele k nakládání s </w:t>
      </w:r>
      <w:r w:rsidRPr="0044219F">
        <w:rPr>
          <w:rFonts w:ascii="Calibri" w:hAnsi="Calibri" w:cs="TTE25B4D70t00"/>
          <w:sz w:val="20"/>
        </w:rPr>
        <w:t>vešker</w:t>
      </w:r>
      <w:r w:rsidR="00AB6E76">
        <w:rPr>
          <w:rFonts w:ascii="Calibri" w:hAnsi="Calibri" w:cs="TTE25B4D70t00"/>
          <w:sz w:val="20"/>
        </w:rPr>
        <w:t>ými</w:t>
      </w:r>
      <w:r w:rsidRPr="0044219F">
        <w:rPr>
          <w:rFonts w:ascii="Calibri" w:hAnsi="Calibri" w:cs="TTE25B4D70t00"/>
          <w:sz w:val="20"/>
        </w:rPr>
        <w:t xml:space="preserve"> odpady uveden</w:t>
      </w:r>
      <w:r w:rsidR="00AB6E76">
        <w:rPr>
          <w:rFonts w:ascii="Calibri" w:hAnsi="Calibri" w:cs="TTE25B4D70t00"/>
          <w:sz w:val="20"/>
        </w:rPr>
        <w:t>ými</w:t>
      </w:r>
      <w:r w:rsidRPr="0044219F">
        <w:rPr>
          <w:rFonts w:ascii="Calibri" w:hAnsi="Calibri" w:cs="TTE25B4D70t00"/>
          <w:sz w:val="20"/>
        </w:rPr>
        <w:t xml:space="preserve"> v předmětu této smlouvy</w:t>
      </w:r>
      <w:r w:rsidR="00E31C5C">
        <w:rPr>
          <w:rFonts w:ascii="Calibri" w:hAnsi="Calibri" w:cs="TTE25B4D70t00"/>
          <w:sz w:val="20"/>
        </w:rPr>
        <w:t>, pokud není dále uvedeno jinak.</w:t>
      </w:r>
    </w:p>
    <w:p w14:paraId="178EB433" w14:textId="2C1F5FAE" w:rsidR="0044219F" w:rsidRPr="0044219F" w:rsidRDefault="0044219F" w:rsidP="0044219F">
      <w:pPr>
        <w:tabs>
          <w:tab w:val="left" w:pos="567"/>
        </w:tabs>
        <w:spacing w:before="120"/>
        <w:ind w:left="567" w:hanging="567"/>
        <w:jc w:val="both"/>
        <w:rPr>
          <w:rFonts w:ascii="Calibri" w:hAnsi="Calibri" w:cs="TTE25B4D70t00"/>
          <w:sz w:val="20"/>
        </w:rPr>
      </w:pPr>
      <w:r>
        <w:rPr>
          <w:rFonts w:ascii="Calibri" w:hAnsi="Calibri" w:cs="TTE25B4D70t00"/>
          <w:sz w:val="20"/>
        </w:rPr>
        <w:t>1.3</w:t>
      </w:r>
      <w:r>
        <w:rPr>
          <w:rFonts w:ascii="Calibri" w:hAnsi="Calibri" w:cs="TTE25B4D70t00"/>
          <w:sz w:val="20"/>
        </w:rPr>
        <w:tab/>
      </w:r>
      <w:r w:rsidRPr="0044219F">
        <w:rPr>
          <w:rFonts w:ascii="Calibri" w:hAnsi="Calibri" w:cs="TTE25B4D70t00"/>
          <w:sz w:val="20"/>
        </w:rPr>
        <w:t>Dodavatel je oprávněnou osobou k nakládání s komunálním odpadem ve smyslu zákona o odpadech</w:t>
      </w:r>
      <w:r w:rsidR="00E969A9">
        <w:rPr>
          <w:rFonts w:ascii="Calibri" w:hAnsi="Calibri" w:cs="TTE25B4D70t00"/>
          <w:sz w:val="20"/>
        </w:rPr>
        <w:t>, a je tak plně způsobilý k realizaci této smlouvy</w:t>
      </w:r>
      <w:r w:rsidRPr="0044219F">
        <w:rPr>
          <w:rFonts w:ascii="Calibri" w:hAnsi="Calibri" w:cs="TTE25B4D70t00"/>
          <w:sz w:val="20"/>
        </w:rPr>
        <w:t>. Dodavatel se zavazuje, že zajistí v rozsahu a za podmínek sjednaných v této smlouvě pro objednatele nakládání s odpady v rozsahu sjednaném v této smlouvě.</w:t>
      </w:r>
    </w:p>
    <w:p w14:paraId="039D60B2" w14:textId="77777777" w:rsidR="00E02AB1" w:rsidRPr="0020175E" w:rsidRDefault="00E02AB1" w:rsidP="0020175E">
      <w:pPr>
        <w:pStyle w:val="Odstavecseseznamem"/>
        <w:ind w:left="0"/>
        <w:jc w:val="center"/>
        <w:rPr>
          <w:rFonts w:ascii="Calibri" w:hAnsi="Calibri"/>
          <w:b/>
          <w:sz w:val="20"/>
          <w:szCs w:val="20"/>
        </w:rPr>
      </w:pPr>
    </w:p>
    <w:p w14:paraId="1C5F04D0" w14:textId="77777777" w:rsidR="0044219F" w:rsidRPr="0044219F" w:rsidRDefault="0044219F" w:rsidP="0020175E">
      <w:pPr>
        <w:pStyle w:val="Odstavecseseznamem"/>
        <w:ind w:left="0"/>
        <w:jc w:val="center"/>
        <w:rPr>
          <w:rFonts w:ascii="Calibri" w:hAnsi="Calibri"/>
          <w:b/>
          <w:sz w:val="20"/>
          <w:szCs w:val="20"/>
        </w:rPr>
      </w:pPr>
      <w:r w:rsidRPr="0044219F">
        <w:rPr>
          <w:rFonts w:ascii="Calibri" w:hAnsi="Calibri"/>
          <w:b/>
          <w:sz w:val="20"/>
          <w:szCs w:val="20"/>
        </w:rPr>
        <w:t>II.</w:t>
      </w:r>
    </w:p>
    <w:p w14:paraId="04486B52" w14:textId="77777777" w:rsidR="0044219F" w:rsidRDefault="0044219F" w:rsidP="0020175E">
      <w:pPr>
        <w:pStyle w:val="Odstavecseseznamem"/>
        <w:ind w:left="0"/>
        <w:jc w:val="center"/>
        <w:rPr>
          <w:rFonts w:ascii="Calibri" w:hAnsi="Calibri"/>
          <w:b/>
          <w:sz w:val="20"/>
          <w:szCs w:val="20"/>
        </w:rPr>
      </w:pPr>
      <w:r w:rsidRPr="0044219F">
        <w:rPr>
          <w:rFonts w:ascii="Calibri" w:hAnsi="Calibri"/>
          <w:b/>
          <w:sz w:val="20"/>
          <w:szCs w:val="20"/>
        </w:rPr>
        <w:t>Předmět smlouvy</w:t>
      </w:r>
    </w:p>
    <w:p w14:paraId="6949CE67" w14:textId="77777777" w:rsidR="0044219F" w:rsidRPr="0044219F" w:rsidRDefault="0044219F" w:rsidP="0044219F">
      <w:pPr>
        <w:pStyle w:val="Odstavecseseznamem"/>
        <w:ind w:left="567"/>
        <w:jc w:val="center"/>
        <w:rPr>
          <w:rFonts w:ascii="Calibri" w:hAnsi="Calibri"/>
          <w:b/>
          <w:sz w:val="20"/>
          <w:szCs w:val="20"/>
        </w:rPr>
      </w:pPr>
    </w:p>
    <w:p w14:paraId="4F80264D" w14:textId="495036E0" w:rsidR="0044219F" w:rsidRDefault="0044219F" w:rsidP="00835F33">
      <w:pPr>
        <w:tabs>
          <w:tab w:val="left" w:pos="567"/>
        </w:tabs>
        <w:ind w:left="567" w:hanging="567"/>
        <w:jc w:val="both"/>
        <w:rPr>
          <w:rFonts w:ascii="Calibri" w:hAnsi="Calibri" w:cs="TTE25B4D70t00"/>
          <w:sz w:val="20"/>
        </w:rPr>
      </w:pPr>
      <w:r>
        <w:rPr>
          <w:rFonts w:ascii="Calibri" w:hAnsi="Calibri"/>
          <w:sz w:val="20"/>
          <w:szCs w:val="20"/>
        </w:rPr>
        <w:t>2.1</w:t>
      </w:r>
      <w:r>
        <w:rPr>
          <w:rFonts w:ascii="Calibri" w:hAnsi="Calibri"/>
          <w:sz w:val="20"/>
          <w:szCs w:val="20"/>
        </w:rPr>
        <w:tab/>
      </w:r>
      <w:bookmarkStart w:id="0" w:name="_Hlk167977065"/>
      <w:r>
        <w:rPr>
          <w:rFonts w:ascii="Calibri" w:hAnsi="Calibri"/>
          <w:sz w:val="20"/>
          <w:szCs w:val="20"/>
        </w:rPr>
        <w:t xml:space="preserve">Předmětem smlouvy je </w:t>
      </w:r>
      <w:r w:rsidRPr="00060041">
        <w:rPr>
          <w:rFonts w:ascii="Calibri" w:hAnsi="Calibri" w:cs="TTE25B4D70t00"/>
          <w:b/>
          <w:sz w:val="20"/>
        </w:rPr>
        <w:t>zajištění komplexních služeb v oblasti nakládání s odpady</w:t>
      </w:r>
      <w:r>
        <w:rPr>
          <w:rFonts w:ascii="Calibri" w:hAnsi="Calibri" w:cs="TTE25B4D70t00"/>
          <w:sz w:val="20"/>
        </w:rPr>
        <w:t xml:space="preserve"> </w:t>
      </w:r>
      <w:r>
        <w:rPr>
          <w:rFonts w:ascii="Calibri" w:hAnsi="Calibri" w:cs="TTE25B4D70t00"/>
          <w:b/>
          <w:sz w:val="20"/>
        </w:rPr>
        <w:t xml:space="preserve">v obci </w:t>
      </w:r>
      <w:r w:rsidR="00D33EEE">
        <w:rPr>
          <w:rFonts w:ascii="Calibri" w:hAnsi="Calibri" w:cs="TTE25B4D70t00"/>
          <w:b/>
          <w:sz w:val="20"/>
        </w:rPr>
        <w:t>Mokré Lazce</w:t>
      </w:r>
      <w:r>
        <w:rPr>
          <w:rFonts w:ascii="Calibri" w:hAnsi="Calibri" w:cs="TTE25B4D70t00"/>
          <w:sz w:val="20"/>
        </w:rPr>
        <w:t xml:space="preserve">. </w:t>
      </w:r>
      <w:bookmarkEnd w:id="0"/>
    </w:p>
    <w:p w14:paraId="024A2C7F" w14:textId="77777777" w:rsidR="0044219F" w:rsidRDefault="0044219F" w:rsidP="0044219F">
      <w:pPr>
        <w:tabs>
          <w:tab w:val="left" w:pos="567"/>
        </w:tabs>
        <w:spacing w:before="120"/>
        <w:ind w:left="567" w:hanging="567"/>
        <w:jc w:val="both"/>
        <w:rPr>
          <w:rFonts w:ascii="Calibri" w:hAnsi="Calibri" w:cs="TTE25B4D70t00"/>
          <w:sz w:val="20"/>
        </w:rPr>
      </w:pPr>
      <w:r>
        <w:rPr>
          <w:rFonts w:ascii="Calibri" w:hAnsi="Calibri" w:cs="TTE25B4D70t00"/>
          <w:sz w:val="20"/>
        </w:rPr>
        <w:t>2.2</w:t>
      </w:r>
      <w:r>
        <w:rPr>
          <w:rFonts w:ascii="Calibri" w:hAnsi="Calibri" w:cs="TTE25B4D70t00"/>
          <w:sz w:val="20"/>
        </w:rPr>
        <w:tab/>
        <w:t>Dodavatel se zavazuje, že provede služby blíže specifikované v této smlouvě řádně a odborně svým jménem, v požadované kvalitě a rozsahu, na vlastní náklady a odpovědnost.</w:t>
      </w:r>
    </w:p>
    <w:p w14:paraId="7299B36A" w14:textId="77777777" w:rsidR="00835F33" w:rsidRDefault="00835F33" w:rsidP="0044219F">
      <w:pPr>
        <w:tabs>
          <w:tab w:val="left" w:pos="567"/>
        </w:tabs>
        <w:spacing w:before="120"/>
        <w:ind w:left="567" w:hanging="567"/>
        <w:jc w:val="both"/>
        <w:rPr>
          <w:rFonts w:ascii="Calibri" w:hAnsi="Calibri" w:cs="TTE25B4D70t00"/>
          <w:sz w:val="20"/>
        </w:rPr>
      </w:pPr>
      <w:r>
        <w:rPr>
          <w:rFonts w:ascii="Calibri" w:hAnsi="Calibri" w:cs="TTE25B4D70t00"/>
          <w:sz w:val="20"/>
        </w:rPr>
        <w:t>2.3</w:t>
      </w:r>
      <w:r>
        <w:rPr>
          <w:rFonts w:ascii="Calibri" w:hAnsi="Calibri" w:cs="TTE25B4D70t00"/>
          <w:sz w:val="20"/>
        </w:rPr>
        <w:tab/>
        <w:t>Objednatel se zavazuje, že za podmínek stanovených v této smlouvě bude od dodavatele odebírat služby specifikované v této smlouvě, zaplatí za ně dohodnutou cenu a poskytne dodavateli dohodnutou součinnost.</w:t>
      </w:r>
    </w:p>
    <w:p w14:paraId="0D84DAF4" w14:textId="77777777" w:rsidR="00835F33" w:rsidRDefault="00835F33" w:rsidP="0044219F">
      <w:pPr>
        <w:tabs>
          <w:tab w:val="left" w:pos="567"/>
        </w:tabs>
        <w:spacing w:before="120"/>
        <w:ind w:left="567" w:hanging="567"/>
        <w:jc w:val="both"/>
        <w:rPr>
          <w:rFonts w:ascii="Calibri" w:hAnsi="Calibri" w:cs="TTE25B4D70t00"/>
          <w:sz w:val="20"/>
        </w:rPr>
      </w:pPr>
      <w:r>
        <w:rPr>
          <w:rFonts w:ascii="Calibri" w:hAnsi="Calibri" w:cs="TTE25B4D70t00"/>
          <w:sz w:val="20"/>
        </w:rPr>
        <w:t>2.4</w:t>
      </w:r>
      <w:r>
        <w:rPr>
          <w:rFonts w:ascii="Calibri" w:hAnsi="Calibri" w:cs="TTE25B4D70t00"/>
          <w:sz w:val="20"/>
        </w:rPr>
        <w:tab/>
        <w:t>Dodavatel je rovněž povinen poskytovat služby, jež jsou předmětem této smlouvy, v souladu s právními předpisy České republiky, podle schválených technologických postupů stanovených platnými technickými normami a bezpečnostními předpisy, v souladu se současným standardem u používaných technologií a postupů pro tento typ práce tak, aby dodržel smluvenou jakost poskytovaných služeb.</w:t>
      </w:r>
    </w:p>
    <w:p w14:paraId="3CD08D58" w14:textId="77777777" w:rsidR="00835F33" w:rsidRDefault="00835F33" w:rsidP="0044219F">
      <w:pPr>
        <w:tabs>
          <w:tab w:val="left" w:pos="567"/>
        </w:tabs>
        <w:spacing w:before="120"/>
        <w:ind w:left="567" w:hanging="567"/>
        <w:jc w:val="both"/>
        <w:rPr>
          <w:rFonts w:ascii="Calibri" w:hAnsi="Calibri" w:cs="TTE25B4D70t00"/>
          <w:sz w:val="20"/>
        </w:rPr>
      </w:pPr>
      <w:r>
        <w:rPr>
          <w:rFonts w:ascii="Calibri" w:hAnsi="Calibri" w:cs="TTE25B4D70t00"/>
          <w:sz w:val="20"/>
        </w:rPr>
        <w:t>2.5</w:t>
      </w:r>
      <w:r>
        <w:rPr>
          <w:rFonts w:ascii="Calibri" w:hAnsi="Calibri" w:cs="TTE25B4D70t00"/>
          <w:sz w:val="20"/>
        </w:rPr>
        <w:tab/>
        <w:t xml:space="preserve">Dodavatel se zavazuje při realizaci předmětu této smlouvy postupovat v souladu se zákonem o odpadech a v souladu s jeho prováděcími vyhláškami a souvisejícími předpisy. </w:t>
      </w:r>
    </w:p>
    <w:p w14:paraId="77893151" w14:textId="77777777" w:rsidR="00E02AB1" w:rsidRPr="00835F33" w:rsidRDefault="00E02AB1" w:rsidP="00835F33">
      <w:pPr>
        <w:pStyle w:val="Odstavecseseznamem"/>
        <w:ind w:left="567"/>
        <w:jc w:val="center"/>
        <w:rPr>
          <w:rFonts w:ascii="Calibri" w:hAnsi="Calibri"/>
          <w:b/>
          <w:sz w:val="20"/>
          <w:szCs w:val="20"/>
        </w:rPr>
      </w:pPr>
    </w:p>
    <w:p w14:paraId="3C5BAA89" w14:textId="77777777" w:rsidR="00835F33" w:rsidRPr="00835F33" w:rsidRDefault="00835F33" w:rsidP="0020175E">
      <w:pPr>
        <w:pStyle w:val="Odstavecseseznamem"/>
        <w:ind w:left="0"/>
        <w:jc w:val="center"/>
        <w:rPr>
          <w:rFonts w:ascii="Calibri" w:hAnsi="Calibri"/>
          <w:b/>
          <w:sz w:val="20"/>
          <w:szCs w:val="20"/>
        </w:rPr>
      </w:pPr>
      <w:r w:rsidRPr="00835F33">
        <w:rPr>
          <w:rFonts w:ascii="Calibri" w:hAnsi="Calibri"/>
          <w:b/>
          <w:sz w:val="20"/>
          <w:szCs w:val="20"/>
        </w:rPr>
        <w:t>III.</w:t>
      </w:r>
    </w:p>
    <w:p w14:paraId="23AA190C" w14:textId="77777777" w:rsidR="00835F33" w:rsidRPr="00835F33" w:rsidRDefault="00835F33" w:rsidP="0020175E">
      <w:pPr>
        <w:pStyle w:val="Odstavecseseznamem"/>
        <w:ind w:left="0"/>
        <w:jc w:val="center"/>
        <w:rPr>
          <w:rFonts w:ascii="Calibri" w:hAnsi="Calibri"/>
          <w:b/>
          <w:sz w:val="20"/>
          <w:szCs w:val="20"/>
        </w:rPr>
      </w:pPr>
      <w:r w:rsidRPr="00835F33">
        <w:rPr>
          <w:rFonts w:ascii="Calibri" w:hAnsi="Calibri"/>
          <w:b/>
          <w:sz w:val="20"/>
          <w:szCs w:val="20"/>
        </w:rPr>
        <w:t>Předmět poskytovaných služeb</w:t>
      </w:r>
    </w:p>
    <w:p w14:paraId="4F8F9B94" w14:textId="77777777" w:rsidR="0044219F" w:rsidRDefault="0044219F" w:rsidP="0020175E">
      <w:pPr>
        <w:pStyle w:val="Odstavecseseznamem"/>
        <w:ind w:left="0"/>
        <w:jc w:val="center"/>
        <w:rPr>
          <w:rFonts w:ascii="Calibri" w:hAnsi="Calibri"/>
          <w:b/>
          <w:sz w:val="20"/>
          <w:szCs w:val="20"/>
        </w:rPr>
      </w:pPr>
    </w:p>
    <w:p w14:paraId="53505BC6" w14:textId="77777777" w:rsidR="00835F33" w:rsidRDefault="00835F33" w:rsidP="00835F33">
      <w:pPr>
        <w:tabs>
          <w:tab w:val="left" w:pos="567"/>
        </w:tabs>
        <w:ind w:left="567" w:hanging="567"/>
        <w:jc w:val="both"/>
        <w:rPr>
          <w:rFonts w:ascii="Calibri" w:hAnsi="Calibri"/>
          <w:sz w:val="20"/>
          <w:szCs w:val="20"/>
        </w:rPr>
      </w:pPr>
      <w:r>
        <w:rPr>
          <w:rFonts w:ascii="Calibri" w:hAnsi="Calibri"/>
          <w:sz w:val="20"/>
          <w:szCs w:val="20"/>
        </w:rPr>
        <w:t>3.1</w:t>
      </w:r>
      <w:r>
        <w:rPr>
          <w:rFonts w:ascii="Calibri" w:hAnsi="Calibri"/>
          <w:sz w:val="20"/>
          <w:szCs w:val="20"/>
        </w:rPr>
        <w:tab/>
      </w:r>
      <w:bookmarkStart w:id="1" w:name="_Hlk167977175"/>
      <w:r>
        <w:rPr>
          <w:rFonts w:ascii="Calibri" w:hAnsi="Calibri"/>
          <w:sz w:val="20"/>
          <w:szCs w:val="20"/>
        </w:rPr>
        <w:t>Touto smlouvou se zavazuje dodavatel objednateli, že mu bude po celou dobu účinnosti této smlouvy poskytovat následující služby:</w:t>
      </w:r>
    </w:p>
    <w:p w14:paraId="4CDDA10E" w14:textId="77A55964" w:rsidR="007E4D6E" w:rsidRPr="005E779E" w:rsidRDefault="007E4D6E" w:rsidP="00452B75">
      <w:pPr>
        <w:tabs>
          <w:tab w:val="left" w:pos="993"/>
        </w:tabs>
        <w:autoSpaceDE w:val="0"/>
        <w:autoSpaceDN w:val="0"/>
        <w:adjustRightInd w:val="0"/>
        <w:spacing w:before="60"/>
        <w:ind w:left="709"/>
        <w:jc w:val="both"/>
        <w:rPr>
          <w:rFonts w:ascii="Calibri" w:hAnsi="Calibri" w:cs="TTE25B4D70t00"/>
          <w:sz w:val="20"/>
        </w:rPr>
      </w:pPr>
      <w:r w:rsidRPr="005E779E">
        <w:rPr>
          <w:rFonts w:ascii="Calibri" w:hAnsi="Calibri" w:cs="TTE25B4D70t00"/>
          <w:sz w:val="20"/>
        </w:rPr>
        <w:t>a)</w:t>
      </w:r>
      <w:r w:rsidRPr="005E779E">
        <w:rPr>
          <w:rFonts w:ascii="Calibri" w:hAnsi="Calibri" w:cs="TTE25B4D70t00"/>
          <w:b/>
          <w:sz w:val="20"/>
        </w:rPr>
        <w:t xml:space="preserve"> </w:t>
      </w:r>
      <w:r w:rsidRPr="005E779E">
        <w:rPr>
          <w:rFonts w:ascii="Calibri" w:hAnsi="Calibri" w:cs="TTE25B4D70t00"/>
          <w:b/>
          <w:sz w:val="20"/>
        </w:rPr>
        <w:tab/>
      </w:r>
      <w:r w:rsidR="004E5AD3" w:rsidRPr="005E779E">
        <w:rPr>
          <w:rFonts w:ascii="Calibri" w:hAnsi="Calibri" w:cs="TTE25B4D70t00"/>
          <w:b/>
          <w:sz w:val="20"/>
        </w:rPr>
        <w:t xml:space="preserve">sběr, svoz a odstranění směsného komunálního odpadu </w:t>
      </w:r>
      <w:r w:rsidR="00D33EEE" w:rsidRPr="005E779E">
        <w:rPr>
          <w:rFonts w:ascii="Calibri" w:hAnsi="Calibri" w:cs="TTE25B4D70t00"/>
          <w:b/>
          <w:sz w:val="20"/>
        </w:rPr>
        <w:t>(SKO</w:t>
      </w:r>
      <w:r w:rsidR="004E5AD3" w:rsidRPr="005E779E">
        <w:rPr>
          <w:rFonts w:ascii="Calibri" w:hAnsi="Calibri" w:cs="TTE25B4D70t00"/>
          <w:b/>
          <w:sz w:val="20"/>
        </w:rPr>
        <w:t>)</w:t>
      </w:r>
    </w:p>
    <w:p w14:paraId="13E0685D" w14:textId="20DBC3B3" w:rsidR="00AF1037" w:rsidRPr="005E779E" w:rsidRDefault="007E4D6E" w:rsidP="00AF1037">
      <w:pPr>
        <w:tabs>
          <w:tab w:val="left" w:pos="993"/>
        </w:tabs>
        <w:autoSpaceDE w:val="0"/>
        <w:autoSpaceDN w:val="0"/>
        <w:adjustRightInd w:val="0"/>
        <w:spacing w:before="60"/>
        <w:ind w:left="709"/>
        <w:jc w:val="both"/>
        <w:rPr>
          <w:rFonts w:ascii="Calibri" w:hAnsi="Calibri" w:cs="TTE25B4D70t00"/>
          <w:sz w:val="20"/>
        </w:rPr>
      </w:pPr>
      <w:r w:rsidRPr="005E779E">
        <w:rPr>
          <w:rFonts w:ascii="Calibri" w:hAnsi="Calibri" w:cs="TTE25B4D70t00"/>
          <w:sz w:val="20"/>
        </w:rPr>
        <w:t>b)</w:t>
      </w:r>
      <w:r w:rsidRPr="005E779E">
        <w:rPr>
          <w:rFonts w:ascii="Calibri" w:hAnsi="Calibri" w:cs="TTE25B4D70t00"/>
          <w:b/>
          <w:sz w:val="20"/>
        </w:rPr>
        <w:tab/>
      </w:r>
      <w:r w:rsidR="004E5AD3" w:rsidRPr="005E779E">
        <w:rPr>
          <w:rFonts w:ascii="Calibri" w:hAnsi="Calibri" w:cs="TTE25B4D70t00"/>
          <w:b/>
          <w:sz w:val="20"/>
        </w:rPr>
        <w:t>sběr, svoz a</w:t>
      </w:r>
      <w:r w:rsidR="00C6309D">
        <w:rPr>
          <w:rFonts w:ascii="Calibri" w:hAnsi="Calibri" w:cs="TTE25B4D70t00"/>
          <w:b/>
          <w:sz w:val="20"/>
        </w:rPr>
        <w:t xml:space="preserve"> odběr</w:t>
      </w:r>
      <w:r w:rsidR="002871BF">
        <w:rPr>
          <w:rFonts w:ascii="Calibri" w:hAnsi="Calibri" w:cs="TTE25B4D70t00"/>
          <w:b/>
          <w:sz w:val="20"/>
        </w:rPr>
        <w:t xml:space="preserve"> t</w:t>
      </w:r>
      <w:r w:rsidR="004E5AD3" w:rsidRPr="005E779E">
        <w:rPr>
          <w:rFonts w:ascii="Calibri" w:hAnsi="Calibri" w:cs="TTE25B4D70t00"/>
          <w:b/>
          <w:sz w:val="20"/>
        </w:rPr>
        <w:t xml:space="preserve">říděného komunálního odpadu </w:t>
      </w:r>
      <w:r w:rsidR="00D33EEE" w:rsidRPr="005E779E">
        <w:rPr>
          <w:rFonts w:ascii="Calibri" w:hAnsi="Calibri" w:cs="TTE25B4D70t00"/>
          <w:b/>
          <w:sz w:val="20"/>
        </w:rPr>
        <w:t xml:space="preserve">– </w:t>
      </w:r>
      <w:r w:rsidR="00AF1037" w:rsidRPr="005E779E">
        <w:rPr>
          <w:rFonts w:ascii="Calibri" w:hAnsi="Calibri" w:cs="TTE25B4D70t00"/>
          <w:b/>
          <w:sz w:val="20"/>
        </w:rPr>
        <w:t>PAPÍR</w:t>
      </w:r>
    </w:p>
    <w:p w14:paraId="7857E3E3" w14:textId="49089A76" w:rsidR="00AF1037" w:rsidRPr="005E779E" w:rsidRDefault="00D45C75" w:rsidP="00AF1037">
      <w:pPr>
        <w:tabs>
          <w:tab w:val="left" w:pos="993"/>
        </w:tabs>
        <w:autoSpaceDE w:val="0"/>
        <w:autoSpaceDN w:val="0"/>
        <w:adjustRightInd w:val="0"/>
        <w:spacing w:before="60"/>
        <w:ind w:left="709"/>
        <w:jc w:val="both"/>
        <w:rPr>
          <w:rFonts w:ascii="Calibri" w:hAnsi="Calibri" w:cs="TTE25B4D70t00"/>
          <w:sz w:val="20"/>
        </w:rPr>
      </w:pPr>
      <w:r w:rsidRPr="005E779E">
        <w:rPr>
          <w:rFonts w:ascii="Calibri" w:hAnsi="Calibri" w:cs="TTE25B4D70t00"/>
          <w:bCs/>
          <w:sz w:val="20"/>
        </w:rPr>
        <w:tab/>
      </w:r>
      <w:r w:rsidR="00D33EEE" w:rsidRPr="005E779E">
        <w:rPr>
          <w:rFonts w:ascii="Calibri" w:hAnsi="Calibri" w:cs="TTE25B4D70t00"/>
          <w:b/>
          <w:sz w:val="20"/>
        </w:rPr>
        <w:t>sběr, svoz a</w:t>
      </w:r>
      <w:r w:rsidR="002871BF">
        <w:rPr>
          <w:rFonts w:ascii="Calibri" w:hAnsi="Calibri" w:cs="TTE25B4D70t00"/>
          <w:b/>
          <w:sz w:val="20"/>
        </w:rPr>
        <w:t xml:space="preserve"> </w:t>
      </w:r>
      <w:r w:rsidR="00C6309D">
        <w:rPr>
          <w:rFonts w:ascii="Calibri" w:hAnsi="Calibri" w:cs="TTE25B4D70t00"/>
          <w:b/>
          <w:sz w:val="20"/>
        </w:rPr>
        <w:t xml:space="preserve">odběr </w:t>
      </w:r>
      <w:r w:rsidR="00D33EEE" w:rsidRPr="005E779E">
        <w:rPr>
          <w:rFonts w:ascii="Calibri" w:hAnsi="Calibri" w:cs="TTE25B4D70t00"/>
          <w:b/>
          <w:sz w:val="20"/>
        </w:rPr>
        <w:t xml:space="preserve">tříděného komunálního odpadu – </w:t>
      </w:r>
      <w:r w:rsidR="00AF1037" w:rsidRPr="005E779E">
        <w:rPr>
          <w:rFonts w:ascii="Calibri" w:hAnsi="Calibri" w:cs="TTE25B4D70t00"/>
          <w:b/>
          <w:sz w:val="20"/>
        </w:rPr>
        <w:t xml:space="preserve">PLASTY, </w:t>
      </w:r>
      <w:r w:rsidRPr="005E779E">
        <w:rPr>
          <w:rFonts w:ascii="Calibri" w:hAnsi="Calibri" w:cs="TTE25B4D70t00"/>
          <w:b/>
          <w:sz w:val="20"/>
        </w:rPr>
        <w:t>nápojové kartony, kovy</w:t>
      </w:r>
    </w:p>
    <w:p w14:paraId="6D788607" w14:textId="56869C68" w:rsidR="007E4D6E" w:rsidRPr="005E779E" w:rsidRDefault="00D45C75" w:rsidP="00AF1037">
      <w:pPr>
        <w:tabs>
          <w:tab w:val="left" w:pos="993"/>
        </w:tabs>
        <w:autoSpaceDE w:val="0"/>
        <w:autoSpaceDN w:val="0"/>
        <w:adjustRightInd w:val="0"/>
        <w:spacing w:before="60"/>
        <w:ind w:left="709"/>
        <w:jc w:val="both"/>
        <w:rPr>
          <w:rFonts w:ascii="Calibri" w:hAnsi="Calibri" w:cs="TTE25B4D70t00"/>
          <w:sz w:val="20"/>
        </w:rPr>
      </w:pPr>
      <w:r w:rsidRPr="005E779E">
        <w:rPr>
          <w:rFonts w:ascii="Calibri" w:hAnsi="Calibri" w:cs="TTE25B4D70t00"/>
          <w:bCs/>
          <w:sz w:val="20"/>
        </w:rPr>
        <w:tab/>
      </w:r>
      <w:r w:rsidR="00D33EEE" w:rsidRPr="005E779E">
        <w:rPr>
          <w:rFonts w:ascii="Calibri" w:hAnsi="Calibri" w:cs="TTE25B4D70t00"/>
          <w:b/>
          <w:sz w:val="20"/>
        </w:rPr>
        <w:t xml:space="preserve">sběr, svoz a </w:t>
      </w:r>
      <w:r w:rsidR="00C6309D">
        <w:rPr>
          <w:rFonts w:ascii="Calibri" w:hAnsi="Calibri" w:cs="TTE25B4D70t00"/>
          <w:b/>
          <w:sz w:val="20"/>
        </w:rPr>
        <w:t xml:space="preserve">odběr </w:t>
      </w:r>
      <w:r w:rsidR="00D33EEE" w:rsidRPr="005E779E">
        <w:rPr>
          <w:rFonts w:ascii="Calibri" w:hAnsi="Calibri" w:cs="TTE25B4D70t00"/>
          <w:b/>
          <w:sz w:val="20"/>
        </w:rPr>
        <w:t xml:space="preserve">tříděného komunálního odpadu – </w:t>
      </w:r>
      <w:r w:rsidR="00AF1037" w:rsidRPr="005E779E">
        <w:rPr>
          <w:rFonts w:ascii="Calibri" w:hAnsi="Calibri" w:cs="TTE25B4D70t00"/>
          <w:b/>
          <w:sz w:val="20"/>
        </w:rPr>
        <w:t>SKLO</w:t>
      </w:r>
      <w:r w:rsidR="00D33EEE" w:rsidRPr="005E779E">
        <w:rPr>
          <w:rFonts w:ascii="Calibri" w:hAnsi="Calibri" w:cs="TTE25B4D70t00"/>
          <w:b/>
          <w:sz w:val="20"/>
        </w:rPr>
        <w:t xml:space="preserve"> </w:t>
      </w:r>
      <w:r w:rsidRPr="005E779E">
        <w:rPr>
          <w:rFonts w:ascii="Calibri" w:hAnsi="Calibri" w:cs="TTE25B4D70t00"/>
          <w:b/>
          <w:sz w:val="20"/>
        </w:rPr>
        <w:t>(</w:t>
      </w:r>
      <w:r w:rsidR="00D33EEE" w:rsidRPr="005E779E">
        <w:rPr>
          <w:rFonts w:ascii="Calibri" w:hAnsi="Calibri" w:cs="TTE25B4D70t00"/>
          <w:b/>
          <w:sz w:val="20"/>
        </w:rPr>
        <w:t>barevné a bílé</w:t>
      </w:r>
      <w:r w:rsidRPr="005E779E">
        <w:rPr>
          <w:rFonts w:ascii="Calibri" w:hAnsi="Calibri" w:cs="TTE25B4D70t00"/>
          <w:b/>
          <w:sz w:val="20"/>
        </w:rPr>
        <w:t>)</w:t>
      </w:r>
    </w:p>
    <w:p w14:paraId="69FD6CC6" w14:textId="09EB28F3" w:rsidR="007E4D6E" w:rsidRPr="005E779E" w:rsidRDefault="00D45C75" w:rsidP="00452B75">
      <w:pPr>
        <w:tabs>
          <w:tab w:val="left" w:pos="993"/>
        </w:tabs>
        <w:autoSpaceDE w:val="0"/>
        <w:autoSpaceDN w:val="0"/>
        <w:adjustRightInd w:val="0"/>
        <w:spacing w:before="60"/>
        <w:ind w:left="709"/>
        <w:jc w:val="both"/>
        <w:rPr>
          <w:rFonts w:ascii="Calibri" w:hAnsi="Calibri" w:cs="TTE25B4D70t00"/>
          <w:sz w:val="20"/>
        </w:rPr>
      </w:pPr>
      <w:r w:rsidRPr="005E779E">
        <w:rPr>
          <w:rFonts w:ascii="Calibri" w:hAnsi="Calibri" w:cs="TTE25B4D70t00"/>
          <w:sz w:val="20"/>
        </w:rPr>
        <w:t>c</w:t>
      </w:r>
      <w:r w:rsidR="007E4D6E" w:rsidRPr="005E779E">
        <w:rPr>
          <w:rFonts w:ascii="Calibri" w:hAnsi="Calibri" w:cs="TTE25B4D70t00"/>
          <w:sz w:val="20"/>
        </w:rPr>
        <w:t>)</w:t>
      </w:r>
      <w:r w:rsidR="007E4D6E" w:rsidRPr="005E779E">
        <w:rPr>
          <w:rFonts w:ascii="Calibri" w:hAnsi="Calibri" w:cs="TTE25B4D70t00"/>
          <w:sz w:val="20"/>
        </w:rPr>
        <w:tab/>
      </w:r>
      <w:r w:rsidR="004E5AD3" w:rsidRPr="005E779E">
        <w:rPr>
          <w:rFonts w:ascii="Calibri" w:hAnsi="Calibri" w:cs="TTE25B4D70t00"/>
          <w:b/>
          <w:sz w:val="20"/>
        </w:rPr>
        <w:t>sběr, svoz a</w:t>
      </w:r>
      <w:r w:rsidR="002871BF" w:rsidRPr="002871BF">
        <w:rPr>
          <w:rFonts w:ascii="Calibri" w:hAnsi="Calibri" w:cs="TTE25B4D70t00"/>
          <w:b/>
          <w:sz w:val="20"/>
        </w:rPr>
        <w:t xml:space="preserve"> </w:t>
      </w:r>
      <w:r w:rsidR="002871BF">
        <w:rPr>
          <w:rFonts w:ascii="Calibri" w:hAnsi="Calibri" w:cs="TTE25B4D70t00"/>
          <w:b/>
          <w:sz w:val="20"/>
        </w:rPr>
        <w:t xml:space="preserve">využití </w:t>
      </w:r>
      <w:r w:rsidR="00452B75" w:rsidRPr="005E779E">
        <w:rPr>
          <w:rFonts w:ascii="Calibri" w:hAnsi="Calibri" w:cs="TTE25B4D70t00"/>
          <w:b/>
          <w:sz w:val="20"/>
        </w:rPr>
        <w:t>biologicky rozložitelného odpadu (BRO)</w:t>
      </w:r>
    </w:p>
    <w:p w14:paraId="326EA1EE" w14:textId="4145CD86" w:rsidR="007E4D6E" w:rsidRPr="005E779E" w:rsidRDefault="00D45C75" w:rsidP="00452B75">
      <w:pPr>
        <w:tabs>
          <w:tab w:val="left" w:pos="993"/>
        </w:tabs>
        <w:autoSpaceDE w:val="0"/>
        <w:autoSpaceDN w:val="0"/>
        <w:adjustRightInd w:val="0"/>
        <w:spacing w:before="60"/>
        <w:ind w:left="709"/>
        <w:jc w:val="both"/>
        <w:rPr>
          <w:rFonts w:ascii="Calibri" w:hAnsi="Calibri" w:cs="TTE25B4D70t00"/>
          <w:b/>
          <w:bCs/>
          <w:sz w:val="20"/>
        </w:rPr>
      </w:pPr>
      <w:r w:rsidRPr="005E779E">
        <w:rPr>
          <w:rFonts w:ascii="Calibri" w:hAnsi="Calibri" w:cs="TTE25B4D70t00"/>
          <w:sz w:val="20"/>
        </w:rPr>
        <w:t>d</w:t>
      </w:r>
      <w:r w:rsidR="007E4D6E" w:rsidRPr="005E779E">
        <w:rPr>
          <w:rFonts w:ascii="Calibri" w:hAnsi="Calibri" w:cs="TTE25B4D70t00"/>
          <w:sz w:val="20"/>
        </w:rPr>
        <w:t>)</w:t>
      </w:r>
      <w:r w:rsidR="007E4D6E" w:rsidRPr="005E779E">
        <w:rPr>
          <w:rFonts w:ascii="Calibri" w:hAnsi="Calibri" w:cs="TTE25B4D70t00"/>
          <w:sz w:val="20"/>
        </w:rPr>
        <w:tab/>
      </w:r>
      <w:r w:rsidR="00452B75" w:rsidRPr="005E779E">
        <w:rPr>
          <w:rFonts w:ascii="Calibri" w:hAnsi="Calibri" w:cs="TTE25B4D70t00"/>
          <w:b/>
          <w:bCs/>
          <w:sz w:val="20"/>
        </w:rPr>
        <w:t xml:space="preserve">mobilní </w:t>
      </w:r>
      <w:r w:rsidR="004E5AD3" w:rsidRPr="005E779E">
        <w:rPr>
          <w:rFonts w:ascii="Calibri" w:hAnsi="Calibri" w:cs="TTE25B4D70t00"/>
          <w:b/>
          <w:sz w:val="20"/>
        </w:rPr>
        <w:t xml:space="preserve">svoz a </w:t>
      </w:r>
      <w:r w:rsidR="00C6309D">
        <w:rPr>
          <w:rFonts w:ascii="Calibri" w:hAnsi="Calibri" w:cs="TTE25B4D70t00"/>
          <w:b/>
          <w:sz w:val="20"/>
        </w:rPr>
        <w:t xml:space="preserve">odběr </w:t>
      </w:r>
      <w:r w:rsidR="00AF1037" w:rsidRPr="005E779E">
        <w:rPr>
          <w:rFonts w:ascii="Calibri" w:hAnsi="Calibri" w:cs="TTE25B4D70t00"/>
          <w:b/>
          <w:sz w:val="20"/>
        </w:rPr>
        <w:t>velkoobjemového</w:t>
      </w:r>
      <w:r w:rsidR="00452B75" w:rsidRPr="005E779E">
        <w:rPr>
          <w:rFonts w:ascii="Calibri" w:hAnsi="Calibri" w:cs="TTE25B4D70t00"/>
          <w:b/>
          <w:bCs/>
          <w:sz w:val="20"/>
        </w:rPr>
        <w:t xml:space="preserve"> odpadu</w:t>
      </w:r>
      <w:r w:rsidR="00AF1037" w:rsidRPr="005E779E">
        <w:rPr>
          <w:rFonts w:ascii="Calibri" w:hAnsi="Calibri" w:cs="TTE25B4D70t00"/>
          <w:b/>
          <w:bCs/>
          <w:sz w:val="20"/>
        </w:rPr>
        <w:t xml:space="preserve"> (VO)</w:t>
      </w:r>
    </w:p>
    <w:p w14:paraId="6A76134E" w14:textId="08D8B76E" w:rsidR="00AF1037" w:rsidRPr="005E779E" w:rsidRDefault="00AF1037" w:rsidP="00AF1037">
      <w:pPr>
        <w:tabs>
          <w:tab w:val="left" w:pos="993"/>
        </w:tabs>
        <w:autoSpaceDE w:val="0"/>
        <w:autoSpaceDN w:val="0"/>
        <w:adjustRightInd w:val="0"/>
        <w:spacing w:before="60"/>
        <w:ind w:left="709"/>
        <w:jc w:val="both"/>
        <w:rPr>
          <w:rFonts w:ascii="Calibri" w:hAnsi="Calibri" w:cs="TTE25B4D70t00"/>
          <w:b/>
          <w:bCs/>
          <w:sz w:val="20"/>
        </w:rPr>
      </w:pPr>
      <w:r w:rsidRPr="005E779E">
        <w:rPr>
          <w:rFonts w:ascii="Calibri" w:hAnsi="Calibri" w:cs="TTE25B4D70t00"/>
          <w:sz w:val="20"/>
        </w:rPr>
        <w:tab/>
      </w:r>
      <w:r w:rsidRPr="005E779E">
        <w:rPr>
          <w:rFonts w:ascii="Calibri" w:hAnsi="Calibri" w:cs="TTE25B4D70t00"/>
          <w:b/>
          <w:bCs/>
          <w:sz w:val="20"/>
        </w:rPr>
        <w:t xml:space="preserve">mobilní </w:t>
      </w:r>
      <w:r w:rsidRPr="005E779E">
        <w:rPr>
          <w:rFonts w:ascii="Calibri" w:hAnsi="Calibri" w:cs="TTE25B4D70t00"/>
          <w:b/>
          <w:sz w:val="20"/>
        </w:rPr>
        <w:t>svoz a</w:t>
      </w:r>
      <w:r w:rsidR="00E75C48">
        <w:rPr>
          <w:rFonts w:ascii="Calibri" w:hAnsi="Calibri" w:cs="TTE25B4D70t00"/>
          <w:b/>
          <w:sz w:val="20"/>
        </w:rPr>
        <w:t xml:space="preserve"> </w:t>
      </w:r>
      <w:r w:rsidR="00C6309D">
        <w:rPr>
          <w:rFonts w:ascii="Calibri" w:hAnsi="Calibri" w:cs="TTE25B4D70t00"/>
          <w:b/>
          <w:sz w:val="20"/>
        </w:rPr>
        <w:t>odběr</w:t>
      </w:r>
      <w:r w:rsidRPr="005E779E">
        <w:rPr>
          <w:rFonts w:ascii="Calibri" w:hAnsi="Calibri" w:cs="TTE25B4D70t00"/>
          <w:b/>
          <w:sz w:val="20"/>
        </w:rPr>
        <w:t xml:space="preserve"> nebezpečného</w:t>
      </w:r>
      <w:r w:rsidRPr="005E779E">
        <w:rPr>
          <w:rFonts w:ascii="Calibri" w:hAnsi="Calibri" w:cs="TTE25B4D70t00"/>
          <w:b/>
          <w:bCs/>
          <w:sz w:val="20"/>
        </w:rPr>
        <w:t xml:space="preserve"> odpadu (NO)</w:t>
      </w:r>
    </w:p>
    <w:bookmarkEnd w:id="1"/>
    <w:p w14:paraId="1531CB54" w14:textId="103178AB" w:rsidR="004E5AD3" w:rsidRPr="005E779E" w:rsidRDefault="00613CD3" w:rsidP="004E5AD3">
      <w:pPr>
        <w:tabs>
          <w:tab w:val="left" w:pos="567"/>
        </w:tabs>
        <w:spacing w:before="120"/>
        <w:ind w:left="567" w:hanging="567"/>
        <w:jc w:val="both"/>
        <w:rPr>
          <w:rFonts w:ascii="Calibri" w:hAnsi="Calibri" w:cs="TTE25B4D70t00"/>
          <w:sz w:val="20"/>
        </w:rPr>
      </w:pPr>
      <w:r w:rsidRPr="005E779E">
        <w:rPr>
          <w:rFonts w:ascii="Calibri" w:hAnsi="Calibri" w:cs="TTE25B4D70t00"/>
          <w:sz w:val="20"/>
        </w:rPr>
        <w:t>3.1.a</w:t>
      </w:r>
      <w:r w:rsidR="004E5AD3" w:rsidRPr="005E779E">
        <w:rPr>
          <w:rFonts w:ascii="Calibri" w:hAnsi="Calibri" w:cs="TTE25B4D70t00"/>
          <w:sz w:val="20"/>
        </w:rPr>
        <w:tab/>
        <w:t xml:space="preserve">V rámci </w:t>
      </w:r>
      <w:r w:rsidR="004E5AD3" w:rsidRPr="005E779E">
        <w:rPr>
          <w:rFonts w:ascii="Calibri" w:hAnsi="Calibri" w:cs="TTE25B4D70t00"/>
          <w:b/>
          <w:sz w:val="20"/>
        </w:rPr>
        <w:t>nakládání se směsným komunálním odpadem</w:t>
      </w:r>
      <w:r w:rsidR="00E516D2">
        <w:rPr>
          <w:rFonts w:ascii="Calibri" w:hAnsi="Calibri" w:cs="TTE25B4D70t00"/>
          <w:b/>
          <w:sz w:val="20"/>
        </w:rPr>
        <w:t xml:space="preserve"> (SKO)</w:t>
      </w:r>
      <w:r w:rsidR="004E5AD3" w:rsidRPr="005E779E">
        <w:rPr>
          <w:rFonts w:ascii="Calibri" w:hAnsi="Calibri" w:cs="TTE25B4D70t00"/>
          <w:sz w:val="20"/>
        </w:rPr>
        <w:t xml:space="preserve"> je dodavatel povinen zajistit </w:t>
      </w:r>
      <w:r w:rsidR="00E516D2">
        <w:rPr>
          <w:rFonts w:ascii="Calibri" w:hAnsi="Calibri" w:cs="TTE25B4D70t00"/>
          <w:sz w:val="20"/>
        </w:rPr>
        <w:t xml:space="preserve">tyto </w:t>
      </w:r>
      <w:r w:rsidR="004E5AD3" w:rsidRPr="005E779E">
        <w:rPr>
          <w:rFonts w:ascii="Calibri" w:hAnsi="Calibri" w:cs="TTE25B4D70t00"/>
          <w:sz w:val="20"/>
        </w:rPr>
        <w:t>činnosti:</w:t>
      </w:r>
    </w:p>
    <w:p w14:paraId="32520612" w14:textId="480B8B29" w:rsidR="004E5AD3" w:rsidRPr="005E779E" w:rsidRDefault="004E5AD3" w:rsidP="004E5AD3">
      <w:pPr>
        <w:numPr>
          <w:ilvl w:val="0"/>
          <w:numId w:val="9"/>
        </w:numPr>
        <w:autoSpaceDE w:val="0"/>
        <w:autoSpaceDN w:val="0"/>
        <w:adjustRightInd w:val="0"/>
        <w:spacing w:before="120" w:after="60"/>
        <w:ind w:left="992" w:hanging="357"/>
        <w:jc w:val="both"/>
        <w:rPr>
          <w:rFonts w:ascii="Calibri" w:hAnsi="Calibri" w:cs="TTE25B4D70t00"/>
          <w:sz w:val="20"/>
        </w:rPr>
      </w:pPr>
      <w:r w:rsidRPr="005E779E">
        <w:rPr>
          <w:rFonts w:ascii="Calibri" w:hAnsi="Calibri" w:cs="TTE25B4D70t00"/>
          <w:sz w:val="20"/>
        </w:rPr>
        <w:t xml:space="preserve">zajištění pravidelného sběru, svozu, přepravy </w:t>
      </w:r>
      <w:r w:rsidR="00D45C75" w:rsidRPr="005E779E">
        <w:rPr>
          <w:rFonts w:ascii="Calibri" w:hAnsi="Calibri" w:cs="TTE25B4D70t00"/>
          <w:sz w:val="20"/>
        </w:rPr>
        <w:t>SKO</w:t>
      </w:r>
      <w:r w:rsidR="000B5C30">
        <w:rPr>
          <w:rFonts w:ascii="Calibri" w:hAnsi="Calibri" w:cs="TTE25B4D70t00"/>
          <w:sz w:val="20"/>
        </w:rPr>
        <w:t>,</w:t>
      </w:r>
      <w:r w:rsidRPr="005E779E">
        <w:rPr>
          <w:rFonts w:ascii="Calibri" w:hAnsi="Calibri" w:cs="TTE25B4D70t00"/>
          <w:sz w:val="20"/>
        </w:rPr>
        <w:t xml:space="preserve"> z</w:t>
      </w:r>
      <w:r w:rsidR="00AF1037" w:rsidRPr="005E779E">
        <w:rPr>
          <w:rFonts w:ascii="Calibri" w:hAnsi="Calibri" w:cs="TTE25B4D70t00"/>
          <w:sz w:val="20"/>
        </w:rPr>
        <w:t xml:space="preserve"> popelnic </w:t>
      </w:r>
      <w:r w:rsidRPr="005E779E">
        <w:rPr>
          <w:rFonts w:ascii="Calibri" w:hAnsi="Calibri" w:cs="TTE25B4D70t00"/>
          <w:sz w:val="20"/>
        </w:rPr>
        <w:t xml:space="preserve">o objemu 110 </w:t>
      </w:r>
      <w:r w:rsidR="00E75C48">
        <w:rPr>
          <w:rFonts w:ascii="Calibri" w:hAnsi="Calibri" w:cs="TTE25B4D70t00"/>
          <w:sz w:val="20"/>
        </w:rPr>
        <w:t xml:space="preserve">– </w:t>
      </w:r>
      <w:r w:rsidR="00C25BB0" w:rsidRPr="005E779E">
        <w:rPr>
          <w:rFonts w:ascii="Calibri" w:hAnsi="Calibri" w:cs="TTE25B4D70t00"/>
          <w:sz w:val="20"/>
        </w:rPr>
        <w:t>120 l</w:t>
      </w:r>
      <w:r w:rsidRPr="005E779E">
        <w:rPr>
          <w:rFonts w:ascii="Calibri" w:hAnsi="Calibri" w:cs="TTE25B4D70t00"/>
          <w:sz w:val="20"/>
        </w:rPr>
        <w:t xml:space="preserve"> </w:t>
      </w:r>
      <w:r w:rsidR="00AF1037" w:rsidRPr="005E779E">
        <w:rPr>
          <w:rFonts w:ascii="Calibri" w:hAnsi="Calibri" w:cs="TTE25B4D70t00"/>
          <w:sz w:val="20"/>
        </w:rPr>
        <w:t>a kontejnerů 1100</w:t>
      </w:r>
      <w:r w:rsidR="00E75C48">
        <w:rPr>
          <w:rFonts w:ascii="Calibri" w:hAnsi="Calibri" w:cs="TTE25B4D70t00"/>
          <w:sz w:val="20"/>
        </w:rPr>
        <w:t> </w:t>
      </w:r>
      <w:r w:rsidR="00AF1037" w:rsidRPr="005E779E">
        <w:rPr>
          <w:rFonts w:ascii="Calibri" w:hAnsi="Calibri" w:cs="TTE25B4D70t00"/>
          <w:sz w:val="20"/>
        </w:rPr>
        <w:t>l</w:t>
      </w:r>
      <w:r w:rsidR="00D459BB" w:rsidRPr="005E779E">
        <w:rPr>
          <w:rFonts w:ascii="Calibri" w:hAnsi="Calibri" w:cs="TTE25B4D70t00"/>
          <w:sz w:val="20"/>
        </w:rPr>
        <w:t xml:space="preserve">, </w:t>
      </w:r>
      <w:r w:rsidRPr="005E779E">
        <w:rPr>
          <w:rFonts w:ascii="Calibri" w:hAnsi="Calibri" w:cs="TTE25B4D70t00"/>
          <w:sz w:val="20"/>
        </w:rPr>
        <w:t xml:space="preserve">dle odsouhlaseného harmonogramu (viz dále), </w:t>
      </w:r>
      <w:r w:rsidR="00C6309D">
        <w:rPr>
          <w:rFonts w:ascii="Calibri" w:hAnsi="Calibri" w:cs="TTE25B4D70t00"/>
          <w:sz w:val="20"/>
        </w:rPr>
        <w:t>přičemž</w:t>
      </w:r>
      <w:r w:rsidRPr="005E779E">
        <w:rPr>
          <w:rFonts w:ascii="Calibri" w:hAnsi="Calibri" w:cs="TTE25B4D70t00"/>
          <w:sz w:val="20"/>
        </w:rPr>
        <w:t xml:space="preserve"> pravidelný svoz dle tohoto harmonogramu bude zajišťován i ve dnech státních svátků a dnech pracovního klidu,</w:t>
      </w:r>
      <w:r w:rsidR="00F474F2" w:rsidRPr="005E779E">
        <w:rPr>
          <w:rFonts w:ascii="Calibri" w:hAnsi="Calibri" w:cs="TTE25B4D70t00"/>
          <w:sz w:val="20"/>
        </w:rPr>
        <w:t xml:space="preserve"> pokud nebude dohodnuto jinak, v případě vánočních a velikonočních svátků, kdy je předpoklad zvýšení produkce </w:t>
      </w:r>
      <w:r w:rsidR="00D45C75" w:rsidRPr="005E779E">
        <w:rPr>
          <w:rFonts w:ascii="Calibri" w:hAnsi="Calibri" w:cs="TTE25B4D70t00"/>
          <w:sz w:val="20"/>
        </w:rPr>
        <w:lastRenderedPageBreak/>
        <w:t>SKO</w:t>
      </w:r>
      <w:r w:rsidR="00F474F2" w:rsidRPr="005E779E">
        <w:rPr>
          <w:rFonts w:ascii="Calibri" w:hAnsi="Calibri" w:cs="TTE25B4D70t00"/>
          <w:sz w:val="20"/>
        </w:rPr>
        <w:t>, může objednatel po dohodě s dodavatelem zvýšit četnost s</w:t>
      </w:r>
      <w:r w:rsidR="000B5C30">
        <w:rPr>
          <w:rFonts w:ascii="Calibri" w:hAnsi="Calibri" w:cs="TTE25B4D70t00"/>
          <w:sz w:val="20"/>
        </w:rPr>
        <w:t>vozů  / svozových dnů</w:t>
      </w:r>
      <w:r w:rsidR="00F474F2" w:rsidRPr="005E779E">
        <w:rPr>
          <w:rFonts w:ascii="Calibri" w:hAnsi="Calibri" w:cs="TTE25B4D70t00"/>
          <w:sz w:val="20"/>
        </w:rPr>
        <w:t xml:space="preserve"> – všechny případné změny harmonogramu svozu musí být písemně odsouhlaseny oběma smluvními stranami,</w:t>
      </w:r>
    </w:p>
    <w:p w14:paraId="0FBFAEFE" w14:textId="3E5B8178" w:rsidR="004E5AD3" w:rsidRPr="005E779E" w:rsidRDefault="004E5AD3" w:rsidP="004E5AD3">
      <w:pPr>
        <w:numPr>
          <w:ilvl w:val="0"/>
          <w:numId w:val="9"/>
        </w:numPr>
        <w:autoSpaceDE w:val="0"/>
        <w:autoSpaceDN w:val="0"/>
        <w:adjustRightInd w:val="0"/>
        <w:spacing w:after="60"/>
        <w:ind w:left="992" w:hanging="357"/>
        <w:jc w:val="both"/>
        <w:rPr>
          <w:rFonts w:ascii="Calibri" w:hAnsi="Calibri" w:cs="TTE25B4D70t00"/>
          <w:sz w:val="20"/>
        </w:rPr>
      </w:pPr>
      <w:r w:rsidRPr="005E779E">
        <w:rPr>
          <w:rFonts w:ascii="Calibri" w:hAnsi="Calibri" w:cs="TTE25B4D70t00"/>
          <w:sz w:val="20"/>
        </w:rPr>
        <w:t xml:space="preserve">zajištění odstranění </w:t>
      </w:r>
      <w:r w:rsidR="00D45C75" w:rsidRPr="005E779E">
        <w:rPr>
          <w:rFonts w:ascii="Calibri" w:hAnsi="Calibri" w:cs="TTE25B4D70t00"/>
          <w:sz w:val="20"/>
        </w:rPr>
        <w:t>SKO</w:t>
      </w:r>
      <w:r w:rsidRPr="005E779E">
        <w:rPr>
          <w:rFonts w:ascii="Calibri" w:hAnsi="Calibri" w:cs="TTE25B4D70t00"/>
          <w:sz w:val="20"/>
        </w:rPr>
        <w:t>,</w:t>
      </w:r>
    </w:p>
    <w:p w14:paraId="47A90091" w14:textId="3C916535" w:rsidR="004E5AD3" w:rsidRPr="005E779E" w:rsidRDefault="004E5AD3" w:rsidP="004E5AD3">
      <w:pPr>
        <w:numPr>
          <w:ilvl w:val="0"/>
          <w:numId w:val="9"/>
        </w:numPr>
        <w:autoSpaceDE w:val="0"/>
        <w:autoSpaceDN w:val="0"/>
        <w:adjustRightInd w:val="0"/>
        <w:spacing w:after="60"/>
        <w:ind w:left="992" w:hanging="357"/>
        <w:jc w:val="both"/>
        <w:rPr>
          <w:rFonts w:ascii="Calibri" w:hAnsi="Calibri" w:cs="TTE25B4D70t00"/>
          <w:sz w:val="20"/>
        </w:rPr>
      </w:pPr>
      <w:r w:rsidRPr="005E779E">
        <w:rPr>
          <w:rFonts w:ascii="Calibri" w:hAnsi="Calibri" w:cs="TTE25B4D70t00"/>
          <w:sz w:val="20"/>
        </w:rPr>
        <w:t xml:space="preserve">zajištění úklidu, sběru, svozu a odstranění odpadu, svým charakterem odpovídajícího </w:t>
      </w:r>
      <w:r w:rsidR="00D45C75" w:rsidRPr="005E779E">
        <w:rPr>
          <w:rFonts w:ascii="Calibri" w:hAnsi="Calibri" w:cs="TTE25B4D70t00"/>
          <w:sz w:val="20"/>
        </w:rPr>
        <w:t>SKO</w:t>
      </w:r>
      <w:r w:rsidRPr="005E779E">
        <w:rPr>
          <w:rFonts w:ascii="Calibri" w:hAnsi="Calibri" w:cs="TTE25B4D70t00"/>
          <w:sz w:val="20"/>
        </w:rPr>
        <w:t>, který se bude vyskytovat v blízkosti do 2 metrů okolo svozových nádob; úklid bude zajištěn vždy při svozu nádob, pokud tomu bude stav stanoviště nasvědčovat,</w:t>
      </w:r>
    </w:p>
    <w:p w14:paraId="3987A0A7" w14:textId="4AA65227" w:rsidR="004E5AD3" w:rsidRPr="005E779E" w:rsidRDefault="000A6791" w:rsidP="004E5AD3">
      <w:pPr>
        <w:numPr>
          <w:ilvl w:val="0"/>
          <w:numId w:val="9"/>
        </w:numPr>
        <w:autoSpaceDE w:val="0"/>
        <w:autoSpaceDN w:val="0"/>
        <w:adjustRightInd w:val="0"/>
        <w:spacing w:after="60"/>
        <w:ind w:left="992" w:hanging="357"/>
        <w:jc w:val="both"/>
        <w:rPr>
          <w:rFonts w:ascii="Calibri" w:hAnsi="Calibri" w:cs="TTE25B4D70t00"/>
          <w:sz w:val="20"/>
        </w:rPr>
      </w:pPr>
      <w:r w:rsidRPr="005E779E">
        <w:rPr>
          <w:rFonts w:ascii="Calibri" w:hAnsi="Calibri" w:cs="TTE25B4D70t00"/>
          <w:sz w:val="20"/>
        </w:rPr>
        <w:t xml:space="preserve">dodavatel </w:t>
      </w:r>
      <w:r w:rsidR="004E5AD3" w:rsidRPr="005E779E">
        <w:rPr>
          <w:rFonts w:ascii="Calibri" w:hAnsi="Calibri" w:cs="TTE25B4D70t00"/>
          <w:sz w:val="20"/>
        </w:rPr>
        <w:t>neprodleně zajistí i úklid odpadu vzniklého manipulací s nádobami při jejich svozu,</w:t>
      </w:r>
    </w:p>
    <w:p w14:paraId="44F89ECD" w14:textId="72339495" w:rsidR="00AE7829" w:rsidRPr="005E779E" w:rsidRDefault="004E5AD3" w:rsidP="00CF5892">
      <w:pPr>
        <w:numPr>
          <w:ilvl w:val="0"/>
          <w:numId w:val="9"/>
        </w:numPr>
        <w:autoSpaceDE w:val="0"/>
        <w:autoSpaceDN w:val="0"/>
        <w:adjustRightInd w:val="0"/>
        <w:spacing w:after="60"/>
        <w:ind w:left="992" w:hanging="357"/>
        <w:jc w:val="both"/>
        <w:rPr>
          <w:rFonts w:ascii="Calibri" w:hAnsi="Calibri" w:cs="TTE25B4D70t00"/>
          <w:sz w:val="20"/>
        </w:rPr>
      </w:pPr>
      <w:r w:rsidRPr="005E779E">
        <w:rPr>
          <w:rFonts w:ascii="Calibri" w:hAnsi="Calibri" w:cs="TTE25B4D70t00"/>
          <w:sz w:val="20"/>
        </w:rPr>
        <w:t xml:space="preserve">při manipulaci se svozovými nádobami při svozu </w:t>
      </w:r>
      <w:r w:rsidR="00D45C75" w:rsidRPr="005E779E">
        <w:rPr>
          <w:rFonts w:ascii="Calibri" w:hAnsi="Calibri" w:cs="TTE25B4D70t00"/>
          <w:sz w:val="20"/>
        </w:rPr>
        <w:t>SKO</w:t>
      </w:r>
      <w:r w:rsidRPr="005E779E">
        <w:rPr>
          <w:rFonts w:ascii="Calibri" w:hAnsi="Calibri" w:cs="TTE25B4D70t00"/>
          <w:sz w:val="20"/>
        </w:rPr>
        <w:t xml:space="preserve"> bude vždy zajištěno jejich vrácení na původní stanoviště, za kterého byly odebrány,</w:t>
      </w:r>
    </w:p>
    <w:p w14:paraId="10F10308" w14:textId="0F73E042" w:rsidR="004E5AD3" w:rsidRPr="005E779E" w:rsidRDefault="00CF5892" w:rsidP="00CE0AC6">
      <w:pPr>
        <w:numPr>
          <w:ilvl w:val="0"/>
          <w:numId w:val="9"/>
        </w:numPr>
        <w:autoSpaceDE w:val="0"/>
        <w:autoSpaceDN w:val="0"/>
        <w:adjustRightInd w:val="0"/>
        <w:ind w:left="992" w:hanging="357"/>
        <w:jc w:val="both"/>
        <w:rPr>
          <w:rFonts w:ascii="Calibri" w:hAnsi="Calibri" w:cs="TTE25B4D70t00"/>
          <w:sz w:val="20"/>
        </w:rPr>
      </w:pPr>
      <w:r w:rsidRPr="005E779E">
        <w:rPr>
          <w:rFonts w:ascii="Calibri" w:hAnsi="Calibri" w:cs="TTE25B4D70t00"/>
          <w:sz w:val="20"/>
        </w:rPr>
        <w:t>ve spolupráci s </w:t>
      </w:r>
      <w:r w:rsidR="00A73C70">
        <w:rPr>
          <w:rFonts w:ascii="Calibri" w:hAnsi="Calibri" w:cs="TTE25B4D70t00"/>
          <w:sz w:val="20"/>
        </w:rPr>
        <w:t>o</w:t>
      </w:r>
      <w:r w:rsidRPr="005E779E">
        <w:rPr>
          <w:rFonts w:ascii="Calibri" w:hAnsi="Calibri" w:cs="TTE25B4D70t00"/>
          <w:sz w:val="20"/>
        </w:rPr>
        <w:t xml:space="preserve">bjednatelem je </w:t>
      </w:r>
      <w:r w:rsidR="00A73C70">
        <w:rPr>
          <w:rFonts w:ascii="Calibri" w:hAnsi="Calibri" w:cs="TTE25B4D70t00"/>
          <w:sz w:val="20"/>
        </w:rPr>
        <w:t>d</w:t>
      </w:r>
      <w:r w:rsidRPr="005E779E">
        <w:rPr>
          <w:rFonts w:ascii="Calibri" w:hAnsi="Calibri" w:cs="TTE25B4D70t00"/>
          <w:sz w:val="20"/>
        </w:rPr>
        <w:t xml:space="preserve">odavatel povinen k součinnosti při </w:t>
      </w:r>
      <w:r w:rsidR="004E5AD3" w:rsidRPr="005E779E">
        <w:rPr>
          <w:rFonts w:ascii="Calibri" w:hAnsi="Calibri" w:cs="TTE25B4D70t00"/>
          <w:sz w:val="20"/>
        </w:rPr>
        <w:t xml:space="preserve">zpracování harmonogramu pro svoz nádob na </w:t>
      </w:r>
      <w:r w:rsidR="00AF1037" w:rsidRPr="005E779E">
        <w:rPr>
          <w:rFonts w:ascii="Calibri" w:hAnsi="Calibri" w:cs="TTE25B4D70t00"/>
          <w:sz w:val="20"/>
        </w:rPr>
        <w:t>SKO</w:t>
      </w:r>
      <w:r w:rsidR="004E5AD3" w:rsidRPr="005E779E">
        <w:rPr>
          <w:rFonts w:ascii="Calibri" w:hAnsi="Calibri" w:cs="TTE25B4D70t00"/>
          <w:sz w:val="20"/>
        </w:rPr>
        <w:t xml:space="preserve">, kdy </w:t>
      </w:r>
      <w:r w:rsidR="00AF1037" w:rsidRPr="005E779E">
        <w:rPr>
          <w:rFonts w:ascii="Calibri" w:hAnsi="Calibri" w:cs="TTE25B4D70t00"/>
          <w:sz w:val="20"/>
        </w:rPr>
        <w:t>tyto</w:t>
      </w:r>
      <w:r w:rsidR="004E5AD3" w:rsidRPr="005E779E">
        <w:rPr>
          <w:rFonts w:ascii="Calibri" w:hAnsi="Calibri" w:cs="TTE25B4D70t00"/>
          <w:sz w:val="20"/>
        </w:rPr>
        <w:t xml:space="preserve"> budou vyváženy </w:t>
      </w:r>
      <w:r w:rsidR="004E5AD3" w:rsidRPr="005E779E">
        <w:rPr>
          <w:rFonts w:ascii="Calibri" w:hAnsi="Calibri" w:cs="TTE25B4D70t00"/>
          <w:b/>
          <w:sz w:val="20"/>
        </w:rPr>
        <w:t>1 x za 14 dn</w:t>
      </w:r>
      <w:r w:rsidR="000B5C30">
        <w:rPr>
          <w:rFonts w:ascii="Calibri" w:hAnsi="Calibri" w:cs="TTE25B4D70t00"/>
          <w:b/>
          <w:sz w:val="20"/>
        </w:rPr>
        <w:t>í</w:t>
      </w:r>
      <w:r w:rsidR="00EC2DB9" w:rsidRPr="005E779E">
        <w:rPr>
          <w:rFonts w:ascii="Calibri" w:hAnsi="Calibri" w:cs="TTE25B4D70t00"/>
          <w:sz w:val="20"/>
        </w:rPr>
        <w:t xml:space="preserve">. Dodavatel bere na vědomí, že při realizaci </w:t>
      </w:r>
      <w:r w:rsidR="004E5AD3" w:rsidRPr="005E779E">
        <w:rPr>
          <w:rFonts w:ascii="Calibri" w:hAnsi="Calibri" w:cs="TTE25B4D70t00"/>
          <w:sz w:val="20"/>
        </w:rPr>
        <w:t xml:space="preserve">svozu je </w:t>
      </w:r>
      <w:r w:rsidR="00AE7829" w:rsidRPr="005E779E">
        <w:rPr>
          <w:rFonts w:ascii="Calibri" w:hAnsi="Calibri" w:cs="TTE25B4D70t00"/>
          <w:sz w:val="20"/>
        </w:rPr>
        <w:t xml:space="preserve">nutné dodržet pro </w:t>
      </w:r>
      <w:r w:rsidR="00EC2DB9" w:rsidRPr="005E779E">
        <w:rPr>
          <w:rFonts w:ascii="Calibri" w:hAnsi="Calibri" w:cs="TTE25B4D70t00"/>
          <w:sz w:val="20"/>
        </w:rPr>
        <w:t>tento</w:t>
      </w:r>
      <w:r w:rsidR="00AE7829" w:rsidRPr="005E779E">
        <w:rPr>
          <w:rFonts w:ascii="Calibri" w:hAnsi="Calibri" w:cs="TTE25B4D70t00"/>
          <w:sz w:val="20"/>
        </w:rPr>
        <w:t xml:space="preserve"> dobu od </w:t>
      </w:r>
      <w:r w:rsidR="009055C7" w:rsidRPr="005E779E">
        <w:rPr>
          <w:rFonts w:ascii="Calibri" w:hAnsi="Calibri" w:cs="TTE25B4D70t00"/>
          <w:sz w:val="20"/>
        </w:rPr>
        <w:t>6</w:t>
      </w:r>
      <w:r w:rsidR="004E5AD3" w:rsidRPr="005E779E">
        <w:rPr>
          <w:rFonts w:ascii="Calibri" w:hAnsi="Calibri" w:cs="TTE25B4D70t00"/>
          <w:sz w:val="20"/>
        </w:rPr>
        <w:t xml:space="preserve">.00 hod. do </w:t>
      </w:r>
      <w:r w:rsidR="009055C7" w:rsidRPr="005E779E">
        <w:rPr>
          <w:rFonts w:ascii="Calibri" w:hAnsi="Calibri" w:cs="TTE25B4D70t00"/>
          <w:sz w:val="20"/>
        </w:rPr>
        <w:t>20</w:t>
      </w:r>
      <w:r w:rsidR="004E5AD3" w:rsidRPr="005E779E">
        <w:rPr>
          <w:rFonts w:ascii="Calibri" w:hAnsi="Calibri" w:cs="TTE25B4D70t00"/>
          <w:sz w:val="20"/>
        </w:rPr>
        <w:t>.00 hod.</w:t>
      </w:r>
      <w:r w:rsidR="00D459BB" w:rsidRPr="005E779E">
        <w:rPr>
          <w:rFonts w:ascii="Calibri" w:hAnsi="Calibri" w:cs="TTE25B4D70t00"/>
          <w:sz w:val="20"/>
        </w:rPr>
        <w:t xml:space="preserve"> </w:t>
      </w:r>
      <w:r w:rsidR="004E5AD3" w:rsidRPr="005E779E">
        <w:rPr>
          <w:rFonts w:ascii="Calibri" w:hAnsi="Calibri" w:cs="TTE25B4D70t00"/>
          <w:sz w:val="20"/>
        </w:rPr>
        <w:t>a</w:t>
      </w:r>
      <w:r w:rsidR="00AF1037" w:rsidRPr="005E779E">
        <w:rPr>
          <w:rFonts w:ascii="Calibri" w:hAnsi="Calibri" w:cs="TTE25B4D70t00"/>
          <w:sz w:val="20"/>
        </w:rPr>
        <w:t> </w:t>
      </w:r>
      <w:r w:rsidR="004E5AD3" w:rsidRPr="005E779E">
        <w:rPr>
          <w:rFonts w:ascii="Calibri" w:hAnsi="Calibri" w:cs="TTE25B4D70t00"/>
          <w:sz w:val="20"/>
        </w:rPr>
        <w:t>přihlédnout zejména k dopravní situaci v obci, resp</w:t>
      </w:r>
      <w:r w:rsidR="00D459BB" w:rsidRPr="005E779E">
        <w:rPr>
          <w:rFonts w:ascii="Calibri" w:hAnsi="Calibri" w:cs="TTE25B4D70t00"/>
          <w:sz w:val="20"/>
        </w:rPr>
        <w:t>.</w:t>
      </w:r>
      <w:r w:rsidR="004E5AD3" w:rsidRPr="005E779E">
        <w:rPr>
          <w:rFonts w:ascii="Calibri" w:hAnsi="Calibri" w:cs="TTE25B4D70t00"/>
          <w:sz w:val="20"/>
        </w:rPr>
        <w:t xml:space="preserve"> jej</w:t>
      </w:r>
      <w:r w:rsidR="003B5C2B" w:rsidRPr="005E779E">
        <w:rPr>
          <w:rFonts w:ascii="Calibri" w:hAnsi="Calibri" w:cs="TTE25B4D70t00"/>
          <w:sz w:val="20"/>
        </w:rPr>
        <w:t>í</w:t>
      </w:r>
      <w:r w:rsidR="00D459BB" w:rsidRPr="005E779E">
        <w:rPr>
          <w:rFonts w:ascii="Calibri" w:hAnsi="Calibri" w:cs="TTE25B4D70t00"/>
          <w:sz w:val="20"/>
        </w:rPr>
        <w:t>ch</w:t>
      </w:r>
      <w:r w:rsidR="004E5AD3" w:rsidRPr="005E779E">
        <w:rPr>
          <w:rFonts w:ascii="Calibri" w:hAnsi="Calibri" w:cs="TTE25B4D70t00"/>
          <w:sz w:val="20"/>
        </w:rPr>
        <w:t xml:space="preserve"> část</w:t>
      </w:r>
      <w:r w:rsidR="00D459BB" w:rsidRPr="005E779E">
        <w:rPr>
          <w:rFonts w:ascii="Calibri" w:hAnsi="Calibri" w:cs="TTE25B4D70t00"/>
          <w:sz w:val="20"/>
        </w:rPr>
        <w:t>ech a ke </w:t>
      </w:r>
      <w:r w:rsidR="004E5AD3" w:rsidRPr="005E779E">
        <w:rPr>
          <w:rFonts w:ascii="Calibri" w:hAnsi="Calibri" w:cs="TTE25B4D70t00"/>
          <w:sz w:val="20"/>
        </w:rPr>
        <w:t>specifikům jednotlivých oblastí</w:t>
      </w:r>
      <w:r w:rsidR="00EC2DB9" w:rsidRPr="005E779E">
        <w:rPr>
          <w:rFonts w:ascii="Calibri" w:hAnsi="Calibri" w:cs="TTE25B4D70t00"/>
          <w:sz w:val="20"/>
        </w:rPr>
        <w:t xml:space="preserve">. </w:t>
      </w:r>
      <w:r w:rsidR="00EC2DB9" w:rsidRPr="005E779E">
        <w:rPr>
          <w:rFonts w:ascii="Calibri" w:hAnsi="Calibri" w:cs="TTE25B4D70t00"/>
          <w:b/>
          <w:sz w:val="20"/>
        </w:rPr>
        <w:t>Z</w:t>
      </w:r>
      <w:r w:rsidR="004E5AD3" w:rsidRPr="005E779E">
        <w:rPr>
          <w:rFonts w:ascii="Calibri" w:hAnsi="Calibri" w:cs="TTE25B4D70t00"/>
          <w:b/>
          <w:sz w:val="20"/>
        </w:rPr>
        <w:t>pracovaný</w:t>
      </w:r>
      <w:r w:rsidR="00EC2DB9" w:rsidRPr="005E779E">
        <w:rPr>
          <w:rFonts w:ascii="Calibri" w:hAnsi="Calibri" w:cs="TTE25B4D70t00"/>
          <w:sz w:val="20"/>
        </w:rPr>
        <w:t xml:space="preserve"> </w:t>
      </w:r>
      <w:r w:rsidR="004E5AD3" w:rsidRPr="005E779E">
        <w:rPr>
          <w:rFonts w:ascii="Calibri" w:hAnsi="Calibri" w:cs="TTE25B4D70t00"/>
          <w:b/>
          <w:sz w:val="20"/>
        </w:rPr>
        <w:t xml:space="preserve">harmonogram svozu </w:t>
      </w:r>
      <w:r w:rsidR="00AF1037" w:rsidRPr="005E779E">
        <w:rPr>
          <w:rFonts w:ascii="Calibri" w:hAnsi="Calibri" w:cs="TTE25B4D70t00"/>
          <w:b/>
          <w:sz w:val="20"/>
        </w:rPr>
        <w:t>SKO</w:t>
      </w:r>
      <w:r w:rsidR="004E5AD3" w:rsidRPr="005E779E">
        <w:rPr>
          <w:rFonts w:ascii="Calibri" w:hAnsi="Calibri" w:cs="TTE25B4D70t00"/>
          <w:b/>
          <w:sz w:val="20"/>
        </w:rPr>
        <w:t xml:space="preserve"> bude</w:t>
      </w:r>
      <w:r w:rsidR="004E5AD3" w:rsidRPr="005E779E">
        <w:rPr>
          <w:rFonts w:ascii="Calibri" w:hAnsi="Calibri" w:cs="TTE25B4D70t00"/>
          <w:sz w:val="20"/>
        </w:rPr>
        <w:t>, před zahájením plnění</w:t>
      </w:r>
      <w:r w:rsidR="00AE7829" w:rsidRPr="005E779E">
        <w:rPr>
          <w:rFonts w:ascii="Calibri" w:hAnsi="Calibri" w:cs="TTE25B4D70t00"/>
          <w:sz w:val="20"/>
        </w:rPr>
        <w:t xml:space="preserve"> dle této smlouvy</w:t>
      </w:r>
      <w:r w:rsidR="004E5AD3" w:rsidRPr="005E779E">
        <w:rPr>
          <w:rFonts w:ascii="Calibri" w:hAnsi="Calibri" w:cs="TTE25B4D70t00"/>
          <w:sz w:val="20"/>
        </w:rPr>
        <w:t xml:space="preserve">, </w:t>
      </w:r>
      <w:r w:rsidRPr="005E779E">
        <w:rPr>
          <w:rFonts w:ascii="Calibri" w:hAnsi="Calibri" w:cs="TTE25B4D70t00"/>
          <w:b/>
          <w:sz w:val="20"/>
        </w:rPr>
        <w:t>smluvními stranami vzájemně potvrzen</w:t>
      </w:r>
      <w:r w:rsidR="00AE7829" w:rsidRPr="005E779E">
        <w:rPr>
          <w:rFonts w:ascii="Calibri" w:hAnsi="Calibri" w:cs="TTE25B4D70t00"/>
          <w:b/>
          <w:sz w:val="20"/>
        </w:rPr>
        <w:t xml:space="preserve"> </w:t>
      </w:r>
      <w:r w:rsidR="00AE7829" w:rsidRPr="005E779E">
        <w:rPr>
          <w:rFonts w:ascii="Calibri" w:hAnsi="Calibri" w:cs="TTE25B4D70t00"/>
          <w:sz w:val="20"/>
        </w:rPr>
        <w:t>(</w:t>
      </w:r>
      <w:r w:rsidR="004279EE" w:rsidRPr="005E779E">
        <w:rPr>
          <w:rFonts w:ascii="Calibri" w:hAnsi="Calibri" w:cs="TTE25B4D70t00"/>
          <w:sz w:val="20"/>
        </w:rPr>
        <w:t xml:space="preserve">zajištění </w:t>
      </w:r>
      <w:r w:rsidR="00AE7829" w:rsidRPr="005E779E">
        <w:rPr>
          <w:rFonts w:ascii="Calibri" w:hAnsi="Calibri" w:cs="TTE25B4D70t00"/>
          <w:sz w:val="20"/>
        </w:rPr>
        <w:t>svoz</w:t>
      </w:r>
      <w:r w:rsidR="004279EE" w:rsidRPr="005E779E">
        <w:rPr>
          <w:rFonts w:ascii="Calibri" w:hAnsi="Calibri" w:cs="TTE25B4D70t00"/>
          <w:sz w:val="20"/>
        </w:rPr>
        <w:t>u</w:t>
      </w:r>
      <w:r w:rsidR="00AE7829" w:rsidRPr="005E779E">
        <w:rPr>
          <w:rFonts w:ascii="Calibri" w:hAnsi="Calibri" w:cs="TTE25B4D70t00"/>
          <w:sz w:val="20"/>
        </w:rPr>
        <w:t xml:space="preserve"> </w:t>
      </w:r>
      <w:r w:rsidR="00AF1037" w:rsidRPr="005E779E">
        <w:rPr>
          <w:rFonts w:ascii="Calibri" w:hAnsi="Calibri" w:cs="TTE25B4D70t00"/>
          <w:sz w:val="20"/>
        </w:rPr>
        <w:t>SKO</w:t>
      </w:r>
      <w:r w:rsidR="00D459BB" w:rsidRPr="005E779E">
        <w:rPr>
          <w:rFonts w:ascii="Calibri" w:hAnsi="Calibri" w:cs="TTE25B4D70t00"/>
          <w:sz w:val="20"/>
        </w:rPr>
        <w:t xml:space="preserve"> </w:t>
      </w:r>
      <w:r w:rsidR="00F518F5">
        <w:rPr>
          <w:rFonts w:ascii="Calibri" w:hAnsi="Calibri" w:cs="TTE25B4D70t00"/>
          <w:sz w:val="20"/>
        </w:rPr>
        <w:t>o</w:t>
      </w:r>
      <w:r w:rsidR="00AE7829" w:rsidRPr="005E779E">
        <w:rPr>
          <w:rFonts w:ascii="Calibri" w:hAnsi="Calibri" w:cs="TTE25B4D70t00"/>
          <w:sz w:val="20"/>
        </w:rPr>
        <w:t>bjednatel upřednostňuje v</w:t>
      </w:r>
      <w:r w:rsidR="00AF1037" w:rsidRPr="005E779E">
        <w:rPr>
          <w:rFonts w:ascii="Calibri" w:hAnsi="Calibri" w:cs="TTE25B4D70t00"/>
          <w:sz w:val="20"/>
        </w:rPr>
        <w:t> pondělním dni</w:t>
      </w:r>
      <w:r w:rsidR="00AE7829" w:rsidRPr="005E779E">
        <w:rPr>
          <w:rFonts w:ascii="Calibri" w:hAnsi="Calibri" w:cs="TTE25B4D70t00"/>
          <w:sz w:val="20"/>
        </w:rPr>
        <w:t xml:space="preserve">, přičemž se však nejedná o výslovnou podmínku </w:t>
      </w:r>
      <w:r w:rsidR="00F518F5">
        <w:rPr>
          <w:rFonts w:ascii="Calibri" w:hAnsi="Calibri" w:cs="TTE25B4D70t00"/>
          <w:sz w:val="20"/>
        </w:rPr>
        <w:t>o</w:t>
      </w:r>
      <w:r w:rsidR="00AE7829" w:rsidRPr="005E779E">
        <w:rPr>
          <w:rFonts w:ascii="Calibri" w:hAnsi="Calibri" w:cs="TTE25B4D70t00"/>
          <w:sz w:val="20"/>
        </w:rPr>
        <w:t>bjednatele).</w:t>
      </w:r>
    </w:p>
    <w:p w14:paraId="090DF43F" w14:textId="4CFF7F93" w:rsidR="004E5AD3" w:rsidRPr="009D0532" w:rsidRDefault="004E5AD3" w:rsidP="00CE0AC6">
      <w:pPr>
        <w:autoSpaceDE w:val="0"/>
        <w:autoSpaceDN w:val="0"/>
        <w:adjustRightInd w:val="0"/>
        <w:spacing w:before="120" w:after="120"/>
        <w:ind w:left="567"/>
        <w:jc w:val="both"/>
        <w:rPr>
          <w:rFonts w:ascii="Calibri" w:hAnsi="Calibri" w:cs="TTE25B4D70t00"/>
          <w:sz w:val="20"/>
        </w:rPr>
      </w:pPr>
      <w:r w:rsidRPr="005E779E">
        <w:rPr>
          <w:rFonts w:ascii="Calibri" w:hAnsi="Calibri" w:cs="TTE25B4D70t00"/>
          <w:sz w:val="20"/>
          <w:u w:val="single"/>
        </w:rPr>
        <w:t>Poznámka</w:t>
      </w:r>
      <w:r w:rsidRPr="005E779E">
        <w:rPr>
          <w:rFonts w:ascii="Calibri" w:hAnsi="Calibri" w:cs="TTE25B4D70t00"/>
          <w:sz w:val="20"/>
        </w:rPr>
        <w:t xml:space="preserve">: </w:t>
      </w:r>
      <w:r w:rsidR="00AF1037" w:rsidRPr="005E779E">
        <w:rPr>
          <w:rFonts w:ascii="Calibri" w:hAnsi="Calibri" w:cs="TTE25B4D70t00"/>
          <w:sz w:val="20"/>
        </w:rPr>
        <w:t xml:space="preserve">Popelnice 110 – 120 l </w:t>
      </w:r>
      <w:r w:rsidR="00F57193">
        <w:rPr>
          <w:rFonts w:ascii="Calibri" w:hAnsi="Calibri" w:cs="TTE25B4D70t00"/>
          <w:sz w:val="20"/>
        </w:rPr>
        <w:t xml:space="preserve">(550 ks) </w:t>
      </w:r>
      <w:r w:rsidR="00AF1037" w:rsidRPr="005E779E">
        <w:rPr>
          <w:rFonts w:ascii="Calibri" w:hAnsi="Calibri" w:cs="TTE25B4D70t00"/>
          <w:sz w:val="20"/>
        </w:rPr>
        <w:t xml:space="preserve">pro SKO jsou v majetku či </w:t>
      </w:r>
      <w:r w:rsidR="00991A79" w:rsidRPr="005E779E">
        <w:rPr>
          <w:rFonts w:ascii="Calibri" w:hAnsi="Calibri" w:cs="TTE25B4D70t00"/>
          <w:sz w:val="20"/>
        </w:rPr>
        <w:t xml:space="preserve">individuálním </w:t>
      </w:r>
      <w:r w:rsidR="00AF1037" w:rsidRPr="005E779E">
        <w:rPr>
          <w:rFonts w:ascii="Calibri" w:hAnsi="Calibri" w:cs="TTE25B4D70t00"/>
          <w:sz w:val="20"/>
        </w:rPr>
        <w:t xml:space="preserve">pronájmu jednotlivých </w:t>
      </w:r>
      <w:r w:rsidR="00BE7D65">
        <w:rPr>
          <w:rFonts w:ascii="Calibri" w:hAnsi="Calibri" w:cs="TTE25B4D70t00"/>
          <w:sz w:val="20"/>
        </w:rPr>
        <w:t>domácností</w:t>
      </w:r>
      <w:r w:rsidR="00C6309D" w:rsidRPr="009D0532">
        <w:rPr>
          <w:rFonts w:ascii="Calibri" w:hAnsi="Calibri" w:cs="TTE25B4D70t00"/>
          <w:sz w:val="20"/>
        </w:rPr>
        <w:t xml:space="preserve"> </w:t>
      </w:r>
      <w:r w:rsidR="00AF1037" w:rsidRPr="009D0532">
        <w:rPr>
          <w:rFonts w:ascii="Calibri" w:hAnsi="Calibri" w:cs="TTE25B4D70t00"/>
          <w:sz w:val="20"/>
        </w:rPr>
        <w:t xml:space="preserve">v obci Mokré Lazce. Kontejnery </w:t>
      </w:r>
      <w:r w:rsidR="00D45C75" w:rsidRPr="009D0532">
        <w:rPr>
          <w:rFonts w:ascii="Calibri" w:hAnsi="Calibri" w:cs="TTE25B4D70t00"/>
          <w:sz w:val="20"/>
        </w:rPr>
        <w:t xml:space="preserve">1100 l </w:t>
      </w:r>
      <w:r w:rsidR="006F1666" w:rsidRPr="009D0532">
        <w:rPr>
          <w:rFonts w:ascii="Calibri" w:hAnsi="Calibri" w:cs="TTE25B4D70t00"/>
          <w:sz w:val="20"/>
        </w:rPr>
        <w:t>(2</w:t>
      </w:r>
      <w:r w:rsidR="00F57193" w:rsidRPr="009D0532">
        <w:rPr>
          <w:rFonts w:ascii="Calibri" w:hAnsi="Calibri" w:cs="TTE25B4D70t00"/>
          <w:sz w:val="20"/>
        </w:rPr>
        <w:t xml:space="preserve"> ks) </w:t>
      </w:r>
      <w:r w:rsidR="00D45C75" w:rsidRPr="009D0532">
        <w:rPr>
          <w:rFonts w:ascii="Calibri" w:hAnsi="Calibri" w:cs="TTE25B4D70t00"/>
          <w:sz w:val="20"/>
        </w:rPr>
        <w:t xml:space="preserve">pro SKO jsou v majetku </w:t>
      </w:r>
      <w:r w:rsidR="00A73C70" w:rsidRPr="009D0532">
        <w:rPr>
          <w:rFonts w:ascii="Calibri" w:hAnsi="Calibri" w:cs="TTE25B4D70t00"/>
          <w:sz w:val="20"/>
        </w:rPr>
        <w:t>objednatele</w:t>
      </w:r>
      <w:r w:rsidR="00D45C75" w:rsidRPr="009D0532">
        <w:rPr>
          <w:rFonts w:ascii="Calibri" w:hAnsi="Calibri" w:cs="TTE25B4D70t00"/>
          <w:sz w:val="20"/>
        </w:rPr>
        <w:t xml:space="preserve">. </w:t>
      </w:r>
      <w:r w:rsidR="00E516D2" w:rsidRPr="009D0532">
        <w:rPr>
          <w:rFonts w:ascii="Calibri" w:hAnsi="Calibri" w:cs="TTE25B4D70t00"/>
          <w:sz w:val="20"/>
        </w:rPr>
        <w:t xml:space="preserve">Uvedené počty nádob jsou pro dodavatele vyčísleny jako orientační, přičemž se mohou průběžně měnit. </w:t>
      </w:r>
      <w:r w:rsidRPr="009D0532">
        <w:rPr>
          <w:rFonts w:ascii="Calibri" w:hAnsi="Calibri" w:cs="TTE25B4D70t00"/>
          <w:sz w:val="20"/>
        </w:rPr>
        <w:t xml:space="preserve">Pronájem nádob na </w:t>
      </w:r>
      <w:r w:rsidR="00D45C75" w:rsidRPr="009D0532">
        <w:rPr>
          <w:rFonts w:ascii="Calibri" w:hAnsi="Calibri" w:cs="TTE25B4D70t00"/>
          <w:sz w:val="20"/>
        </w:rPr>
        <w:t>SKO</w:t>
      </w:r>
      <w:r w:rsidRPr="009D0532">
        <w:rPr>
          <w:rFonts w:ascii="Calibri" w:hAnsi="Calibri" w:cs="TTE25B4D70t00"/>
          <w:sz w:val="20"/>
        </w:rPr>
        <w:t xml:space="preserve"> není</w:t>
      </w:r>
      <w:r w:rsidR="00F518F5" w:rsidRPr="009D0532">
        <w:rPr>
          <w:rFonts w:ascii="Calibri" w:hAnsi="Calibri" w:cs="TTE25B4D70t00"/>
          <w:sz w:val="20"/>
        </w:rPr>
        <w:t xml:space="preserve"> </w:t>
      </w:r>
      <w:r w:rsidRPr="009D0532">
        <w:rPr>
          <w:rFonts w:ascii="Calibri" w:hAnsi="Calibri" w:cs="TTE25B4D70t00"/>
          <w:sz w:val="20"/>
        </w:rPr>
        <w:t xml:space="preserve">předmětem </w:t>
      </w:r>
      <w:r w:rsidR="007E4D6E" w:rsidRPr="009D0532">
        <w:rPr>
          <w:rFonts w:ascii="Calibri" w:hAnsi="Calibri" w:cs="TTE25B4D70t00"/>
          <w:sz w:val="20"/>
        </w:rPr>
        <w:t>poskytovaných služeb dle této smlouvy</w:t>
      </w:r>
      <w:r w:rsidR="00926B25" w:rsidRPr="009D0532">
        <w:rPr>
          <w:rFonts w:ascii="Calibri" w:hAnsi="Calibri" w:cs="TTE25B4D70t00"/>
          <w:sz w:val="20"/>
        </w:rPr>
        <w:t>.</w:t>
      </w:r>
      <w:r w:rsidR="00C25BB0" w:rsidRPr="009D0532">
        <w:rPr>
          <w:rFonts w:ascii="Calibri" w:hAnsi="Calibri" w:cs="TTE25B4D70t00"/>
          <w:sz w:val="20"/>
        </w:rPr>
        <w:t xml:space="preserve"> </w:t>
      </w:r>
    </w:p>
    <w:p w14:paraId="775FBA0C" w14:textId="280F4068" w:rsidR="004E5AD3" w:rsidRPr="009D0532" w:rsidRDefault="004E5AD3" w:rsidP="00F474F2">
      <w:pPr>
        <w:tabs>
          <w:tab w:val="left" w:pos="567"/>
        </w:tabs>
        <w:spacing w:before="120"/>
        <w:ind w:left="567" w:hanging="567"/>
        <w:jc w:val="both"/>
        <w:rPr>
          <w:rFonts w:ascii="Calibri" w:hAnsi="Calibri" w:cs="TTE25B4D70t00"/>
          <w:sz w:val="20"/>
        </w:rPr>
      </w:pPr>
      <w:r w:rsidRPr="009D0532">
        <w:rPr>
          <w:rFonts w:ascii="Calibri" w:hAnsi="Calibri" w:cs="TTE25B4D70t00"/>
          <w:sz w:val="20"/>
        </w:rPr>
        <w:t>3.</w:t>
      </w:r>
      <w:r w:rsidR="00613CD3" w:rsidRPr="009D0532">
        <w:rPr>
          <w:rFonts w:ascii="Calibri" w:hAnsi="Calibri" w:cs="TTE25B4D70t00"/>
          <w:sz w:val="20"/>
        </w:rPr>
        <w:t>1.b</w:t>
      </w:r>
      <w:r w:rsidRPr="009D0532">
        <w:rPr>
          <w:rFonts w:ascii="Calibri" w:hAnsi="Calibri" w:cs="TTE25B4D70t00"/>
          <w:sz w:val="20"/>
        </w:rPr>
        <w:tab/>
        <w:t xml:space="preserve">V rámci </w:t>
      </w:r>
      <w:r w:rsidRPr="009D0532">
        <w:rPr>
          <w:rFonts w:ascii="Calibri" w:hAnsi="Calibri" w:cs="TTE25B4D70t00"/>
          <w:b/>
          <w:sz w:val="20"/>
        </w:rPr>
        <w:t xml:space="preserve">nakládání se tříděným komunálním odpadem </w:t>
      </w:r>
      <w:r w:rsidR="00F474F2" w:rsidRPr="009D0532">
        <w:rPr>
          <w:rFonts w:ascii="Calibri" w:hAnsi="Calibri" w:cs="TTE25B4D70t00"/>
          <w:b/>
          <w:sz w:val="20"/>
        </w:rPr>
        <w:t>(</w:t>
      </w:r>
      <w:r w:rsidR="00D45C75" w:rsidRPr="009D0532">
        <w:rPr>
          <w:rFonts w:ascii="Calibri" w:hAnsi="Calibri" w:cs="TTE25B4D70t00"/>
          <w:b/>
          <w:sz w:val="20"/>
        </w:rPr>
        <w:t>PAPÍR – PLASTY, nápojové kartony, kovy – SKLO</w:t>
      </w:r>
      <w:r w:rsidR="00F474F2" w:rsidRPr="009D0532">
        <w:rPr>
          <w:rFonts w:ascii="Calibri" w:hAnsi="Calibri" w:cs="TTE25B4D70t00"/>
          <w:b/>
          <w:sz w:val="20"/>
        </w:rPr>
        <w:t>)</w:t>
      </w:r>
      <w:r w:rsidR="00F474F2" w:rsidRPr="009D0532">
        <w:rPr>
          <w:rFonts w:ascii="Calibri" w:hAnsi="Calibri" w:cs="TTE25B4D70t00"/>
          <w:sz w:val="20"/>
        </w:rPr>
        <w:t xml:space="preserve"> </w:t>
      </w:r>
      <w:r w:rsidRPr="009D0532">
        <w:rPr>
          <w:rFonts w:ascii="Calibri" w:hAnsi="Calibri" w:cs="TTE25B4D70t00"/>
          <w:sz w:val="20"/>
        </w:rPr>
        <w:t xml:space="preserve">je dodavatel povinen zajistit </w:t>
      </w:r>
      <w:r w:rsidR="00E516D2" w:rsidRPr="009D0532">
        <w:rPr>
          <w:rFonts w:ascii="Calibri" w:hAnsi="Calibri" w:cs="TTE25B4D70t00"/>
          <w:sz w:val="20"/>
        </w:rPr>
        <w:t>tyto</w:t>
      </w:r>
      <w:r w:rsidRPr="009D0532">
        <w:rPr>
          <w:rFonts w:ascii="Calibri" w:hAnsi="Calibri" w:cs="TTE25B4D70t00"/>
          <w:sz w:val="20"/>
        </w:rPr>
        <w:t xml:space="preserve"> činnosti:</w:t>
      </w:r>
    </w:p>
    <w:p w14:paraId="2E716229" w14:textId="6D04BF50" w:rsidR="00F474F2" w:rsidRPr="009D0532" w:rsidRDefault="00F474F2" w:rsidP="00F13800">
      <w:pPr>
        <w:numPr>
          <w:ilvl w:val="0"/>
          <w:numId w:val="9"/>
        </w:numPr>
        <w:autoSpaceDE w:val="0"/>
        <w:autoSpaceDN w:val="0"/>
        <w:adjustRightInd w:val="0"/>
        <w:spacing w:before="120" w:after="60"/>
        <w:ind w:left="992" w:hanging="357"/>
        <w:jc w:val="both"/>
        <w:rPr>
          <w:rFonts w:ascii="Calibri" w:hAnsi="Calibri" w:cs="TTE25B4D70t00"/>
          <w:sz w:val="20"/>
        </w:rPr>
      </w:pPr>
      <w:r w:rsidRPr="009D0532">
        <w:rPr>
          <w:rFonts w:ascii="Calibri" w:hAnsi="Calibri" w:cs="TTE25B4D70t00"/>
          <w:sz w:val="20"/>
        </w:rPr>
        <w:t>zajištění pravidelného sběru, svozu a přepravy tříděného komunálního odpadu (</w:t>
      </w:r>
      <w:r w:rsidR="00D45C75" w:rsidRPr="009D0532">
        <w:rPr>
          <w:rFonts w:ascii="Calibri" w:hAnsi="Calibri" w:cs="TTE25B4D70t00"/>
          <w:sz w:val="20"/>
        </w:rPr>
        <w:t>PAPÍR – PLASTY, nápojové kartóny, kovy – SKLO</w:t>
      </w:r>
      <w:r w:rsidRPr="009D0532">
        <w:rPr>
          <w:rFonts w:ascii="Calibri" w:hAnsi="Calibri" w:cs="TTE25B4D70t00"/>
          <w:sz w:val="20"/>
        </w:rPr>
        <w:t>)</w:t>
      </w:r>
      <w:r w:rsidR="00A328DE" w:rsidRPr="009D0532">
        <w:rPr>
          <w:rFonts w:ascii="Calibri" w:hAnsi="Calibri" w:cs="TTE25B4D70t00"/>
          <w:sz w:val="20"/>
        </w:rPr>
        <w:t xml:space="preserve">, </w:t>
      </w:r>
      <w:r w:rsidRPr="009D0532">
        <w:rPr>
          <w:rFonts w:ascii="Calibri" w:hAnsi="Calibri" w:cs="TTE25B4D70t00"/>
          <w:sz w:val="20"/>
        </w:rPr>
        <w:t xml:space="preserve">dle odsouhlaseného harmonogramu (viz dále), přičemž pravidelný svoz dle tohoto harmonogramu bude zajišťován i ve dnech státních svátků a dnech pracovního klidu, pokud nebude dohodnuto jinak, v případě vánočních a velikonočních svátků, kdy je předpoklad zvýšení produkce tříděného komunálního odpadu, může </w:t>
      </w:r>
      <w:r w:rsidR="00A73C70" w:rsidRPr="009D0532">
        <w:rPr>
          <w:rFonts w:ascii="Calibri" w:hAnsi="Calibri" w:cs="TTE25B4D70t00"/>
          <w:sz w:val="20"/>
        </w:rPr>
        <w:t>o</w:t>
      </w:r>
      <w:r w:rsidRPr="009D0532">
        <w:rPr>
          <w:rFonts w:ascii="Calibri" w:hAnsi="Calibri" w:cs="TTE25B4D70t00"/>
          <w:sz w:val="20"/>
        </w:rPr>
        <w:t xml:space="preserve">bjednatel po dohodě s dodavatelem zvýšit četnost svozů </w:t>
      </w:r>
      <w:r w:rsidR="000B5C30" w:rsidRPr="009D0532">
        <w:rPr>
          <w:rFonts w:ascii="Calibri" w:hAnsi="Calibri" w:cs="TTE25B4D70t00"/>
          <w:sz w:val="20"/>
        </w:rPr>
        <w:t xml:space="preserve">(svozových dnů) </w:t>
      </w:r>
      <w:r w:rsidRPr="009D0532">
        <w:rPr>
          <w:rFonts w:ascii="Calibri" w:hAnsi="Calibri" w:cs="TTE25B4D70t00"/>
          <w:sz w:val="20"/>
        </w:rPr>
        <w:t>– všechny případné změny harmonogramu svozu musí být písemně odsouhlaseny oběma smluvními stranami,</w:t>
      </w:r>
    </w:p>
    <w:p w14:paraId="4ECF85DA" w14:textId="426DFB92" w:rsidR="00F474F2" w:rsidRPr="009D0532" w:rsidRDefault="00F474F2" w:rsidP="00F474F2">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 xml:space="preserve">zajištění </w:t>
      </w:r>
      <w:r w:rsidR="00C6309D" w:rsidRPr="009D0532">
        <w:rPr>
          <w:rFonts w:ascii="Calibri" w:hAnsi="Calibri" w:cs="TTE25B4D70t00"/>
          <w:sz w:val="20"/>
        </w:rPr>
        <w:t xml:space="preserve">odběru tříděného komunální odpadu, jeho </w:t>
      </w:r>
      <w:r w:rsidRPr="009D0532">
        <w:rPr>
          <w:rFonts w:ascii="Calibri" w:hAnsi="Calibri" w:cs="TTE25B4D70t00"/>
          <w:sz w:val="20"/>
        </w:rPr>
        <w:t>dotřídění a využití využitelných složek odpadu, popř. odstranění nevyužitelných složek,</w:t>
      </w:r>
    </w:p>
    <w:p w14:paraId="0A4ED690" w14:textId="39FDE289" w:rsidR="00F474F2" w:rsidRPr="009D0532" w:rsidRDefault="00F474F2" w:rsidP="00F474F2">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zajištění úklidu, sběru, svozu a dotřídění či odstranění odpadu, svým charakterem odpovídajícího vytříděným složkám komunální</w:t>
      </w:r>
      <w:r w:rsidR="00913EAC" w:rsidRPr="009D0532">
        <w:rPr>
          <w:rFonts w:ascii="Calibri" w:hAnsi="Calibri" w:cs="TTE25B4D70t00"/>
          <w:sz w:val="20"/>
        </w:rPr>
        <w:t>ho</w:t>
      </w:r>
      <w:r w:rsidRPr="009D0532">
        <w:rPr>
          <w:rFonts w:ascii="Calibri" w:hAnsi="Calibri" w:cs="TTE25B4D70t00"/>
          <w:sz w:val="20"/>
        </w:rPr>
        <w:t xml:space="preserve"> odpadu, který se bude vyskytovat v blízkosti do 2 metrů okolo </w:t>
      </w:r>
      <w:r w:rsidR="00855E2E" w:rsidRPr="009D0532">
        <w:rPr>
          <w:rFonts w:ascii="Calibri" w:hAnsi="Calibri" w:cs="TTE25B4D70t00"/>
          <w:sz w:val="20"/>
        </w:rPr>
        <w:t xml:space="preserve">svozových </w:t>
      </w:r>
      <w:r w:rsidR="00EB271F" w:rsidRPr="009D0532">
        <w:rPr>
          <w:rFonts w:ascii="Calibri" w:hAnsi="Calibri" w:cs="TTE25B4D70t00"/>
          <w:sz w:val="20"/>
        </w:rPr>
        <w:t>nádob</w:t>
      </w:r>
      <w:r w:rsidR="00E75C48" w:rsidRPr="009D0532">
        <w:rPr>
          <w:rFonts w:ascii="Calibri" w:hAnsi="Calibri" w:cs="TTE25B4D70t00"/>
          <w:sz w:val="20"/>
        </w:rPr>
        <w:t xml:space="preserve"> </w:t>
      </w:r>
      <w:r w:rsidR="00C6309D" w:rsidRPr="009D0532">
        <w:rPr>
          <w:rFonts w:ascii="Calibri" w:hAnsi="Calibri" w:cs="TTE25B4D70t00"/>
          <w:sz w:val="20"/>
        </w:rPr>
        <w:t>či stanovišť pro pytlový sběr</w:t>
      </w:r>
      <w:r w:rsidRPr="009D0532">
        <w:rPr>
          <w:rFonts w:ascii="Calibri" w:hAnsi="Calibri" w:cs="TTE25B4D70t00"/>
          <w:sz w:val="20"/>
        </w:rPr>
        <w:t xml:space="preserve">; </w:t>
      </w:r>
      <w:r w:rsidR="009B79E0" w:rsidRPr="009D0532">
        <w:rPr>
          <w:rFonts w:ascii="Calibri" w:hAnsi="Calibri" w:cs="TTE25B4D70t00"/>
          <w:sz w:val="20"/>
        </w:rPr>
        <w:t>úklid bude zajištěn vždy při svozu nádob</w:t>
      </w:r>
      <w:r w:rsidRPr="009D0532">
        <w:rPr>
          <w:rFonts w:ascii="Calibri" w:hAnsi="Calibri" w:cs="TTE25B4D70t00"/>
          <w:sz w:val="20"/>
        </w:rPr>
        <w:t>, pokud tomu bude stav stanoviště nasvědčovat,</w:t>
      </w:r>
    </w:p>
    <w:p w14:paraId="0D8A080A" w14:textId="52F8215A" w:rsidR="00F474F2" w:rsidRPr="009D0532" w:rsidRDefault="000A6791" w:rsidP="00F474F2">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 xml:space="preserve">dodavatel </w:t>
      </w:r>
      <w:r w:rsidR="00F474F2" w:rsidRPr="009D0532">
        <w:rPr>
          <w:rFonts w:ascii="Calibri" w:hAnsi="Calibri" w:cs="TTE25B4D70t00"/>
          <w:sz w:val="20"/>
        </w:rPr>
        <w:t>neprodleně zajistí i úklid odpadu vzniklého manipulací s nádobami při jejich svozu,</w:t>
      </w:r>
    </w:p>
    <w:p w14:paraId="0363242E" w14:textId="0E3B41F3" w:rsidR="00F474F2" w:rsidRPr="009D0532" w:rsidRDefault="00F474F2" w:rsidP="00F474F2">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 xml:space="preserve">při manipulaci s </w:t>
      </w:r>
      <w:r w:rsidR="00864CC7" w:rsidRPr="009D0532">
        <w:rPr>
          <w:rFonts w:ascii="Calibri" w:hAnsi="Calibri" w:cs="TTE25B4D70t00"/>
          <w:sz w:val="20"/>
        </w:rPr>
        <w:t>nádobami</w:t>
      </w:r>
      <w:r w:rsidRPr="009D0532">
        <w:rPr>
          <w:rFonts w:ascii="Calibri" w:hAnsi="Calibri" w:cs="TTE25B4D70t00"/>
          <w:sz w:val="20"/>
        </w:rPr>
        <w:t xml:space="preserve"> na </w:t>
      </w:r>
      <w:r w:rsidR="00864CC7" w:rsidRPr="009D0532">
        <w:rPr>
          <w:rFonts w:ascii="Calibri" w:hAnsi="Calibri" w:cs="TTE25B4D70t00"/>
          <w:sz w:val="20"/>
        </w:rPr>
        <w:t>PAPÍR, PLASTY, nápojové kartony, kovy a SKLO</w:t>
      </w:r>
      <w:r w:rsidRPr="009D0532">
        <w:rPr>
          <w:rFonts w:ascii="Calibri" w:hAnsi="Calibri" w:cs="TTE25B4D70t00"/>
          <w:sz w:val="20"/>
        </w:rPr>
        <w:t xml:space="preserve"> při svozu odpad</w:t>
      </w:r>
      <w:r w:rsidR="00864CC7" w:rsidRPr="009D0532">
        <w:rPr>
          <w:rFonts w:ascii="Calibri" w:hAnsi="Calibri" w:cs="TTE25B4D70t00"/>
          <w:sz w:val="20"/>
        </w:rPr>
        <w:t>u</w:t>
      </w:r>
      <w:r w:rsidRPr="009D0532">
        <w:rPr>
          <w:rFonts w:ascii="Calibri" w:hAnsi="Calibri" w:cs="TTE25B4D70t00"/>
          <w:sz w:val="20"/>
        </w:rPr>
        <w:t xml:space="preserve"> bude vždy zajištěno jejich vrácení na původní stanoviště, za kterého byly odebrány,</w:t>
      </w:r>
    </w:p>
    <w:p w14:paraId="0D6FA333" w14:textId="42C3019F" w:rsidR="00F474F2" w:rsidRPr="009D0532" w:rsidRDefault="00EC2DB9" w:rsidP="00672AC4">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ve spolupráci s </w:t>
      </w:r>
      <w:r w:rsidR="00A73C70" w:rsidRPr="009D0532">
        <w:rPr>
          <w:rFonts w:ascii="Calibri" w:hAnsi="Calibri" w:cs="TTE25B4D70t00"/>
          <w:sz w:val="20"/>
        </w:rPr>
        <w:t>o</w:t>
      </w:r>
      <w:r w:rsidRPr="009D0532">
        <w:rPr>
          <w:rFonts w:ascii="Calibri" w:hAnsi="Calibri" w:cs="TTE25B4D70t00"/>
          <w:sz w:val="20"/>
        </w:rPr>
        <w:t xml:space="preserve">bjednatelem je </w:t>
      </w:r>
      <w:r w:rsidR="00A73C70" w:rsidRPr="009D0532">
        <w:rPr>
          <w:rFonts w:ascii="Calibri" w:hAnsi="Calibri" w:cs="TTE25B4D70t00"/>
          <w:sz w:val="20"/>
        </w:rPr>
        <w:t>d</w:t>
      </w:r>
      <w:r w:rsidRPr="009D0532">
        <w:rPr>
          <w:rFonts w:ascii="Calibri" w:hAnsi="Calibri" w:cs="TTE25B4D70t00"/>
          <w:sz w:val="20"/>
        </w:rPr>
        <w:t xml:space="preserve">odavatel povinen k součinnosti při </w:t>
      </w:r>
      <w:r w:rsidR="00F474F2" w:rsidRPr="009D0532">
        <w:rPr>
          <w:rFonts w:ascii="Calibri" w:hAnsi="Calibri" w:cs="TTE25B4D70t00"/>
          <w:sz w:val="20"/>
        </w:rPr>
        <w:t xml:space="preserve">zpracování harmonogramu svozu jednotlivých tříděných komodit, kdy </w:t>
      </w:r>
      <w:r w:rsidR="00A328DE" w:rsidRPr="009D0532">
        <w:rPr>
          <w:rFonts w:ascii="Calibri" w:hAnsi="Calibri" w:cs="TTE25B4D70t00"/>
          <w:b/>
          <w:sz w:val="20"/>
        </w:rPr>
        <w:t>PAPÍR</w:t>
      </w:r>
      <w:r w:rsidR="00A328DE" w:rsidRPr="009D0532">
        <w:rPr>
          <w:rFonts w:ascii="Calibri" w:hAnsi="Calibri" w:cs="TTE25B4D70t00"/>
          <w:sz w:val="20"/>
        </w:rPr>
        <w:t xml:space="preserve"> </w:t>
      </w:r>
      <w:r w:rsidR="00EB271F" w:rsidRPr="009D0532">
        <w:rPr>
          <w:rFonts w:ascii="Calibri" w:hAnsi="Calibri" w:cs="TTE25B4D70t00"/>
          <w:sz w:val="20"/>
        </w:rPr>
        <w:t>a</w:t>
      </w:r>
      <w:r w:rsidR="00A328DE" w:rsidRPr="009D0532">
        <w:rPr>
          <w:rFonts w:ascii="Calibri" w:hAnsi="Calibri" w:cs="TTE25B4D70t00"/>
          <w:sz w:val="20"/>
        </w:rPr>
        <w:t xml:space="preserve"> </w:t>
      </w:r>
      <w:r w:rsidR="00A328DE" w:rsidRPr="009D0532">
        <w:rPr>
          <w:rFonts w:ascii="Calibri" w:hAnsi="Calibri" w:cs="TTE25B4D70t00"/>
          <w:b/>
          <w:bCs/>
          <w:sz w:val="20"/>
        </w:rPr>
        <w:t>PLASTY, nápojové kartony, kovy</w:t>
      </w:r>
      <w:r w:rsidR="00F474F2" w:rsidRPr="009D0532">
        <w:rPr>
          <w:rFonts w:ascii="Calibri" w:hAnsi="Calibri" w:cs="TTE25B4D70t00"/>
          <w:sz w:val="20"/>
        </w:rPr>
        <w:t xml:space="preserve"> budou vyváženy </w:t>
      </w:r>
      <w:r w:rsidR="00F474F2" w:rsidRPr="009D0532">
        <w:rPr>
          <w:rFonts w:ascii="Calibri" w:hAnsi="Calibri" w:cs="TTE25B4D70t00"/>
          <w:b/>
          <w:sz w:val="20"/>
        </w:rPr>
        <w:t xml:space="preserve">1 x </w:t>
      </w:r>
      <w:r w:rsidR="00A328DE" w:rsidRPr="009D0532">
        <w:rPr>
          <w:rFonts w:ascii="Calibri" w:hAnsi="Calibri" w:cs="TTE25B4D70t00"/>
          <w:b/>
          <w:sz w:val="20"/>
        </w:rPr>
        <w:t>měsíčně</w:t>
      </w:r>
      <w:r w:rsidR="00F474F2" w:rsidRPr="009D0532">
        <w:rPr>
          <w:rFonts w:ascii="Calibri" w:hAnsi="Calibri" w:cs="TTE25B4D70t00"/>
          <w:sz w:val="20"/>
        </w:rPr>
        <w:t xml:space="preserve">, </w:t>
      </w:r>
      <w:r w:rsidR="00A328DE" w:rsidRPr="009D0532">
        <w:rPr>
          <w:rFonts w:ascii="Calibri" w:hAnsi="Calibri" w:cs="TTE25B4D70t00"/>
          <w:b/>
          <w:sz w:val="20"/>
        </w:rPr>
        <w:t xml:space="preserve">SKLO </w:t>
      </w:r>
      <w:r w:rsidR="00A328DE" w:rsidRPr="009D0532">
        <w:rPr>
          <w:rFonts w:ascii="Calibri" w:hAnsi="Calibri" w:cs="TTE25B4D70t00"/>
          <w:bCs/>
          <w:sz w:val="20"/>
        </w:rPr>
        <w:t>bude vyváženo</w:t>
      </w:r>
      <w:r w:rsidR="00A328DE" w:rsidRPr="009D0532">
        <w:rPr>
          <w:rFonts w:ascii="Calibri" w:hAnsi="Calibri" w:cs="TTE25B4D70t00"/>
          <w:sz w:val="20"/>
        </w:rPr>
        <w:t xml:space="preserve"> </w:t>
      </w:r>
      <w:r w:rsidR="00A328DE" w:rsidRPr="009D0532">
        <w:rPr>
          <w:rFonts w:ascii="Calibri" w:hAnsi="Calibri" w:cs="TTE25B4D70t00"/>
          <w:b/>
          <w:bCs/>
          <w:sz w:val="20"/>
        </w:rPr>
        <w:t xml:space="preserve">dle </w:t>
      </w:r>
      <w:r w:rsidR="00D17964" w:rsidRPr="009D0532">
        <w:rPr>
          <w:rFonts w:ascii="Calibri" w:hAnsi="Calibri" w:cs="TTE25B4D70t00"/>
          <w:b/>
          <w:bCs/>
          <w:sz w:val="20"/>
        </w:rPr>
        <w:t xml:space="preserve">aktuální </w:t>
      </w:r>
      <w:r w:rsidR="00A328DE" w:rsidRPr="009D0532">
        <w:rPr>
          <w:rFonts w:ascii="Calibri" w:hAnsi="Calibri" w:cs="TTE25B4D70t00"/>
          <w:b/>
          <w:bCs/>
          <w:sz w:val="20"/>
        </w:rPr>
        <w:t>potřeby</w:t>
      </w:r>
      <w:r w:rsidR="00A328DE" w:rsidRPr="009D0532">
        <w:rPr>
          <w:rFonts w:ascii="Calibri" w:hAnsi="Calibri" w:cs="TTE25B4D70t00"/>
          <w:sz w:val="20"/>
        </w:rPr>
        <w:t xml:space="preserve"> </w:t>
      </w:r>
      <w:r w:rsidR="00757CF3" w:rsidRPr="009D0532">
        <w:rPr>
          <w:rFonts w:ascii="Calibri" w:hAnsi="Calibri" w:cs="TTE25B4D70t00"/>
          <w:sz w:val="20"/>
        </w:rPr>
        <w:t>o</w:t>
      </w:r>
      <w:r w:rsidR="00A328DE" w:rsidRPr="009D0532">
        <w:rPr>
          <w:rFonts w:ascii="Calibri" w:hAnsi="Calibri" w:cs="TTE25B4D70t00"/>
          <w:sz w:val="20"/>
        </w:rPr>
        <w:t>bjednatele (předpoklad 9</w:t>
      </w:r>
      <w:r w:rsidR="005E779E" w:rsidRPr="009D0532">
        <w:rPr>
          <w:rFonts w:ascii="Calibri" w:hAnsi="Calibri" w:cs="TTE25B4D70t00"/>
          <w:sz w:val="20"/>
        </w:rPr>
        <w:t xml:space="preserve"> </w:t>
      </w:r>
      <w:r w:rsidR="00A328DE" w:rsidRPr="009D0532">
        <w:rPr>
          <w:rFonts w:ascii="Calibri" w:hAnsi="Calibri" w:cs="TTE25B4D70t00"/>
          <w:sz w:val="20"/>
        </w:rPr>
        <w:t>x za rok)</w:t>
      </w:r>
      <w:r w:rsidR="00D17964" w:rsidRPr="009D0532">
        <w:rPr>
          <w:rFonts w:ascii="Calibri" w:hAnsi="Calibri" w:cs="TTE25B4D70t00"/>
          <w:sz w:val="20"/>
        </w:rPr>
        <w:t xml:space="preserve"> – konkrétní termín svozu SKLA bude objednán na základě emailové objednávky objednatele vůči dodavateli.</w:t>
      </w:r>
      <w:r w:rsidR="00A328DE" w:rsidRPr="009D0532">
        <w:rPr>
          <w:rFonts w:ascii="Calibri" w:hAnsi="Calibri" w:cs="TTE25B4D70t00"/>
          <w:sz w:val="20"/>
        </w:rPr>
        <w:t xml:space="preserve"> Sběr </w:t>
      </w:r>
      <w:r w:rsidR="00480D35" w:rsidRPr="009D0532">
        <w:rPr>
          <w:rFonts w:ascii="Calibri" w:hAnsi="Calibri" w:cs="TTE25B4D70t00"/>
          <w:sz w:val="20"/>
        </w:rPr>
        <w:t>PAPÍRU</w:t>
      </w:r>
      <w:r w:rsidR="005B7F18" w:rsidRPr="009D0532">
        <w:rPr>
          <w:rFonts w:ascii="Calibri" w:hAnsi="Calibri" w:cs="TTE25B4D70t00"/>
          <w:sz w:val="20"/>
        </w:rPr>
        <w:t xml:space="preserve"> a</w:t>
      </w:r>
      <w:r w:rsidR="00757CF3" w:rsidRPr="009D0532">
        <w:rPr>
          <w:rFonts w:ascii="Calibri" w:hAnsi="Calibri" w:cs="TTE25B4D70t00"/>
          <w:sz w:val="20"/>
        </w:rPr>
        <w:t> </w:t>
      </w:r>
      <w:r w:rsidR="00480D35" w:rsidRPr="009D0532">
        <w:rPr>
          <w:rFonts w:ascii="Calibri" w:hAnsi="Calibri" w:cs="TTE25B4D70t00"/>
          <w:sz w:val="20"/>
        </w:rPr>
        <w:t xml:space="preserve">PLASTU, nápojových kartonů, kovů </w:t>
      </w:r>
      <w:r w:rsidR="00A328DE" w:rsidRPr="009D0532">
        <w:rPr>
          <w:rFonts w:ascii="Calibri" w:hAnsi="Calibri" w:cs="TTE25B4D70t00"/>
          <w:sz w:val="20"/>
        </w:rPr>
        <w:t>probíhá formou pytlů (</w:t>
      </w:r>
      <w:r w:rsidR="000B5C30" w:rsidRPr="009D0532">
        <w:rPr>
          <w:rFonts w:ascii="Calibri" w:hAnsi="Calibri" w:cs="TTE25B4D70t00"/>
          <w:sz w:val="20"/>
        </w:rPr>
        <w:t>PYTLOVÝ SBĚR</w:t>
      </w:r>
      <w:r w:rsidR="00480D35" w:rsidRPr="009D0532">
        <w:rPr>
          <w:rFonts w:ascii="Calibri" w:hAnsi="Calibri" w:cs="TTE25B4D70t00"/>
          <w:sz w:val="20"/>
        </w:rPr>
        <w:t xml:space="preserve"> – modré </w:t>
      </w:r>
      <w:r w:rsidR="00757CF3" w:rsidRPr="009D0532">
        <w:rPr>
          <w:rFonts w:ascii="Calibri" w:hAnsi="Calibri" w:cs="TTE25B4D70t00"/>
          <w:sz w:val="20"/>
        </w:rPr>
        <w:t xml:space="preserve">pytle pro PAPÍR </w:t>
      </w:r>
      <w:r w:rsidR="00480D35" w:rsidRPr="009D0532">
        <w:rPr>
          <w:rFonts w:ascii="Calibri" w:hAnsi="Calibri" w:cs="TTE25B4D70t00"/>
          <w:sz w:val="20"/>
        </w:rPr>
        <w:t>a</w:t>
      </w:r>
      <w:r w:rsidR="00757CF3" w:rsidRPr="009D0532">
        <w:rPr>
          <w:rFonts w:ascii="Calibri" w:hAnsi="Calibri" w:cs="TTE25B4D70t00"/>
          <w:sz w:val="20"/>
        </w:rPr>
        <w:t> </w:t>
      </w:r>
      <w:r w:rsidR="00480D35" w:rsidRPr="009D0532">
        <w:rPr>
          <w:rFonts w:ascii="Calibri" w:hAnsi="Calibri" w:cs="TTE25B4D70t00"/>
          <w:sz w:val="20"/>
        </w:rPr>
        <w:t>žluté pytle</w:t>
      </w:r>
      <w:r w:rsidR="00757CF3" w:rsidRPr="009D0532">
        <w:rPr>
          <w:rFonts w:ascii="Calibri" w:hAnsi="Calibri" w:cs="TTE25B4D70t00"/>
          <w:sz w:val="20"/>
        </w:rPr>
        <w:t xml:space="preserve"> pro PLASTY, nápojové kartóny, kovy – sběr těchto </w:t>
      </w:r>
      <w:r w:rsidR="000B5C30" w:rsidRPr="009D0532">
        <w:rPr>
          <w:rFonts w:ascii="Calibri" w:hAnsi="Calibri" w:cs="TTE25B4D70t00"/>
          <w:sz w:val="20"/>
        </w:rPr>
        <w:t xml:space="preserve">druhů </w:t>
      </w:r>
      <w:r w:rsidR="00757CF3" w:rsidRPr="009D0532">
        <w:rPr>
          <w:rFonts w:ascii="Calibri" w:hAnsi="Calibri" w:cs="TTE25B4D70t00"/>
          <w:sz w:val="20"/>
        </w:rPr>
        <w:t>odpadů probíhá dohromady</w:t>
      </w:r>
      <w:r w:rsidR="00A328DE" w:rsidRPr="009D0532">
        <w:rPr>
          <w:rFonts w:ascii="Calibri" w:hAnsi="Calibri" w:cs="TTE25B4D70t00"/>
          <w:sz w:val="20"/>
        </w:rPr>
        <w:t xml:space="preserve">), přičemž některé domácnosti v obci využívají </w:t>
      </w:r>
      <w:r w:rsidR="00480D35" w:rsidRPr="009D0532">
        <w:rPr>
          <w:rFonts w:ascii="Calibri" w:hAnsi="Calibri" w:cs="TTE25B4D70t00"/>
          <w:sz w:val="20"/>
        </w:rPr>
        <w:t xml:space="preserve">pro sběr </w:t>
      </w:r>
      <w:r w:rsidR="000B5C30" w:rsidRPr="009D0532">
        <w:rPr>
          <w:rFonts w:ascii="Calibri" w:hAnsi="Calibri" w:cs="TTE25B4D70t00"/>
          <w:sz w:val="20"/>
        </w:rPr>
        <w:t xml:space="preserve">těchto druhů odpadů </w:t>
      </w:r>
      <w:r w:rsidR="00A328DE" w:rsidRPr="009D0532">
        <w:rPr>
          <w:rFonts w:ascii="Calibri" w:hAnsi="Calibri" w:cs="TTE25B4D70t00"/>
          <w:sz w:val="20"/>
        </w:rPr>
        <w:t>vlastní popelnice 110 – 240 l</w:t>
      </w:r>
      <w:r w:rsidR="005E779E" w:rsidRPr="009D0532">
        <w:rPr>
          <w:rFonts w:ascii="Calibri" w:hAnsi="Calibri" w:cs="TTE25B4D70t00"/>
          <w:sz w:val="20"/>
        </w:rPr>
        <w:t xml:space="preserve">, když </w:t>
      </w:r>
      <w:r w:rsidR="00480D35" w:rsidRPr="009D0532">
        <w:rPr>
          <w:rFonts w:ascii="Calibri" w:hAnsi="Calibri" w:cs="TTE25B4D70t00"/>
          <w:sz w:val="20"/>
        </w:rPr>
        <w:t>pytle</w:t>
      </w:r>
      <w:r w:rsidR="00757CF3" w:rsidRPr="009D0532">
        <w:rPr>
          <w:rFonts w:ascii="Calibri" w:hAnsi="Calibri" w:cs="TTE25B4D70t00"/>
          <w:sz w:val="20"/>
        </w:rPr>
        <w:t>, příp</w:t>
      </w:r>
      <w:r w:rsidR="00BE28A8" w:rsidRPr="009D0532">
        <w:rPr>
          <w:rFonts w:ascii="Calibri" w:hAnsi="Calibri" w:cs="TTE25B4D70t00"/>
          <w:sz w:val="20"/>
        </w:rPr>
        <w:t>.</w:t>
      </w:r>
      <w:r w:rsidR="00480D35" w:rsidRPr="009D0532">
        <w:rPr>
          <w:rFonts w:ascii="Calibri" w:hAnsi="Calibri" w:cs="TTE25B4D70t00"/>
          <w:sz w:val="20"/>
        </w:rPr>
        <w:t xml:space="preserve"> popelnice </w:t>
      </w:r>
      <w:r w:rsidR="000B5C30" w:rsidRPr="009D0532">
        <w:rPr>
          <w:rFonts w:ascii="Calibri" w:hAnsi="Calibri" w:cs="TTE25B4D70t00"/>
          <w:sz w:val="20"/>
        </w:rPr>
        <w:t xml:space="preserve">jsou vystaveny </w:t>
      </w:r>
      <w:r w:rsidR="005E779E" w:rsidRPr="009D0532">
        <w:rPr>
          <w:rFonts w:ascii="Calibri" w:hAnsi="Calibri" w:cs="TTE25B4D70t00"/>
          <w:sz w:val="20"/>
        </w:rPr>
        <w:t>v přísluš</w:t>
      </w:r>
      <w:r w:rsidR="000B5C30" w:rsidRPr="009D0532">
        <w:rPr>
          <w:rFonts w:ascii="Calibri" w:hAnsi="Calibri" w:cs="TTE25B4D70t00"/>
          <w:sz w:val="20"/>
        </w:rPr>
        <w:t>n</w:t>
      </w:r>
      <w:r w:rsidR="005E779E" w:rsidRPr="009D0532">
        <w:rPr>
          <w:rFonts w:ascii="Calibri" w:hAnsi="Calibri" w:cs="TTE25B4D70t00"/>
          <w:sz w:val="20"/>
        </w:rPr>
        <w:t>ém termínu svozu</w:t>
      </w:r>
      <w:r w:rsidR="000B5C30" w:rsidRPr="009D0532">
        <w:rPr>
          <w:rFonts w:ascii="Calibri" w:hAnsi="Calibri" w:cs="TTE25B4D70t00"/>
          <w:sz w:val="20"/>
        </w:rPr>
        <w:t xml:space="preserve"> </w:t>
      </w:r>
      <w:r w:rsidR="005E779E" w:rsidRPr="009D0532">
        <w:rPr>
          <w:rFonts w:ascii="Calibri" w:hAnsi="Calibri" w:cs="TTE25B4D70t00"/>
          <w:sz w:val="20"/>
        </w:rPr>
        <w:t xml:space="preserve">před </w:t>
      </w:r>
      <w:r w:rsidR="000B5C30" w:rsidRPr="009D0532">
        <w:rPr>
          <w:rFonts w:ascii="Calibri" w:hAnsi="Calibri" w:cs="TTE25B4D70t00"/>
          <w:sz w:val="20"/>
        </w:rPr>
        <w:t xml:space="preserve">jednotlivé </w:t>
      </w:r>
      <w:r w:rsidR="005E779E" w:rsidRPr="009D0532">
        <w:rPr>
          <w:rFonts w:ascii="Calibri" w:hAnsi="Calibri" w:cs="TTE25B4D70t00"/>
          <w:sz w:val="20"/>
        </w:rPr>
        <w:t>domy</w:t>
      </w:r>
      <w:r w:rsidR="000B5C30" w:rsidRPr="009D0532">
        <w:rPr>
          <w:rFonts w:ascii="Calibri" w:hAnsi="Calibri" w:cs="TTE25B4D70t00"/>
          <w:sz w:val="20"/>
        </w:rPr>
        <w:t xml:space="preserve"> na území obce Mokré Lazce</w:t>
      </w:r>
      <w:r w:rsidR="005E779E" w:rsidRPr="009D0532">
        <w:rPr>
          <w:rFonts w:ascii="Calibri" w:hAnsi="Calibri" w:cs="TTE25B4D70t00"/>
          <w:sz w:val="20"/>
        </w:rPr>
        <w:t xml:space="preserve">. </w:t>
      </w:r>
      <w:r w:rsidR="00480D35" w:rsidRPr="009D0532">
        <w:rPr>
          <w:rFonts w:ascii="Calibri" w:hAnsi="Calibri" w:cs="TTE25B4D70t00"/>
          <w:sz w:val="20"/>
        </w:rPr>
        <w:t>Sběr</w:t>
      </w:r>
      <w:r w:rsidR="00F474F2" w:rsidRPr="009D0532">
        <w:rPr>
          <w:rFonts w:ascii="Calibri" w:hAnsi="Calibri" w:cs="TTE25B4D70t00"/>
          <w:sz w:val="20"/>
        </w:rPr>
        <w:t xml:space="preserve"> </w:t>
      </w:r>
      <w:r w:rsidR="00480D35" w:rsidRPr="009D0532">
        <w:rPr>
          <w:rFonts w:ascii="Calibri" w:hAnsi="Calibri" w:cs="TTE25B4D70t00"/>
          <w:sz w:val="20"/>
        </w:rPr>
        <w:t xml:space="preserve">SKLA probíhá formou </w:t>
      </w:r>
      <w:r w:rsidR="00757CF3" w:rsidRPr="009D0532">
        <w:rPr>
          <w:rFonts w:ascii="Calibri" w:hAnsi="Calibri" w:cs="TTE25B4D70t00"/>
          <w:sz w:val="20"/>
        </w:rPr>
        <w:t xml:space="preserve">zvonových </w:t>
      </w:r>
      <w:r w:rsidR="00480D35" w:rsidRPr="009D0532">
        <w:rPr>
          <w:rFonts w:ascii="Calibri" w:hAnsi="Calibri" w:cs="TTE25B4D70t00"/>
          <w:sz w:val="20"/>
        </w:rPr>
        <w:t>kontejnerů 2100 l (duo, bílé sklo, barevné sklo)</w:t>
      </w:r>
      <w:r w:rsidR="005E779E" w:rsidRPr="009D0532">
        <w:rPr>
          <w:rFonts w:ascii="Calibri" w:hAnsi="Calibri" w:cs="TTE25B4D70t00"/>
          <w:sz w:val="20"/>
        </w:rPr>
        <w:t>, přičemž separace skla je rozdělena na bílé a barevné.</w:t>
      </w:r>
      <w:r w:rsidR="00480D35" w:rsidRPr="009D0532">
        <w:rPr>
          <w:rFonts w:ascii="Calibri" w:hAnsi="Calibri" w:cs="TTE25B4D70t00"/>
          <w:sz w:val="20"/>
        </w:rPr>
        <w:t xml:space="preserve"> </w:t>
      </w:r>
      <w:r w:rsidR="009168A8" w:rsidRPr="009D0532">
        <w:rPr>
          <w:rFonts w:ascii="Calibri" w:hAnsi="Calibri" w:cs="TTE25B4D70t00"/>
          <w:sz w:val="20"/>
        </w:rPr>
        <w:t>Dodavatel bere na vědomí, že při realizaci svozu je nutné dodržet pro tento</w:t>
      </w:r>
      <w:r w:rsidR="009055C7" w:rsidRPr="009D0532">
        <w:rPr>
          <w:rFonts w:ascii="Calibri" w:hAnsi="Calibri" w:cs="TTE25B4D70t00"/>
          <w:sz w:val="20"/>
        </w:rPr>
        <w:t xml:space="preserve"> dobu od 6</w:t>
      </w:r>
      <w:r w:rsidR="00F474F2" w:rsidRPr="009D0532">
        <w:rPr>
          <w:rFonts w:ascii="Calibri" w:hAnsi="Calibri" w:cs="TTE25B4D70t00"/>
          <w:sz w:val="20"/>
        </w:rPr>
        <w:t xml:space="preserve">.00 hod. do </w:t>
      </w:r>
      <w:r w:rsidR="009055C7" w:rsidRPr="009D0532">
        <w:rPr>
          <w:rFonts w:ascii="Calibri" w:hAnsi="Calibri" w:cs="TTE25B4D70t00"/>
          <w:sz w:val="20"/>
        </w:rPr>
        <w:t>20</w:t>
      </w:r>
      <w:r w:rsidR="00F474F2" w:rsidRPr="009D0532">
        <w:rPr>
          <w:rFonts w:ascii="Calibri" w:hAnsi="Calibri" w:cs="TTE25B4D70t00"/>
          <w:sz w:val="20"/>
        </w:rPr>
        <w:t xml:space="preserve">.00 hod. </w:t>
      </w:r>
      <w:r w:rsidR="00D459BB" w:rsidRPr="009D0532">
        <w:rPr>
          <w:rFonts w:ascii="Calibri" w:hAnsi="Calibri" w:cs="TTE25B4D70t00"/>
          <w:sz w:val="20"/>
        </w:rPr>
        <w:t>a </w:t>
      </w:r>
      <w:r w:rsidR="00F474F2" w:rsidRPr="009D0532">
        <w:rPr>
          <w:rFonts w:ascii="Calibri" w:hAnsi="Calibri" w:cs="TTE25B4D70t00"/>
          <w:sz w:val="20"/>
        </w:rPr>
        <w:t xml:space="preserve">přihlédnout zejména k dopravní situaci v obci, resp. </w:t>
      </w:r>
      <w:r w:rsidR="00D459BB" w:rsidRPr="009D0532">
        <w:rPr>
          <w:rFonts w:ascii="Calibri" w:hAnsi="Calibri" w:cs="TTE25B4D70t00"/>
          <w:sz w:val="20"/>
        </w:rPr>
        <w:t xml:space="preserve">v </w:t>
      </w:r>
      <w:r w:rsidR="00F474F2" w:rsidRPr="009D0532">
        <w:rPr>
          <w:rFonts w:ascii="Calibri" w:hAnsi="Calibri" w:cs="TTE25B4D70t00"/>
          <w:sz w:val="20"/>
        </w:rPr>
        <w:t>jej</w:t>
      </w:r>
      <w:r w:rsidR="003B5C2B" w:rsidRPr="009D0532">
        <w:rPr>
          <w:rFonts w:ascii="Calibri" w:hAnsi="Calibri" w:cs="TTE25B4D70t00"/>
          <w:sz w:val="20"/>
        </w:rPr>
        <w:t>í</w:t>
      </w:r>
      <w:r w:rsidR="00D459BB" w:rsidRPr="009D0532">
        <w:rPr>
          <w:rFonts w:ascii="Calibri" w:hAnsi="Calibri" w:cs="TTE25B4D70t00"/>
          <w:sz w:val="20"/>
        </w:rPr>
        <w:t>ch</w:t>
      </w:r>
      <w:r w:rsidR="00F474F2" w:rsidRPr="009D0532">
        <w:rPr>
          <w:rFonts w:ascii="Calibri" w:hAnsi="Calibri" w:cs="TTE25B4D70t00"/>
          <w:sz w:val="20"/>
        </w:rPr>
        <w:t xml:space="preserve"> </w:t>
      </w:r>
      <w:r w:rsidR="00D459BB" w:rsidRPr="009D0532">
        <w:rPr>
          <w:rFonts w:ascii="Calibri" w:hAnsi="Calibri" w:cs="TTE25B4D70t00"/>
          <w:sz w:val="20"/>
        </w:rPr>
        <w:t>částech a </w:t>
      </w:r>
      <w:r w:rsidR="00F474F2" w:rsidRPr="009D0532">
        <w:rPr>
          <w:rFonts w:ascii="Calibri" w:hAnsi="Calibri" w:cs="TTE25B4D70t00"/>
          <w:sz w:val="20"/>
        </w:rPr>
        <w:t>ke specifikům jednotlivých oblast</w:t>
      </w:r>
      <w:r w:rsidR="009168A8" w:rsidRPr="009D0532">
        <w:rPr>
          <w:rFonts w:ascii="Calibri" w:hAnsi="Calibri" w:cs="TTE25B4D70t00"/>
          <w:sz w:val="20"/>
        </w:rPr>
        <w:t xml:space="preserve">í. </w:t>
      </w:r>
      <w:r w:rsidR="009168A8" w:rsidRPr="009D0532">
        <w:rPr>
          <w:rFonts w:ascii="Calibri" w:hAnsi="Calibri" w:cs="TTE25B4D70t00"/>
          <w:b/>
          <w:bCs/>
          <w:sz w:val="20"/>
        </w:rPr>
        <w:t>Z</w:t>
      </w:r>
      <w:r w:rsidR="00F474F2" w:rsidRPr="009D0532">
        <w:rPr>
          <w:rFonts w:ascii="Calibri" w:hAnsi="Calibri" w:cs="TTE25B4D70t00"/>
          <w:b/>
          <w:bCs/>
          <w:sz w:val="20"/>
        </w:rPr>
        <w:t xml:space="preserve">pracovaný </w:t>
      </w:r>
      <w:r w:rsidR="00F474F2" w:rsidRPr="009D0532">
        <w:rPr>
          <w:rFonts w:ascii="Calibri" w:hAnsi="Calibri" w:cs="TTE25B4D70t00"/>
          <w:b/>
          <w:sz w:val="20"/>
        </w:rPr>
        <w:t>harmonogram svozu vytříděných složek komunálního odpadu bude</w:t>
      </w:r>
      <w:r w:rsidR="00F474F2" w:rsidRPr="009D0532">
        <w:rPr>
          <w:rFonts w:ascii="Calibri" w:hAnsi="Calibri" w:cs="TTE25B4D70t00"/>
          <w:sz w:val="20"/>
        </w:rPr>
        <w:t>, před zahájením plnění</w:t>
      </w:r>
      <w:r w:rsidR="00AE7829" w:rsidRPr="009D0532">
        <w:rPr>
          <w:rFonts w:ascii="Calibri" w:hAnsi="Calibri" w:cs="TTE25B4D70t00"/>
          <w:sz w:val="20"/>
        </w:rPr>
        <w:t xml:space="preserve"> dle této smlouvy</w:t>
      </w:r>
      <w:r w:rsidR="00F474F2" w:rsidRPr="009D0532">
        <w:rPr>
          <w:rFonts w:ascii="Calibri" w:hAnsi="Calibri" w:cs="TTE25B4D70t00"/>
          <w:sz w:val="20"/>
        </w:rPr>
        <w:t xml:space="preserve">, </w:t>
      </w:r>
      <w:r w:rsidR="009168A8" w:rsidRPr="009D0532">
        <w:rPr>
          <w:rFonts w:ascii="Calibri" w:hAnsi="Calibri" w:cs="TTE25B4D70t00"/>
          <w:b/>
          <w:sz w:val="20"/>
        </w:rPr>
        <w:t>smluvními stranami vzájemně potvrzen</w:t>
      </w:r>
      <w:r w:rsidR="00AE7829" w:rsidRPr="009D0532">
        <w:rPr>
          <w:rFonts w:ascii="Calibri" w:hAnsi="Calibri" w:cs="TTE25B4D70t00"/>
          <w:sz w:val="20"/>
        </w:rPr>
        <w:t>.</w:t>
      </w:r>
    </w:p>
    <w:p w14:paraId="0ED48EA2" w14:textId="496DCEA4" w:rsidR="00F474F2" w:rsidRPr="009D0532" w:rsidRDefault="00F474F2" w:rsidP="00CE0AC6">
      <w:pPr>
        <w:autoSpaceDE w:val="0"/>
        <w:autoSpaceDN w:val="0"/>
        <w:adjustRightInd w:val="0"/>
        <w:spacing w:before="120" w:after="120"/>
        <w:ind w:left="567"/>
        <w:jc w:val="both"/>
        <w:rPr>
          <w:rFonts w:ascii="Calibri" w:hAnsi="Calibri" w:cs="TTE25B4D70t00"/>
          <w:sz w:val="20"/>
        </w:rPr>
      </w:pPr>
      <w:r w:rsidRPr="009D0532">
        <w:rPr>
          <w:rFonts w:ascii="Calibri" w:hAnsi="Calibri" w:cs="TTE25B4D70t00"/>
          <w:sz w:val="20"/>
          <w:u w:val="single"/>
        </w:rPr>
        <w:lastRenderedPageBreak/>
        <w:t>Poznámka</w:t>
      </w:r>
      <w:r w:rsidRPr="009D0532">
        <w:rPr>
          <w:rFonts w:ascii="Calibri" w:hAnsi="Calibri" w:cs="TTE25B4D70t00"/>
          <w:sz w:val="20"/>
        </w:rPr>
        <w:t xml:space="preserve">: </w:t>
      </w:r>
      <w:r w:rsidR="005E779E" w:rsidRPr="009D0532">
        <w:rPr>
          <w:rFonts w:ascii="Calibri" w:hAnsi="Calibri" w:cs="TTE25B4D70t00"/>
          <w:b/>
          <w:bCs/>
          <w:sz w:val="20"/>
        </w:rPr>
        <w:t>Pytle pro sběr PAPÍRU</w:t>
      </w:r>
      <w:r w:rsidR="005B7F18" w:rsidRPr="009D0532">
        <w:rPr>
          <w:rFonts w:ascii="Calibri" w:hAnsi="Calibri" w:cs="TTE25B4D70t00"/>
          <w:b/>
          <w:bCs/>
          <w:sz w:val="20"/>
        </w:rPr>
        <w:t xml:space="preserve"> a</w:t>
      </w:r>
      <w:r w:rsidR="005E779E" w:rsidRPr="009D0532">
        <w:rPr>
          <w:rFonts w:ascii="Calibri" w:hAnsi="Calibri" w:cs="TTE25B4D70t00"/>
          <w:b/>
          <w:bCs/>
          <w:sz w:val="20"/>
        </w:rPr>
        <w:t xml:space="preserve"> PLASTU, nápojových kartonů, kovů</w:t>
      </w:r>
      <w:r w:rsidR="000B5C30" w:rsidRPr="009D0532">
        <w:rPr>
          <w:rFonts w:ascii="Calibri" w:hAnsi="Calibri" w:cs="TTE25B4D70t00"/>
          <w:b/>
          <w:bCs/>
          <w:sz w:val="20"/>
        </w:rPr>
        <w:t xml:space="preserve"> poskytne objednateli</w:t>
      </w:r>
      <w:r w:rsidR="006F1666" w:rsidRPr="009D0532">
        <w:rPr>
          <w:rFonts w:ascii="Calibri" w:hAnsi="Calibri" w:cs="TTE25B4D70t00"/>
          <w:b/>
          <w:bCs/>
          <w:sz w:val="20"/>
        </w:rPr>
        <w:t xml:space="preserve"> dodavatel v rámci poskytovaných služeb dle této smlouvy</w:t>
      </w:r>
      <w:r w:rsidR="006A15EC" w:rsidRPr="009D0532">
        <w:rPr>
          <w:rFonts w:ascii="Calibri" w:hAnsi="Calibri" w:cs="TTE25B4D70t00"/>
          <w:b/>
          <w:bCs/>
          <w:sz w:val="20"/>
        </w:rPr>
        <w:t>, přičemž tyto dodavatel objednateli předá v příslušných počtech nejpozději do 15. dne nového kalendářního roku.</w:t>
      </w:r>
      <w:r w:rsidR="00F518F5" w:rsidRPr="009D0532">
        <w:rPr>
          <w:rFonts w:ascii="Calibri" w:hAnsi="Calibri" w:cs="TTE25B4D70t00"/>
          <w:b/>
          <w:bCs/>
          <w:sz w:val="20"/>
        </w:rPr>
        <w:t xml:space="preserve"> </w:t>
      </w:r>
      <w:r w:rsidR="00F518F5" w:rsidRPr="009D0532">
        <w:rPr>
          <w:rFonts w:ascii="Calibri" w:hAnsi="Calibri" w:cs="TTE25B4D70t00"/>
          <w:sz w:val="20"/>
        </w:rPr>
        <w:t>Část občanů využívá pro sběr PAPÍRU</w:t>
      </w:r>
      <w:r w:rsidR="005B7F18" w:rsidRPr="009D0532">
        <w:rPr>
          <w:rFonts w:ascii="Calibri" w:hAnsi="Calibri" w:cs="TTE25B4D70t00"/>
          <w:sz w:val="20"/>
        </w:rPr>
        <w:t xml:space="preserve"> a </w:t>
      </w:r>
      <w:r w:rsidR="00F518F5" w:rsidRPr="009D0532">
        <w:rPr>
          <w:rFonts w:ascii="Calibri" w:hAnsi="Calibri" w:cs="TTE25B4D70t00"/>
          <w:sz w:val="20"/>
        </w:rPr>
        <w:t xml:space="preserve">PLASTU, nápojových kartonů, kovů vlastní popelnice 110 – 240 l, přičemž jejich přesný počet není objednateli znám. </w:t>
      </w:r>
      <w:r w:rsidR="00A75912" w:rsidRPr="009D0532">
        <w:rPr>
          <w:rFonts w:ascii="Calibri" w:hAnsi="Calibri" w:cs="TTE25B4D70t00"/>
          <w:sz w:val="20"/>
        </w:rPr>
        <w:t>Zvonové k</w:t>
      </w:r>
      <w:r w:rsidR="005E779E" w:rsidRPr="009D0532">
        <w:rPr>
          <w:rFonts w:ascii="Calibri" w:hAnsi="Calibri" w:cs="TTE25B4D70t00"/>
          <w:sz w:val="20"/>
        </w:rPr>
        <w:t xml:space="preserve">ontejnery 2100 l pro sběr SKLA jsou z části v majetku </w:t>
      </w:r>
      <w:r w:rsidR="00A73C70" w:rsidRPr="009D0532">
        <w:rPr>
          <w:rFonts w:ascii="Calibri" w:hAnsi="Calibri" w:cs="TTE25B4D70t00"/>
          <w:sz w:val="20"/>
        </w:rPr>
        <w:t>objednatele</w:t>
      </w:r>
      <w:r w:rsidR="005E779E" w:rsidRPr="009D0532">
        <w:rPr>
          <w:rFonts w:ascii="Calibri" w:hAnsi="Calibri" w:cs="TTE25B4D70t00"/>
          <w:sz w:val="20"/>
        </w:rPr>
        <w:t xml:space="preserve"> (tj. 1 x kontejner bílé sklo, 1 x kontejner barevné sklo) a z části </w:t>
      </w:r>
      <w:r w:rsidR="00F518F5" w:rsidRPr="009D0532">
        <w:rPr>
          <w:rFonts w:ascii="Calibri" w:hAnsi="Calibri" w:cs="TTE25B4D70t00"/>
          <w:sz w:val="20"/>
        </w:rPr>
        <w:t xml:space="preserve">budou </w:t>
      </w:r>
      <w:r w:rsidR="005E779E" w:rsidRPr="009D0532">
        <w:rPr>
          <w:rFonts w:ascii="Calibri" w:hAnsi="Calibri" w:cs="TTE25B4D70t00"/>
          <w:sz w:val="20"/>
        </w:rPr>
        <w:t>pronajímány</w:t>
      </w:r>
      <w:r w:rsidR="000B5C30" w:rsidRPr="009D0532">
        <w:rPr>
          <w:rFonts w:ascii="Calibri" w:hAnsi="Calibri" w:cs="TTE25B4D70t00"/>
          <w:sz w:val="20"/>
        </w:rPr>
        <w:t xml:space="preserve"> od dodavatele</w:t>
      </w:r>
      <w:r w:rsidR="005E779E" w:rsidRPr="009D0532">
        <w:rPr>
          <w:rFonts w:ascii="Calibri" w:hAnsi="Calibri" w:cs="TTE25B4D70t00"/>
          <w:sz w:val="20"/>
        </w:rPr>
        <w:t xml:space="preserve"> (tj. 3 x kontejner duo, 1 x kontejner bílé sklo, 1 x kontejner barevné sklo), přičemž </w:t>
      </w:r>
      <w:r w:rsidR="005E779E" w:rsidRPr="009D0532">
        <w:rPr>
          <w:rFonts w:ascii="Calibri" w:hAnsi="Calibri" w:cs="TTE25B4D70t00"/>
          <w:b/>
          <w:bCs/>
          <w:sz w:val="20"/>
        </w:rPr>
        <w:t xml:space="preserve">pronájem </w:t>
      </w:r>
      <w:r w:rsidR="00A75912" w:rsidRPr="009D0532">
        <w:rPr>
          <w:rFonts w:ascii="Calibri" w:hAnsi="Calibri" w:cs="TTE25B4D70t00"/>
          <w:b/>
          <w:bCs/>
          <w:sz w:val="20"/>
        </w:rPr>
        <w:t xml:space="preserve">zvonových </w:t>
      </w:r>
      <w:r w:rsidR="005E779E" w:rsidRPr="009D0532">
        <w:rPr>
          <w:rFonts w:ascii="Calibri" w:hAnsi="Calibri" w:cs="TTE25B4D70t00"/>
          <w:b/>
          <w:bCs/>
          <w:sz w:val="20"/>
        </w:rPr>
        <w:t xml:space="preserve">kontejnerů </w:t>
      </w:r>
      <w:r w:rsidR="00F518F5" w:rsidRPr="009D0532">
        <w:rPr>
          <w:rFonts w:ascii="Calibri" w:hAnsi="Calibri" w:cs="TTE25B4D70t00"/>
          <w:b/>
          <w:bCs/>
          <w:sz w:val="20"/>
        </w:rPr>
        <w:t xml:space="preserve">na sklo </w:t>
      </w:r>
      <w:r w:rsidR="005E779E" w:rsidRPr="009D0532">
        <w:rPr>
          <w:rFonts w:ascii="Calibri" w:hAnsi="Calibri" w:cs="TTE25B4D70t00"/>
          <w:b/>
          <w:bCs/>
          <w:sz w:val="20"/>
        </w:rPr>
        <w:t xml:space="preserve">je předmětem </w:t>
      </w:r>
      <w:r w:rsidR="007E4D6E" w:rsidRPr="009D0532">
        <w:rPr>
          <w:rFonts w:ascii="Calibri" w:hAnsi="Calibri" w:cs="TTE25B4D70t00"/>
          <w:b/>
          <w:bCs/>
          <w:sz w:val="20"/>
        </w:rPr>
        <w:t>poskytovaných služeb dle této smlouvy</w:t>
      </w:r>
      <w:r w:rsidR="00D17964" w:rsidRPr="009D0532">
        <w:rPr>
          <w:rFonts w:ascii="Calibri" w:hAnsi="Calibri" w:cs="TTE25B4D70t00"/>
          <w:b/>
          <w:bCs/>
          <w:sz w:val="20"/>
        </w:rPr>
        <w:t xml:space="preserve"> </w:t>
      </w:r>
      <w:r w:rsidR="00D17964" w:rsidRPr="009D0532">
        <w:rPr>
          <w:rFonts w:ascii="Calibri" w:hAnsi="Calibri" w:cs="TTE25B4D70t00"/>
          <w:sz w:val="20"/>
        </w:rPr>
        <w:t>(cena za pronájem přitom zahrnuje poskytnutí nádoby ke sběru a svozu odpadu včetně zajištění její stále údržby).</w:t>
      </w:r>
      <w:r w:rsidR="00F57193" w:rsidRPr="009D0532">
        <w:rPr>
          <w:rFonts w:ascii="Calibri" w:hAnsi="Calibri" w:cs="TTE25B4D70t00"/>
          <w:sz w:val="20"/>
        </w:rPr>
        <w:t xml:space="preserve"> Uvedené počty</w:t>
      </w:r>
      <w:r w:rsidR="00F518F5" w:rsidRPr="009D0532">
        <w:rPr>
          <w:rFonts w:ascii="Calibri" w:hAnsi="Calibri" w:cs="TTE25B4D70t00"/>
          <w:sz w:val="20"/>
        </w:rPr>
        <w:t xml:space="preserve"> </w:t>
      </w:r>
      <w:r w:rsidR="00E516D2" w:rsidRPr="009D0532">
        <w:rPr>
          <w:rFonts w:ascii="Calibri" w:hAnsi="Calibri" w:cs="TTE25B4D70t00"/>
          <w:sz w:val="20"/>
        </w:rPr>
        <w:t>nádob jsou pro dodavatele vyčísleny jako orientační, přičemž</w:t>
      </w:r>
      <w:r w:rsidR="00F518F5" w:rsidRPr="009D0532">
        <w:rPr>
          <w:rFonts w:ascii="Calibri" w:hAnsi="Calibri" w:cs="TTE25B4D70t00"/>
          <w:sz w:val="20"/>
        </w:rPr>
        <w:t xml:space="preserve"> </w:t>
      </w:r>
      <w:r w:rsidR="00F57193" w:rsidRPr="009D0532">
        <w:rPr>
          <w:rFonts w:ascii="Calibri" w:hAnsi="Calibri" w:cs="TTE25B4D70t00"/>
          <w:sz w:val="20"/>
        </w:rPr>
        <w:t>se mohou průběžně měnit.</w:t>
      </w:r>
    </w:p>
    <w:p w14:paraId="5F99803F" w14:textId="7B19F691" w:rsidR="00A73C70" w:rsidRPr="009D0532" w:rsidRDefault="00A73C70" w:rsidP="00A73C70">
      <w:pPr>
        <w:tabs>
          <w:tab w:val="left" w:pos="567"/>
        </w:tabs>
        <w:spacing w:before="120" w:after="120"/>
        <w:ind w:left="567" w:hanging="567"/>
        <w:jc w:val="both"/>
        <w:rPr>
          <w:rFonts w:ascii="Calibri" w:hAnsi="Calibri" w:cs="TTE25B4D70t00"/>
          <w:sz w:val="20"/>
        </w:rPr>
      </w:pPr>
      <w:r w:rsidRPr="009D0532">
        <w:rPr>
          <w:rFonts w:ascii="Calibri" w:hAnsi="Calibri" w:cs="TTE25B4D70t00"/>
          <w:sz w:val="20"/>
        </w:rPr>
        <w:t>3.1.c</w:t>
      </w:r>
      <w:r w:rsidRPr="009D0532">
        <w:rPr>
          <w:rFonts w:ascii="Calibri" w:hAnsi="Calibri" w:cs="TTE25B4D70t00"/>
          <w:sz w:val="20"/>
        </w:rPr>
        <w:tab/>
        <w:t xml:space="preserve">V rámci </w:t>
      </w:r>
      <w:r w:rsidRPr="009D0532">
        <w:rPr>
          <w:rFonts w:ascii="Calibri" w:hAnsi="Calibri" w:cs="TTE25B4D70t00"/>
          <w:b/>
          <w:sz w:val="20"/>
        </w:rPr>
        <w:t xml:space="preserve">nakládání s biologicky rozložitelným odpadem </w:t>
      </w:r>
      <w:r w:rsidR="00E516D2" w:rsidRPr="009D0532">
        <w:rPr>
          <w:rFonts w:ascii="Calibri" w:hAnsi="Calibri" w:cs="TTE25B4D70t00"/>
          <w:b/>
          <w:sz w:val="20"/>
        </w:rPr>
        <w:t xml:space="preserve">(BRO) </w:t>
      </w:r>
      <w:r w:rsidRPr="009D0532">
        <w:rPr>
          <w:rFonts w:ascii="Calibri" w:hAnsi="Calibri" w:cs="TTE25B4D70t00"/>
          <w:sz w:val="20"/>
        </w:rPr>
        <w:t xml:space="preserve">je dodavatel povinen zajistit </w:t>
      </w:r>
      <w:r w:rsidR="00E516D2" w:rsidRPr="009D0532">
        <w:rPr>
          <w:rFonts w:ascii="Calibri" w:hAnsi="Calibri" w:cs="TTE25B4D70t00"/>
          <w:sz w:val="20"/>
        </w:rPr>
        <w:t xml:space="preserve">tyto </w:t>
      </w:r>
      <w:r w:rsidRPr="009D0532">
        <w:rPr>
          <w:rFonts w:ascii="Calibri" w:hAnsi="Calibri" w:cs="TTE25B4D70t00"/>
          <w:sz w:val="20"/>
        </w:rPr>
        <w:t>činnosti:</w:t>
      </w:r>
    </w:p>
    <w:p w14:paraId="1ED9E9F9" w14:textId="6F46EDAC" w:rsidR="00A73C70" w:rsidRPr="009D0532" w:rsidRDefault="00A73C70" w:rsidP="00A73C70">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zajištění pravidelného sběru, svozu a přepravy „bioodpadu“ z BIO-nádob 240 l a kontejnerů 1100 l k dalšímu využití dle odsouhlaseného harmonogramu (viz dále), přičemž pravidelný svoz dle tohoto harmonogramu bude zajišťován i ve dnech státních svátků a dnech pracovního klidu,</w:t>
      </w:r>
      <w:r w:rsidR="00E75C48" w:rsidRPr="009D0532">
        <w:rPr>
          <w:rFonts w:ascii="Calibri" w:hAnsi="Calibri" w:cs="TTE25B4D70t00"/>
          <w:sz w:val="20"/>
        </w:rPr>
        <w:t xml:space="preserve"> pokud nebude dohodnuto jinak,</w:t>
      </w:r>
    </w:p>
    <w:p w14:paraId="28F1BD51" w14:textId="73DF19E1" w:rsidR="00A73C70" w:rsidRPr="009D0532" w:rsidRDefault="00A73C70" w:rsidP="00A73C70">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zajištění využití „bioodpadu“ z BIO-nádob a kontejnerů,</w:t>
      </w:r>
    </w:p>
    <w:p w14:paraId="5CF88751" w14:textId="10547218" w:rsidR="00A73C70" w:rsidRPr="009D0532" w:rsidRDefault="00A73C70" w:rsidP="00A73C70">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při manipulaci se svozovými nádobami (BIO-nádobami a kontejnery) při svozu „bioodpadu“ bude vždy zajištěno jejich vrácení na původní stanoviště, ze kterého byly odebrány,</w:t>
      </w:r>
    </w:p>
    <w:p w14:paraId="456C25C9" w14:textId="23072CBD" w:rsidR="00A73C70" w:rsidRPr="009D0532" w:rsidRDefault="00A73C70" w:rsidP="00A73C70">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dodavatel neprodleně zajistí i úklid odpadu vzniklého v místě manipulace s nádobami při jejich svozu</w:t>
      </w:r>
      <w:r w:rsidR="00F57193" w:rsidRPr="009D0532">
        <w:rPr>
          <w:rFonts w:ascii="Calibri" w:hAnsi="Calibri" w:cs="TTE25B4D70t00"/>
          <w:sz w:val="20"/>
        </w:rPr>
        <w:t xml:space="preserve"> a </w:t>
      </w:r>
      <w:r w:rsidRPr="009D0532">
        <w:rPr>
          <w:rFonts w:ascii="Calibri" w:hAnsi="Calibri" w:cs="TTE25B4D70t00"/>
          <w:sz w:val="20"/>
        </w:rPr>
        <w:t xml:space="preserve">současně je </w:t>
      </w:r>
      <w:r w:rsidRPr="009D0532">
        <w:rPr>
          <w:rFonts w:ascii="Calibri" w:hAnsi="Calibri" w:cs="TTE25B4D70t00"/>
          <w:b/>
          <w:bCs/>
          <w:sz w:val="20"/>
        </w:rPr>
        <w:t xml:space="preserve">povinen eliminovat </w:t>
      </w:r>
      <w:r w:rsidR="00F57193" w:rsidRPr="009D0532">
        <w:rPr>
          <w:rFonts w:ascii="Calibri" w:hAnsi="Calibri" w:cs="TTE25B4D70t00"/>
          <w:b/>
          <w:bCs/>
          <w:sz w:val="20"/>
        </w:rPr>
        <w:t>únik</w:t>
      </w:r>
      <w:r w:rsidR="00F518F5" w:rsidRPr="009D0532">
        <w:rPr>
          <w:rFonts w:ascii="Calibri" w:hAnsi="Calibri" w:cs="TTE25B4D70t00"/>
          <w:b/>
          <w:bCs/>
          <w:sz w:val="20"/>
        </w:rPr>
        <w:t xml:space="preserve"> „bioodpadu“</w:t>
      </w:r>
      <w:r w:rsidRPr="009D0532">
        <w:rPr>
          <w:rFonts w:ascii="Calibri" w:hAnsi="Calibri" w:cs="TTE25B4D70t00"/>
          <w:b/>
          <w:bCs/>
          <w:sz w:val="20"/>
        </w:rPr>
        <w:t xml:space="preserve"> při </w:t>
      </w:r>
      <w:r w:rsidR="00F57193" w:rsidRPr="009D0532">
        <w:rPr>
          <w:rFonts w:ascii="Calibri" w:hAnsi="Calibri" w:cs="TTE25B4D70t00"/>
          <w:b/>
          <w:bCs/>
          <w:sz w:val="20"/>
        </w:rPr>
        <w:t>jeho pře</w:t>
      </w:r>
      <w:r w:rsidR="00E75C48" w:rsidRPr="009D0532">
        <w:rPr>
          <w:rFonts w:ascii="Calibri" w:hAnsi="Calibri" w:cs="TTE25B4D70t00"/>
          <w:b/>
          <w:bCs/>
          <w:sz w:val="20"/>
        </w:rPr>
        <w:t>pravě</w:t>
      </w:r>
      <w:r w:rsidR="00E75C48" w:rsidRPr="009D0532">
        <w:rPr>
          <w:rFonts w:ascii="Calibri" w:hAnsi="Calibri" w:cs="TTE25B4D70t00"/>
          <w:sz w:val="20"/>
        </w:rPr>
        <w:t>,</w:t>
      </w:r>
    </w:p>
    <w:p w14:paraId="60F2776B" w14:textId="0AD24ADD" w:rsidR="00A73C70" w:rsidRPr="009D0532" w:rsidRDefault="00A73C70" w:rsidP="00A73C70">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 xml:space="preserve">ve spolupráci s objednatelem je dodavatel povinen k součinnosti při zpracování harmonogramu pro svoz nádob na „bioodpad“, přičemž BIO-nádoby o objemu 240 l </w:t>
      </w:r>
      <w:r w:rsidR="00F57193" w:rsidRPr="009D0532">
        <w:rPr>
          <w:rFonts w:ascii="Calibri" w:hAnsi="Calibri" w:cs="TTE25B4D70t00"/>
          <w:sz w:val="20"/>
        </w:rPr>
        <w:t xml:space="preserve">a kontejnery 1100 l </w:t>
      </w:r>
      <w:r w:rsidRPr="009D0532">
        <w:rPr>
          <w:rFonts w:ascii="Calibri" w:hAnsi="Calibri" w:cs="TTE25B4D70t00"/>
          <w:sz w:val="20"/>
        </w:rPr>
        <w:t xml:space="preserve">budou vyváženy </w:t>
      </w:r>
      <w:r w:rsidRPr="009D0532">
        <w:rPr>
          <w:rFonts w:ascii="Calibri" w:hAnsi="Calibri" w:cs="TTE25B4D70t00"/>
          <w:b/>
          <w:sz w:val="20"/>
        </w:rPr>
        <w:t>1 x za 14 dnů</w:t>
      </w:r>
      <w:r w:rsidRPr="009D0532">
        <w:rPr>
          <w:rFonts w:ascii="Calibri" w:hAnsi="Calibri" w:cs="TTE25B4D70t00"/>
          <w:sz w:val="20"/>
        </w:rPr>
        <w:t xml:space="preserve"> </w:t>
      </w:r>
      <w:r w:rsidRPr="009D0532">
        <w:rPr>
          <w:rFonts w:ascii="Calibri" w:hAnsi="Calibri" w:cs="TTE25B4D70t00"/>
          <w:b/>
          <w:bCs/>
          <w:sz w:val="20"/>
        </w:rPr>
        <w:t xml:space="preserve">v období duben – listopad </w:t>
      </w:r>
      <w:r w:rsidRPr="009D0532">
        <w:rPr>
          <w:rFonts w:ascii="Calibri" w:hAnsi="Calibri" w:cs="TTE25B4D70t00"/>
          <w:sz w:val="20"/>
        </w:rPr>
        <w:t>a</w:t>
      </w:r>
      <w:r w:rsidRPr="009D0532">
        <w:rPr>
          <w:rFonts w:ascii="Calibri" w:hAnsi="Calibri" w:cs="TTE25B4D70t00"/>
          <w:b/>
          <w:bCs/>
          <w:sz w:val="20"/>
        </w:rPr>
        <w:t xml:space="preserve"> 1 x měsíčně v období prosinec – březen</w:t>
      </w:r>
      <w:r w:rsidRPr="009D0532">
        <w:rPr>
          <w:rFonts w:ascii="Calibri" w:hAnsi="Calibri" w:cs="TTE25B4D70t00"/>
          <w:sz w:val="20"/>
        </w:rPr>
        <w:t xml:space="preserve">. Dodavatel bere na vědomí, že při realizaci svozu je třeba dodržet dobu od 6.00 hod. do 20.00 hod. a přihlédnout zejména k dopravní situaci v obci, resp. v jejích částech a ke specifikům jednotlivých oblastí. </w:t>
      </w:r>
      <w:r w:rsidRPr="009D0532">
        <w:rPr>
          <w:rFonts w:ascii="Calibri" w:hAnsi="Calibri" w:cs="TTE25B4D70t00"/>
          <w:b/>
          <w:sz w:val="20"/>
        </w:rPr>
        <w:t>Zpracovaný harmonogram svozu biologicky rozložitelných složek komunálního odpadu z BIO-nádob</w:t>
      </w:r>
      <w:r w:rsidR="00F57193" w:rsidRPr="009D0532">
        <w:rPr>
          <w:rFonts w:ascii="Calibri" w:hAnsi="Calibri" w:cs="TTE25B4D70t00"/>
          <w:b/>
          <w:sz w:val="20"/>
        </w:rPr>
        <w:t xml:space="preserve"> a kontejnerů</w:t>
      </w:r>
      <w:r w:rsidRPr="009D0532">
        <w:rPr>
          <w:rFonts w:ascii="Calibri" w:hAnsi="Calibri" w:cs="TTE25B4D70t00"/>
          <w:b/>
          <w:sz w:val="20"/>
        </w:rPr>
        <w:t xml:space="preserve"> bude</w:t>
      </w:r>
      <w:r w:rsidRPr="009D0532">
        <w:rPr>
          <w:rFonts w:ascii="Calibri" w:hAnsi="Calibri" w:cs="TTE25B4D70t00"/>
          <w:sz w:val="20"/>
        </w:rPr>
        <w:t xml:space="preserve">, před zahájením plnění dle této smlouvy, </w:t>
      </w:r>
      <w:r w:rsidRPr="009D0532">
        <w:rPr>
          <w:rFonts w:ascii="Calibri" w:hAnsi="Calibri" w:cs="TTE25B4D70t00"/>
          <w:b/>
          <w:sz w:val="20"/>
        </w:rPr>
        <w:t>smluvními stranami vzájemně potvrzen</w:t>
      </w:r>
      <w:r w:rsidRPr="009D0532">
        <w:rPr>
          <w:rFonts w:ascii="Calibri" w:hAnsi="Calibri" w:cs="TTE25B4D70t00"/>
          <w:sz w:val="20"/>
        </w:rPr>
        <w:t>.</w:t>
      </w:r>
    </w:p>
    <w:p w14:paraId="67A34804" w14:textId="5BF45E5E" w:rsidR="00F57193" w:rsidRPr="009D0532" w:rsidRDefault="00A73C70" w:rsidP="00F57193">
      <w:pPr>
        <w:autoSpaceDE w:val="0"/>
        <w:autoSpaceDN w:val="0"/>
        <w:adjustRightInd w:val="0"/>
        <w:spacing w:before="120" w:after="120"/>
        <w:ind w:left="567"/>
        <w:jc w:val="both"/>
        <w:rPr>
          <w:rFonts w:ascii="Calibri" w:hAnsi="Calibri" w:cs="TTE25B4D70t00"/>
          <w:sz w:val="20"/>
        </w:rPr>
      </w:pPr>
      <w:r w:rsidRPr="009D0532">
        <w:rPr>
          <w:rFonts w:ascii="Calibri" w:hAnsi="Calibri" w:cs="TTE25B4D70t00"/>
          <w:sz w:val="20"/>
          <w:u w:val="single"/>
        </w:rPr>
        <w:t>Poznámka</w:t>
      </w:r>
      <w:r w:rsidRPr="009D0532">
        <w:rPr>
          <w:rFonts w:ascii="Calibri" w:hAnsi="Calibri" w:cs="TTE25B4D70t00"/>
          <w:sz w:val="20"/>
        </w:rPr>
        <w:t xml:space="preserve">: </w:t>
      </w:r>
      <w:r w:rsidR="00F57193" w:rsidRPr="009D0532">
        <w:rPr>
          <w:rFonts w:ascii="Calibri" w:hAnsi="Calibri" w:cs="TTE25B4D70t00"/>
          <w:sz w:val="20"/>
        </w:rPr>
        <w:t>BIO-nádoby 240 l budou pronajímány</w:t>
      </w:r>
      <w:r w:rsidR="000B5C30" w:rsidRPr="009D0532">
        <w:rPr>
          <w:rFonts w:ascii="Calibri" w:hAnsi="Calibri" w:cs="TTE25B4D70t00"/>
          <w:sz w:val="20"/>
        </w:rPr>
        <w:t xml:space="preserve"> od dodavatele</w:t>
      </w:r>
      <w:r w:rsidR="00F57193" w:rsidRPr="009D0532">
        <w:rPr>
          <w:rFonts w:ascii="Calibri" w:hAnsi="Calibri" w:cs="TTE25B4D70t00"/>
          <w:sz w:val="20"/>
        </w:rPr>
        <w:t xml:space="preserve">, přičemž </w:t>
      </w:r>
      <w:r w:rsidR="00F57193" w:rsidRPr="009D0532">
        <w:rPr>
          <w:rFonts w:ascii="Calibri" w:hAnsi="Calibri" w:cs="TTE25B4D70t00"/>
          <w:b/>
          <w:bCs/>
          <w:sz w:val="20"/>
        </w:rPr>
        <w:t>pronájem BIO-nádob 240 l</w:t>
      </w:r>
      <w:r w:rsidR="00F57193" w:rsidRPr="009D0532">
        <w:rPr>
          <w:rFonts w:ascii="Calibri" w:hAnsi="Calibri" w:cs="TTE25B4D70t00"/>
          <w:sz w:val="20"/>
        </w:rPr>
        <w:t xml:space="preserve"> (v</w:t>
      </w:r>
      <w:r w:rsidR="000B5C30" w:rsidRPr="009D0532">
        <w:rPr>
          <w:rFonts w:ascii="Calibri" w:hAnsi="Calibri" w:cs="TTE25B4D70t00"/>
          <w:sz w:val="20"/>
        </w:rPr>
        <w:t> </w:t>
      </w:r>
      <w:r w:rsidR="00F57193" w:rsidRPr="009D0532">
        <w:rPr>
          <w:rFonts w:ascii="Calibri" w:hAnsi="Calibri" w:cs="TTE25B4D70t00"/>
          <w:sz w:val="20"/>
        </w:rPr>
        <w:t xml:space="preserve">počtu 400 ks – předpoklad) </w:t>
      </w:r>
      <w:r w:rsidR="00F57193" w:rsidRPr="009D0532">
        <w:rPr>
          <w:rFonts w:ascii="Calibri" w:hAnsi="Calibri" w:cs="TTE25B4D70t00"/>
          <w:b/>
          <w:bCs/>
          <w:sz w:val="20"/>
        </w:rPr>
        <w:t>je předmětem poskytovaných služeb dle této smlouvy</w:t>
      </w:r>
      <w:r w:rsidR="00E75C48" w:rsidRPr="009D0532">
        <w:rPr>
          <w:rFonts w:ascii="Calibri" w:hAnsi="Calibri" w:cs="TTE25B4D70t00"/>
          <w:b/>
          <w:bCs/>
          <w:sz w:val="20"/>
        </w:rPr>
        <w:t xml:space="preserve"> </w:t>
      </w:r>
      <w:r w:rsidR="00E75C48" w:rsidRPr="009D0532">
        <w:rPr>
          <w:rFonts w:ascii="Calibri" w:hAnsi="Calibri" w:cs="TTE25B4D70t00"/>
          <w:sz w:val="20"/>
        </w:rPr>
        <w:t>(cena za pronájem přitom zahrnuje poskytnutí nádoby ke sběru a svozu odpadu včetně zajištění její stále údržby).</w:t>
      </w:r>
      <w:r w:rsidR="00F57193" w:rsidRPr="009D0532">
        <w:rPr>
          <w:rFonts w:ascii="Calibri" w:hAnsi="Calibri" w:cs="TTE25B4D70t00"/>
          <w:sz w:val="20"/>
        </w:rPr>
        <w:t xml:space="preserve"> Kontejnery 1100 l pro sběr „bioodpadu“ jsou z části v majetku objednatele (tj. </w:t>
      </w:r>
      <w:r w:rsidR="006F1666" w:rsidRPr="009D0532">
        <w:rPr>
          <w:rFonts w:ascii="Calibri" w:hAnsi="Calibri" w:cs="TTE25B4D70t00"/>
          <w:sz w:val="20"/>
        </w:rPr>
        <w:t>5</w:t>
      </w:r>
      <w:r w:rsidR="00F57193" w:rsidRPr="009D0532">
        <w:rPr>
          <w:rFonts w:ascii="Calibri" w:hAnsi="Calibri" w:cs="TTE25B4D70t00"/>
          <w:sz w:val="20"/>
        </w:rPr>
        <w:t xml:space="preserve"> x kontejner) a z</w:t>
      </w:r>
      <w:r w:rsidR="00E516D2" w:rsidRPr="009D0532">
        <w:rPr>
          <w:rFonts w:ascii="Calibri" w:hAnsi="Calibri" w:cs="TTE25B4D70t00"/>
          <w:sz w:val="20"/>
        </w:rPr>
        <w:t> </w:t>
      </w:r>
      <w:r w:rsidR="00F57193" w:rsidRPr="009D0532">
        <w:rPr>
          <w:rFonts w:ascii="Calibri" w:hAnsi="Calibri" w:cs="TTE25B4D70t00"/>
          <w:sz w:val="20"/>
        </w:rPr>
        <w:t>části</w:t>
      </w:r>
      <w:r w:rsidR="00E516D2" w:rsidRPr="009D0532">
        <w:rPr>
          <w:rFonts w:ascii="Calibri" w:hAnsi="Calibri" w:cs="TTE25B4D70t00"/>
          <w:sz w:val="20"/>
        </w:rPr>
        <w:t xml:space="preserve"> budou</w:t>
      </w:r>
      <w:r w:rsidR="00F57193" w:rsidRPr="009D0532">
        <w:rPr>
          <w:rFonts w:ascii="Calibri" w:hAnsi="Calibri" w:cs="TTE25B4D70t00"/>
          <w:sz w:val="20"/>
        </w:rPr>
        <w:t xml:space="preserve"> pronajímány </w:t>
      </w:r>
      <w:r w:rsidR="000B5C30" w:rsidRPr="009D0532">
        <w:rPr>
          <w:rFonts w:ascii="Calibri" w:hAnsi="Calibri" w:cs="TTE25B4D70t00"/>
          <w:sz w:val="20"/>
        </w:rPr>
        <w:t xml:space="preserve">od dodavatele </w:t>
      </w:r>
      <w:r w:rsidR="00F57193" w:rsidRPr="009D0532">
        <w:rPr>
          <w:rFonts w:ascii="Calibri" w:hAnsi="Calibri" w:cs="TTE25B4D70t00"/>
          <w:sz w:val="20"/>
        </w:rPr>
        <w:t xml:space="preserve">(tj. 4 x kontejner), </w:t>
      </w:r>
      <w:r w:rsidR="00323071" w:rsidRPr="009D0532">
        <w:rPr>
          <w:rFonts w:ascii="Calibri" w:hAnsi="Calibri" w:cs="TTE25B4D70t00"/>
          <w:sz w:val="20"/>
        </w:rPr>
        <w:t>kdy</w:t>
      </w:r>
      <w:r w:rsidR="00F57193" w:rsidRPr="009D0532">
        <w:rPr>
          <w:rFonts w:ascii="Calibri" w:hAnsi="Calibri" w:cs="TTE25B4D70t00"/>
          <w:sz w:val="20"/>
        </w:rPr>
        <w:t xml:space="preserve">ž </w:t>
      </w:r>
      <w:r w:rsidR="00F57193" w:rsidRPr="009D0532">
        <w:rPr>
          <w:rFonts w:ascii="Calibri" w:hAnsi="Calibri" w:cs="TTE25B4D70t00"/>
          <w:b/>
          <w:bCs/>
          <w:sz w:val="20"/>
        </w:rPr>
        <w:t>pronájem kontejnerů na „bioodpad“ je předmětem poskytovaných služeb dle této smlouvy</w:t>
      </w:r>
      <w:r w:rsidR="00D17964" w:rsidRPr="009D0532">
        <w:rPr>
          <w:rFonts w:ascii="Calibri" w:hAnsi="Calibri" w:cs="TTE25B4D70t00"/>
          <w:b/>
          <w:bCs/>
          <w:sz w:val="20"/>
        </w:rPr>
        <w:t xml:space="preserve"> </w:t>
      </w:r>
      <w:r w:rsidR="00D17964" w:rsidRPr="009D0532">
        <w:rPr>
          <w:rFonts w:ascii="Calibri" w:hAnsi="Calibri" w:cs="TTE25B4D70t00"/>
          <w:sz w:val="20"/>
        </w:rPr>
        <w:t>(cena za pronájem přitom zahrnuje poskytnutí nádoby ke sběru a svozu odpadu včetně zajištění její stále údržby)</w:t>
      </w:r>
      <w:r w:rsidR="00F57193" w:rsidRPr="009D0532">
        <w:rPr>
          <w:rFonts w:ascii="Calibri" w:hAnsi="Calibri" w:cs="TTE25B4D70t00"/>
          <w:sz w:val="20"/>
        </w:rPr>
        <w:t xml:space="preserve">. </w:t>
      </w:r>
      <w:r w:rsidR="00E516D2" w:rsidRPr="009D0532">
        <w:rPr>
          <w:rFonts w:ascii="Calibri" w:hAnsi="Calibri" w:cs="TTE25B4D70t00"/>
          <w:sz w:val="20"/>
        </w:rPr>
        <w:t xml:space="preserve">Uvedené počty </w:t>
      </w:r>
      <w:r w:rsidR="00E75C48" w:rsidRPr="009D0532">
        <w:rPr>
          <w:rFonts w:ascii="Calibri" w:hAnsi="Calibri" w:cs="TTE25B4D70t00"/>
          <w:sz w:val="20"/>
        </w:rPr>
        <w:t xml:space="preserve">svozových </w:t>
      </w:r>
      <w:r w:rsidR="00E516D2" w:rsidRPr="009D0532">
        <w:rPr>
          <w:rFonts w:ascii="Calibri" w:hAnsi="Calibri" w:cs="TTE25B4D70t00"/>
          <w:sz w:val="20"/>
        </w:rPr>
        <w:t>nádob jsou pro dodavatele vyčísleny jako orientační, přičemž se mohou průběžně měnit.</w:t>
      </w:r>
    </w:p>
    <w:p w14:paraId="7CD17C75" w14:textId="4D225267" w:rsidR="001C173A" w:rsidRPr="009D0532" w:rsidRDefault="001C173A" w:rsidP="001C173A">
      <w:pPr>
        <w:tabs>
          <w:tab w:val="left" w:pos="567"/>
        </w:tabs>
        <w:spacing w:before="120" w:after="120"/>
        <w:ind w:left="567" w:hanging="567"/>
        <w:jc w:val="both"/>
        <w:rPr>
          <w:rFonts w:ascii="Calibri" w:hAnsi="Calibri" w:cs="TTE25B4D70t00"/>
          <w:sz w:val="20"/>
        </w:rPr>
      </w:pPr>
      <w:r w:rsidRPr="009D0532">
        <w:rPr>
          <w:rFonts w:ascii="Calibri" w:hAnsi="Calibri" w:cs="TTE25B4D70t00"/>
          <w:sz w:val="20"/>
        </w:rPr>
        <w:t>3.1.d</w:t>
      </w:r>
      <w:r w:rsidRPr="009D0532">
        <w:rPr>
          <w:rFonts w:ascii="Calibri" w:hAnsi="Calibri" w:cs="TTE25B4D70t00"/>
          <w:sz w:val="20"/>
        </w:rPr>
        <w:tab/>
        <w:t xml:space="preserve">V rámci </w:t>
      </w:r>
      <w:r w:rsidRPr="009D0532">
        <w:rPr>
          <w:rFonts w:ascii="Calibri" w:hAnsi="Calibri" w:cs="TTE25B4D70t00"/>
          <w:b/>
          <w:sz w:val="20"/>
        </w:rPr>
        <w:t xml:space="preserve">nakládání s velkoobjemovým odpadem </w:t>
      </w:r>
      <w:r w:rsidR="00E516D2" w:rsidRPr="009D0532">
        <w:rPr>
          <w:rFonts w:ascii="Calibri" w:hAnsi="Calibri" w:cs="TTE25B4D70t00"/>
          <w:b/>
          <w:sz w:val="20"/>
        </w:rPr>
        <w:t xml:space="preserve">(VO) </w:t>
      </w:r>
      <w:r w:rsidR="00323071" w:rsidRPr="009D0532">
        <w:rPr>
          <w:rFonts w:ascii="Calibri" w:hAnsi="Calibri" w:cs="TTE25B4D70t00"/>
          <w:b/>
          <w:sz w:val="20"/>
        </w:rPr>
        <w:t xml:space="preserve">a nebezpečným odpadem (NO) </w:t>
      </w:r>
      <w:r w:rsidRPr="009D0532">
        <w:rPr>
          <w:rFonts w:ascii="Calibri" w:hAnsi="Calibri" w:cs="TTE25B4D70t00"/>
          <w:sz w:val="20"/>
        </w:rPr>
        <w:t xml:space="preserve">je dodavatel povinen zajistit </w:t>
      </w:r>
      <w:r w:rsidR="00E516D2" w:rsidRPr="009D0532">
        <w:rPr>
          <w:rFonts w:ascii="Calibri" w:hAnsi="Calibri" w:cs="TTE25B4D70t00"/>
          <w:sz w:val="20"/>
        </w:rPr>
        <w:t>tyto</w:t>
      </w:r>
      <w:r w:rsidRPr="009D0532">
        <w:rPr>
          <w:rFonts w:ascii="Calibri" w:hAnsi="Calibri" w:cs="TTE25B4D70t00"/>
          <w:sz w:val="20"/>
        </w:rPr>
        <w:t xml:space="preserve"> činnosti:</w:t>
      </w:r>
    </w:p>
    <w:p w14:paraId="362925E4" w14:textId="5C85AC67" w:rsidR="001C173A" w:rsidRPr="009D0532" w:rsidRDefault="001C173A" w:rsidP="001C173A">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b/>
          <w:sz w:val="20"/>
        </w:rPr>
        <w:t>2</w:t>
      </w:r>
      <w:r w:rsidR="006F1666" w:rsidRPr="009D0532">
        <w:rPr>
          <w:rFonts w:ascii="Calibri" w:hAnsi="Calibri" w:cs="TTE25B4D70t00"/>
          <w:b/>
          <w:sz w:val="20"/>
        </w:rPr>
        <w:t xml:space="preserve"> </w:t>
      </w:r>
      <w:r w:rsidRPr="009D0532">
        <w:rPr>
          <w:rFonts w:ascii="Calibri" w:hAnsi="Calibri" w:cs="TTE25B4D70t00"/>
          <w:b/>
          <w:sz w:val="20"/>
        </w:rPr>
        <w:t>x ročně</w:t>
      </w:r>
      <w:r w:rsidRPr="009D0532">
        <w:rPr>
          <w:rFonts w:ascii="Calibri" w:hAnsi="Calibri" w:cs="TTE25B4D70t00"/>
          <w:sz w:val="20"/>
        </w:rPr>
        <w:t xml:space="preserve"> zajištění svozu </w:t>
      </w:r>
      <w:r w:rsidR="00C6309D" w:rsidRPr="009D0532">
        <w:rPr>
          <w:rFonts w:ascii="Calibri" w:hAnsi="Calibri" w:cs="TTE25B4D70t00"/>
          <w:sz w:val="20"/>
        </w:rPr>
        <w:t xml:space="preserve">a přepravy </w:t>
      </w:r>
      <w:r w:rsidRPr="009D0532">
        <w:rPr>
          <w:rFonts w:ascii="Calibri" w:hAnsi="Calibri" w:cs="TTE25B4D70t00"/>
          <w:sz w:val="20"/>
        </w:rPr>
        <w:t>VO</w:t>
      </w:r>
      <w:r w:rsidR="00323071" w:rsidRPr="009D0532">
        <w:rPr>
          <w:rFonts w:ascii="Calibri" w:hAnsi="Calibri" w:cs="TTE25B4D70t00"/>
          <w:sz w:val="20"/>
        </w:rPr>
        <w:t xml:space="preserve"> a NO</w:t>
      </w:r>
      <w:r w:rsidR="00E75C48" w:rsidRPr="009D0532">
        <w:rPr>
          <w:rFonts w:ascii="Calibri" w:hAnsi="Calibri" w:cs="TTE25B4D70t00"/>
          <w:sz w:val="20"/>
        </w:rPr>
        <w:t>,</w:t>
      </w:r>
      <w:r w:rsidRPr="009D0532">
        <w:rPr>
          <w:rFonts w:ascii="Calibri" w:hAnsi="Calibri" w:cs="TTE25B4D70t00"/>
          <w:sz w:val="20"/>
        </w:rPr>
        <w:t xml:space="preserve"> </w:t>
      </w:r>
      <w:r w:rsidR="00C6309D" w:rsidRPr="009D0532">
        <w:rPr>
          <w:rFonts w:ascii="Calibri" w:hAnsi="Calibri" w:cs="TTE25B4D70t00"/>
          <w:sz w:val="20"/>
        </w:rPr>
        <w:t xml:space="preserve">přičemž </w:t>
      </w:r>
      <w:r w:rsidRPr="009D0532">
        <w:rPr>
          <w:rFonts w:ascii="Calibri" w:hAnsi="Calibri" w:cs="TTE25B4D70t00"/>
          <w:sz w:val="20"/>
        </w:rPr>
        <w:t xml:space="preserve">VO </w:t>
      </w:r>
      <w:r w:rsidR="00323071" w:rsidRPr="009D0532">
        <w:rPr>
          <w:rFonts w:ascii="Calibri" w:hAnsi="Calibri" w:cs="TTE25B4D70t00"/>
          <w:sz w:val="20"/>
        </w:rPr>
        <w:t xml:space="preserve">a NO </w:t>
      </w:r>
      <w:r w:rsidRPr="009D0532">
        <w:rPr>
          <w:rFonts w:ascii="Calibri" w:hAnsi="Calibri" w:cs="TTE25B4D70t00"/>
          <w:sz w:val="20"/>
        </w:rPr>
        <w:t xml:space="preserve">budou odevzdávány občany obce Mokré Lazce, a to bezúplatně, svoz bude zajištěn </w:t>
      </w:r>
      <w:r w:rsidR="00323071" w:rsidRPr="009D0532">
        <w:rPr>
          <w:rFonts w:ascii="Calibri" w:hAnsi="Calibri" w:cs="TTE25B4D70t00"/>
          <w:b/>
          <w:bCs/>
          <w:sz w:val="20"/>
        </w:rPr>
        <w:t>MOBILNÍM ZPŮSOBEM</w:t>
      </w:r>
      <w:r w:rsidRPr="009D0532">
        <w:rPr>
          <w:rFonts w:ascii="Calibri" w:hAnsi="Calibri" w:cs="TTE25B4D70t00"/>
          <w:sz w:val="20"/>
        </w:rPr>
        <w:t xml:space="preserve"> z </w:t>
      </w:r>
      <w:r w:rsidR="006F1666" w:rsidRPr="009D0532">
        <w:rPr>
          <w:rFonts w:ascii="Calibri" w:hAnsi="Calibri" w:cs="TTE25B4D70t00"/>
          <w:sz w:val="20"/>
        </w:rPr>
        <w:t>1</w:t>
      </w:r>
      <w:r w:rsidRPr="009D0532">
        <w:rPr>
          <w:rFonts w:ascii="Calibri" w:hAnsi="Calibri" w:cs="TTE25B4D70t00"/>
          <w:sz w:val="20"/>
        </w:rPr>
        <w:t xml:space="preserve"> stanoviš</w:t>
      </w:r>
      <w:r w:rsidR="006F1666" w:rsidRPr="009D0532">
        <w:rPr>
          <w:rFonts w:ascii="Calibri" w:hAnsi="Calibri" w:cs="TTE25B4D70t00"/>
          <w:sz w:val="20"/>
        </w:rPr>
        <w:t>tě v</w:t>
      </w:r>
      <w:r w:rsidR="00323071" w:rsidRPr="009D0532">
        <w:rPr>
          <w:rFonts w:ascii="Calibri" w:hAnsi="Calibri" w:cs="TTE25B4D70t00"/>
          <w:sz w:val="20"/>
        </w:rPr>
        <w:t> </w:t>
      </w:r>
      <w:r w:rsidR="006F1666" w:rsidRPr="009D0532">
        <w:rPr>
          <w:rFonts w:ascii="Calibri" w:hAnsi="Calibri" w:cs="TTE25B4D70t00"/>
          <w:sz w:val="20"/>
        </w:rPr>
        <w:t>obci</w:t>
      </w:r>
      <w:r w:rsidR="00323071" w:rsidRPr="009D0532">
        <w:rPr>
          <w:rFonts w:ascii="Calibri" w:hAnsi="Calibri" w:cs="TTE25B4D70t00"/>
          <w:sz w:val="20"/>
        </w:rPr>
        <w:t xml:space="preserve"> Mokré Lazce</w:t>
      </w:r>
      <w:r w:rsidRPr="009D0532">
        <w:rPr>
          <w:rFonts w:ascii="Calibri" w:hAnsi="Calibri" w:cs="TTE25B4D70t00"/>
          <w:sz w:val="20"/>
        </w:rPr>
        <w:t xml:space="preserve">, </w:t>
      </w:r>
      <w:r w:rsidR="00D17964" w:rsidRPr="009D0532">
        <w:rPr>
          <w:rFonts w:ascii="Calibri" w:hAnsi="Calibri" w:cs="TTE25B4D70t00"/>
          <w:sz w:val="20"/>
        </w:rPr>
        <w:t>jehož konkrétní umístění definuje</w:t>
      </w:r>
      <w:r w:rsidRPr="009D0532">
        <w:rPr>
          <w:rFonts w:ascii="Calibri" w:hAnsi="Calibri" w:cs="TTE25B4D70t00"/>
          <w:sz w:val="20"/>
        </w:rPr>
        <w:t xml:space="preserve"> </w:t>
      </w:r>
      <w:r w:rsidR="00D17964" w:rsidRPr="009D0532">
        <w:rPr>
          <w:rFonts w:ascii="Calibri" w:hAnsi="Calibri" w:cs="TTE25B4D70t00"/>
          <w:sz w:val="20"/>
        </w:rPr>
        <w:t xml:space="preserve">před zahájením plnění dle této smlouvy </w:t>
      </w:r>
      <w:r w:rsidRPr="009D0532">
        <w:rPr>
          <w:rFonts w:ascii="Calibri" w:hAnsi="Calibri" w:cs="TTE25B4D70t00"/>
          <w:sz w:val="20"/>
        </w:rPr>
        <w:t>objednatel,</w:t>
      </w:r>
    </w:p>
    <w:p w14:paraId="000EE03D" w14:textId="63C06CAD" w:rsidR="00323071" w:rsidRPr="009D0532" w:rsidRDefault="00323071" w:rsidP="00323071">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 xml:space="preserve">zajištění </w:t>
      </w:r>
      <w:r w:rsidR="00C6309D" w:rsidRPr="009D0532">
        <w:rPr>
          <w:rFonts w:ascii="Calibri" w:hAnsi="Calibri" w:cs="TTE25B4D70t00"/>
          <w:sz w:val="20"/>
        </w:rPr>
        <w:t xml:space="preserve">odběru VO a NO, jeho přebrání, roztřídění a </w:t>
      </w:r>
      <w:r w:rsidRPr="009D0532">
        <w:rPr>
          <w:rFonts w:ascii="Calibri" w:hAnsi="Calibri" w:cs="TTE25B4D70t00"/>
          <w:sz w:val="20"/>
        </w:rPr>
        <w:t>odstraněn</w:t>
      </w:r>
      <w:r w:rsidR="00163A39" w:rsidRPr="009D0532">
        <w:rPr>
          <w:rFonts w:ascii="Calibri" w:hAnsi="Calibri" w:cs="TTE25B4D70t00"/>
          <w:sz w:val="20"/>
        </w:rPr>
        <w:t xml:space="preserve">í, </w:t>
      </w:r>
      <w:r w:rsidR="00C6309D" w:rsidRPr="009D0532">
        <w:rPr>
          <w:rFonts w:ascii="Calibri" w:hAnsi="Calibri" w:cs="TTE25B4D70t00"/>
          <w:sz w:val="20"/>
        </w:rPr>
        <w:t xml:space="preserve">popř. </w:t>
      </w:r>
      <w:r w:rsidR="00E75C48" w:rsidRPr="009D0532">
        <w:rPr>
          <w:rFonts w:ascii="Calibri" w:hAnsi="Calibri" w:cs="TTE25B4D70t00"/>
          <w:sz w:val="20"/>
        </w:rPr>
        <w:t>využití využitelných složek,</w:t>
      </w:r>
    </w:p>
    <w:p w14:paraId="19F0FFB1" w14:textId="0CCFA339" w:rsidR="001C173A" w:rsidRPr="009D0532" w:rsidRDefault="001C173A" w:rsidP="001C173A">
      <w:pPr>
        <w:numPr>
          <w:ilvl w:val="0"/>
          <w:numId w:val="9"/>
        </w:numPr>
        <w:autoSpaceDE w:val="0"/>
        <w:autoSpaceDN w:val="0"/>
        <w:adjustRightInd w:val="0"/>
        <w:spacing w:after="60"/>
        <w:ind w:left="992" w:hanging="357"/>
        <w:jc w:val="both"/>
        <w:rPr>
          <w:rFonts w:ascii="Calibri" w:hAnsi="Calibri" w:cs="TTE25B4D70t00"/>
          <w:sz w:val="20"/>
        </w:rPr>
      </w:pPr>
      <w:r w:rsidRPr="009D0532">
        <w:rPr>
          <w:rFonts w:ascii="Calibri" w:hAnsi="Calibri" w:cs="TTE25B4D70t00"/>
          <w:sz w:val="20"/>
        </w:rPr>
        <w:t>neprodlené odstranění znečištění vzniklého manipulací s</w:t>
      </w:r>
      <w:r w:rsidR="00323071" w:rsidRPr="009D0532">
        <w:rPr>
          <w:rFonts w:ascii="Calibri" w:hAnsi="Calibri" w:cs="TTE25B4D70t00"/>
          <w:sz w:val="20"/>
        </w:rPr>
        <w:t> </w:t>
      </w:r>
      <w:r w:rsidRPr="009D0532">
        <w:rPr>
          <w:rFonts w:ascii="Calibri" w:hAnsi="Calibri" w:cs="TTE25B4D70t00"/>
          <w:sz w:val="20"/>
        </w:rPr>
        <w:t>VO</w:t>
      </w:r>
      <w:r w:rsidR="00323071" w:rsidRPr="009D0532">
        <w:rPr>
          <w:rFonts w:ascii="Calibri" w:hAnsi="Calibri" w:cs="TTE25B4D70t00"/>
          <w:sz w:val="20"/>
        </w:rPr>
        <w:t xml:space="preserve"> a NO</w:t>
      </w:r>
      <w:r w:rsidRPr="009D0532">
        <w:rPr>
          <w:rFonts w:ascii="Calibri" w:hAnsi="Calibri" w:cs="TTE25B4D70t00"/>
          <w:sz w:val="20"/>
        </w:rPr>
        <w:t>,</w:t>
      </w:r>
    </w:p>
    <w:p w14:paraId="4D8DDC40" w14:textId="7C674B76" w:rsidR="001C173A" w:rsidRPr="009D0532" w:rsidRDefault="001C173A" w:rsidP="001C173A">
      <w:pPr>
        <w:numPr>
          <w:ilvl w:val="0"/>
          <w:numId w:val="9"/>
        </w:numPr>
        <w:autoSpaceDE w:val="0"/>
        <w:autoSpaceDN w:val="0"/>
        <w:adjustRightInd w:val="0"/>
        <w:ind w:left="992" w:hanging="357"/>
        <w:jc w:val="both"/>
        <w:rPr>
          <w:rFonts w:ascii="Calibri" w:hAnsi="Calibri" w:cs="TTE25B4D70t00"/>
          <w:sz w:val="20"/>
        </w:rPr>
      </w:pPr>
      <w:r w:rsidRPr="009D0532">
        <w:rPr>
          <w:rFonts w:ascii="Calibri" w:hAnsi="Calibri" w:cs="TTE25B4D70t00"/>
          <w:sz w:val="20"/>
        </w:rPr>
        <w:t>ve spolupráci s objednatelem je dodavatel povinen k součinnosti při zpracování harmonogramu svozu VO</w:t>
      </w:r>
      <w:r w:rsidR="00323071" w:rsidRPr="009D0532">
        <w:rPr>
          <w:rFonts w:ascii="Calibri" w:hAnsi="Calibri" w:cs="TTE25B4D70t00"/>
          <w:sz w:val="20"/>
        </w:rPr>
        <w:t xml:space="preserve"> a NO</w:t>
      </w:r>
      <w:r w:rsidRPr="009D0532">
        <w:rPr>
          <w:rFonts w:ascii="Calibri" w:hAnsi="Calibri" w:cs="TTE25B4D70t00"/>
          <w:sz w:val="20"/>
        </w:rPr>
        <w:t xml:space="preserve"> dle následujících požadavků: mobilní svoz 2</w:t>
      </w:r>
      <w:r w:rsidR="006F1666" w:rsidRPr="009D0532">
        <w:rPr>
          <w:rFonts w:ascii="Calibri" w:hAnsi="Calibri" w:cs="TTE25B4D70t00"/>
          <w:sz w:val="20"/>
        </w:rPr>
        <w:t xml:space="preserve"> </w:t>
      </w:r>
      <w:r w:rsidRPr="009D0532">
        <w:rPr>
          <w:rFonts w:ascii="Calibri" w:hAnsi="Calibri" w:cs="TTE25B4D70t00"/>
          <w:sz w:val="20"/>
        </w:rPr>
        <w:t>x ročně</w:t>
      </w:r>
      <w:r w:rsidR="00A75912" w:rsidRPr="009D0532">
        <w:rPr>
          <w:rFonts w:ascii="Calibri" w:hAnsi="Calibri" w:cs="TTE25B4D70t00"/>
          <w:sz w:val="20"/>
        </w:rPr>
        <w:t xml:space="preserve"> (na jaře a na podzim)</w:t>
      </w:r>
      <w:r w:rsidRPr="009D0532">
        <w:rPr>
          <w:rFonts w:ascii="Calibri" w:hAnsi="Calibri" w:cs="TTE25B4D70t00"/>
          <w:sz w:val="20"/>
        </w:rPr>
        <w:t xml:space="preserve">. Dodavatel bere na vědomí, že mobilní svoz bude vždy probíhat na určeném stanovišti v odpoledních hodinách, nejpozději však do 20.00 hod., přičemž doba setrvání svozové techniky na stanovišti bude stanovena </w:t>
      </w:r>
      <w:r w:rsidR="00323071" w:rsidRPr="009D0532">
        <w:rPr>
          <w:rFonts w:ascii="Calibri" w:hAnsi="Calibri" w:cs="TTE25B4D70t00"/>
          <w:sz w:val="20"/>
        </w:rPr>
        <w:t xml:space="preserve">min. na </w:t>
      </w:r>
      <w:r w:rsidRPr="009D0532">
        <w:rPr>
          <w:rFonts w:ascii="Calibri" w:hAnsi="Calibri" w:cs="TTE25B4D70t00"/>
          <w:sz w:val="20"/>
        </w:rPr>
        <w:t>3 hodiny</w:t>
      </w:r>
      <w:r w:rsidR="00E516D2" w:rsidRPr="009D0532">
        <w:rPr>
          <w:rFonts w:ascii="Calibri" w:hAnsi="Calibri" w:cs="TTE25B4D70t00"/>
          <w:sz w:val="20"/>
        </w:rPr>
        <w:t xml:space="preserve">. </w:t>
      </w:r>
      <w:r w:rsidRPr="009D0532">
        <w:rPr>
          <w:rFonts w:ascii="Calibri" w:hAnsi="Calibri" w:cs="TTE25B4D70t00"/>
          <w:b/>
          <w:sz w:val="20"/>
        </w:rPr>
        <w:t xml:space="preserve">Zpracovaný harmonogram svozu VO </w:t>
      </w:r>
      <w:r w:rsidR="00323071" w:rsidRPr="009D0532">
        <w:rPr>
          <w:rFonts w:ascii="Calibri" w:hAnsi="Calibri" w:cs="TTE25B4D70t00"/>
          <w:b/>
          <w:sz w:val="20"/>
        </w:rPr>
        <w:t xml:space="preserve">a NO </w:t>
      </w:r>
      <w:r w:rsidRPr="009D0532">
        <w:rPr>
          <w:rFonts w:ascii="Calibri" w:hAnsi="Calibri" w:cs="TTE25B4D70t00"/>
          <w:b/>
          <w:sz w:val="20"/>
        </w:rPr>
        <w:t>bude</w:t>
      </w:r>
      <w:r w:rsidRPr="009D0532">
        <w:rPr>
          <w:rFonts w:ascii="Calibri" w:hAnsi="Calibri" w:cs="TTE25B4D70t00"/>
          <w:sz w:val="20"/>
        </w:rPr>
        <w:t xml:space="preserve">, před zahájením plnění dle této smlouvy, </w:t>
      </w:r>
      <w:r w:rsidRPr="009D0532">
        <w:rPr>
          <w:rFonts w:ascii="Calibri" w:hAnsi="Calibri" w:cs="TTE25B4D70t00"/>
          <w:b/>
          <w:sz w:val="20"/>
        </w:rPr>
        <w:t>smluvními stranami vzájemně potvrzen</w:t>
      </w:r>
      <w:r w:rsidRPr="009D0532">
        <w:rPr>
          <w:rFonts w:ascii="Calibri" w:hAnsi="Calibri" w:cs="TTE25B4D70t00"/>
          <w:sz w:val="20"/>
        </w:rPr>
        <w:t xml:space="preserve">.  </w:t>
      </w:r>
    </w:p>
    <w:p w14:paraId="564770DE" w14:textId="10C7E38B" w:rsidR="001C173A" w:rsidRPr="009D0532" w:rsidRDefault="001C173A" w:rsidP="001C173A">
      <w:pPr>
        <w:numPr>
          <w:ilvl w:val="0"/>
          <w:numId w:val="9"/>
        </w:numPr>
        <w:autoSpaceDE w:val="0"/>
        <w:autoSpaceDN w:val="0"/>
        <w:adjustRightInd w:val="0"/>
        <w:spacing w:before="60" w:after="60"/>
        <w:ind w:left="992" w:hanging="357"/>
        <w:jc w:val="both"/>
        <w:rPr>
          <w:rFonts w:ascii="Calibri" w:hAnsi="Calibri" w:cs="TTE25B4D70t00"/>
          <w:sz w:val="20"/>
        </w:rPr>
      </w:pPr>
      <w:r w:rsidRPr="009D0532">
        <w:rPr>
          <w:rFonts w:ascii="Calibri" w:hAnsi="Calibri" w:cs="TTE25B4D70t00"/>
          <w:sz w:val="20"/>
        </w:rPr>
        <w:t xml:space="preserve">s ohledem na to, že </w:t>
      </w:r>
      <w:r w:rsidR="00323071" w:rsidRPr="009D0532">
        <w:rPr>
          <w:rFonts w:ascii="Calibri" w:hAnsi="Calibri" w:cs="TTE25B4D70t00"/>
          <w:sz w:val="20"/>
        </w:rPr>
        <w:t>VO a NO</w:t>
      </w:r>
      <w:r w:rsidRPr="009D0532">
        <w:rPr>
          <w:rFonts w:ascii="Calibri" w:hAnsi="Calibri" w:cs="TTE25B4D70t00"/>
          <w:sz w:val="20"/>
        </w:rPr>
        <w:t xml:space="preserve"> lze převzít pouze od občanů, kteří mají trvalý pobyt na území obce Mokré Lazce, je dodavatel povinen při jeho přebírání provést odpovídající kontrolu (identifikaci) </w:t>
      </w:r>
      <w:r w:rsidRPr="009D0532">
        <w:rPr>
          <w:rFonts w:ascii="Calibri" w:hAnsi="Calibri" w:cs="TTE25B4D70t00"/>
          <w:sz w:val="20"/>
        </w:rPr>
        <w:lastRenderedPageBreak/>
        <w:t>předávajících osob; od osob, které neprokážou své občanství k obci Mokré Lazce a trvalý pobyt na území obce Mokré Lazce, není dodavatel oprávněn odpad převzít.</w:t>
      </w:r>
      <w:r w:rsidRPr="009D0532" w:rsidDel="000A6791">
        <w:rPr>
          <w:rFonts w:ascii="Calibri" w:hAnsi="Calibri" w:cs="TTE25B4D70t00"/>
          <w:sz w:val="20"/>
        </w:rPr>
        <w:t xml:space="preserve"> </w:t>
      </w:r>
      <w:r w:rsidRPr="009D0532">
        <w:rPr>
          <w:rFonts w:ascii="Calibri" w:hAnsi="Calibri" w:cs="TTE25B4D70t00"/>
          <w:sz w:val="20"/>
        </w:rPr>
        <w:t>Dodavatel předá nejpozději do 30 dnů od skončení akce objednateli zprávu o počtu zúčastněných občanů a přehled o množství a</w:t>
      </w:r>
      <w:r w:rsidR="00D41EC5" w:rsidRPr="009D0532">
        <w:rPr>
          <w:rFonts w:ascii="Calibri" w:hAnsi="Calibri" w:cs="TTE25B4D70t00"/>
          <w:sz w:val="20"/>
        </w:rPr>
        <w:t> </w:t>
      </w:r>
      <w:r w:rsidRPr="009D0532">
        <w:rPr>
          <w:rFonts w:ascii="Calibri" w:hAnsi="Calibri" w:cs="TTE25B4D70t00"/>
          <w:sz w:val="20"/>
        </w:rPr>
        <w:t xml:space="preserve">jednotlivých druzích sebraných odpadů, doložených zejména evidenčními listy přepravovaných </w:t>
      </w:r>
      <w:r w:rsidR="00D41EC5" w:rsidRPr="009D0532">
        <w:rPr>
          <w:rFonts w:ascii="Calibri" w:hAnsi="Calibri" w:cs="TTE25B4D70t00"/>
          <w:sz w:val="20"/>
        </w:rPr>
        <w:t>VO</w:t>
      </w:r>
      <w:r w:rsidRPr="009D0532">
        <w:rPr>
          <w:rFonts w:ascii="Calibri" w:hAnsi="Calibri" w:cs="TTE25B4D70t00"/>
          <w:sz w:val="20"/>
        </w:rPr>
        <w:t xml:space="preserve"> </w:t>
      </w:r>
      <w:r w:rsidR="00323071" w:rsidRPr="009D0532">
        <w:rPr>
          <w:rFonts w:ascii="Calibri" w:hAnsi="Calibri" w:cs="TTE25B4D70t00"/>
          <w:sz w:val="20"/>
        </w:rPr>
        <w:t xml:space="preserve">a NO </w:t>
      </w:r>
      <w:r w:rsidRPr="009D0532">
        <w:rPr>
          <w:rFonts w:ascii="Calibri" w:hAnsi="Calibri" w:cs="TTE25B4D70t00"/>
          <w:sz w:val="20"/>
        </w:rPr>
        <w:t>a vážními lístky.</w:t>
      </w:r>
    </w:p>
    <w:p w14:paraId="51B873F1" w14:textId="2C4FBA9D" w:rsidR="00D41EC5" w:rsidRPr="009D0532" w:rsidRDefault="001C173A" w:rsidP="00D41EC5">
      <w:pPr>
        <w:autoSpaceDE w:val="0"/>
        <w:autoSpaceDN w:val="0"/>
        <w:adjustRightInd w:val="0"/>
        <w:spacing w:before="120" w:after="120"/>
        <w:ind w:left="567"/>
        <w:jc w:val="both"/>
        <w:rPr>
          <w:rFonts w:ascii="Calibri" w:hAnsi="Calibri" w:cs="TTE25B4D70t00"/>
          <w:b/>
          <w:bCs/>
          <w:sz w:val="20"/>
        </w:rPr>
      </w:pPr>
      <w:r w:rsidRPr="009D0532">
        <w:rPr>
          <w:rFonts w:ascii="Calibri" w:hAnsi="Calibri" w:cs="TTE25B4D70t00"/>
          <w:sz w:val="20"/>
          <w:u w:val="single"/>
        </w:rPr>
        <w:t>Poznámka:</w:t>
      </w:r>
      <w:r w:rsidRPr="009D0532">
        <w:rPr>
          <w:rFonts w:ascii="Calibri" w:hAnsi="Calibri" w:cs="TTE25B4D70t00"/>
          <w:sz w:val="20"/>
        </w:rPr>
        <w:t xml:space="preserve"> </w:t>
      </w:r>
      <w:r w:rsidR="00D41EC5" w:rsidRPr="009D0532">
        <w:rPr>
          <w:rFonts w:ascii="Calibri" w:hAnsi="Calibri" w:cs="TTE25B4D70t00"/>
          <w:b/>
          <w:bCs/>
          <w:sz w:val="20"/>
        </w:rPr>
        <w:t xml:space="preserve">Nádoby </w:t>
      </w:r>
      <w:r w:rsidR="00D17964" w:rsidRPr="009D0532">
        <w:rPr>
          <w:rFonts w:ascii="Calibri" w:hAnsi="Calibri" w:cs="TTE25B4D70t00"/>
          <w:b/>
          <w:bCs/>
          <w:sz w:val="20"/>
        </w:rPr>
        <w:t>pro mobilní svoz</w:t>
      </w:r>
      <w:r w:rsidR="00D41EC5" w:rsidRPr="009D0532">
        <w:rPr>
          <w:rFonts w:ascii="Calibri" w:hAnsi="Calibri" w:cs="TTE25B4D70t00"/>
          <w:b/>
          <w:bCs/>
          <w:sz w:val="20"/>
        </w:rPr>
        <w:t xml:space="preserve"> VO </w:t>
      </w:r>
      <w:r w:rsidR="00323071" w:rsidRPr="009D0532">
        <w:rPr>
          <w:rFonts w:ascii="Calibri" w:hAnsi="Calibri" w:cs="TTE25B4D70t00"/>
          <w:b/>
          <w:bCs/>
          <w:sz w:val="20"/>
        </w:rPr>
        <w:t xml:space="preserve">a NO </w:t>
      </w:r>
      <w:r w:rsidR="00D41EC5" w:rsidRPr="009D0532">
        <w:rPr>
          <w:rFonts w:ascii="Calibri" w:hAnsi="Calibri" w:cs="TTE25B4D70t00"/>
          <w:b/>
          <w:bCs/>
          <w:sz w:val="20"/>
        </w:rPr>
        <w:t>budou přistaveny v</w:t>
      </w:r>
      <w:r w:rsidR="006F1666" w:rsidRPr="009D0532">
        <w:rPr>
          <w:rFonts w:ascii="Calibri" w:hAnsi="Calibri" w:cs="TTE25B4D70t00"/>
          <w:b/>
          <w:bCs/>
          <w:sz w:val="20"/>
        </w:rPr>
        <w:t xml:space="preserve"> místě </w:t>
      </w:r>
      <w:r w:rsidR="00DB2054" w:rsidRPr="009D0532">
        <w:rPr>
          <w:rFonts w:ascii="Calibri" w:hAnsi="Calibri" w:cs="TTE25B4D70t00"/>
          <w:b/>
          <w:bCs/>
          <w:sz w:val="20"/>
        </w:rPr>
        <w:t xml:space="preserve">stanoviště </w:t>
      </w:r>
      <w:r w:rsidR="00A75912" w:rsidRPr="009D0532">
        <w:rPr>
          <w:rFonts w:ascii="Calibri" w:hAnsi="Calibri" w:cs="TTE25B4D70t00"/>
          <w:b/>
          <w:bCs/>
          <w:sz w:val="20"/>
        </w:rPr>
        <w:t xml:space="preserve">mobilního </w:t>
      </w:r>
      <w:r w:rsidR="006F1666" w:rsidRPr="009D0532">
        <w:rPr>
          <w:rFonts w:ascii="Calibri" w:hAnsi="Calibri" w:cs="TTE25B4D70t00"/>
          <w:b/>
          <w:bCs/>
          <w:sz w:val="20"/>
        </w:rPr>
        <w:t>svozu</w:t>
      </w:r>
      <w:r w:rsidR="00D41EC5" w:rsidRPr="009D0532">
        <w:rPr>
          <w:rFonts w:ascii="Calibri" w:hAnsi="Calibri" w:cs="TTE25B4D70t00"/>
          <w:b/>
          <w:bCs/>
          <w:sz w:val="20"/>
        </w:rPr>
        <w:t xml:space="preserve"> dodavatelem</w:t>
      </w:r>
      <w:r w:rsidR="00E516D2" w:rsidRPr="009D0532">
        <w:rPr>
          <w:rFonts w:ascii="Calibri" w:hAnsi="Calibri" w:cs="TTE25B4D70t00"/>
          <w:b/>
          <w:bCs/>
          <w:sz w:val="20"/>
        </w:rPr>
        <w:t>.</w:t>
      </w:r>
      <w:r w:rsidR="00323071" w:rsidRPr="009D0532">
        <w:rPr>
          <w:rFonts w:ascii="Calibri" w:hAnsi="Calibri" w:cs="TTE25B4D70t00"/>
          <w:b/>
          <w:bCs/>
          <w:sz w:val="20"/>
        </w:rPr>
        <w:t xml:space="preserve"> </w:t>
      </w:r>
      <w:r w:rsidR="00323071" w:rsidRPr="009D0532">
        <w:rPr>
          <w:rFonts w:ascii="Calibri" w:hAnsi="Calibri" w:cs="TTE25B4D70t00"/>
          <w:sz w:val="20"/>
        </w:rPr>
        <w:t xml:space="preserve">Cena za přistavení </w:t>
      </w:r>
      <w:r w:rsidR="00D17964" w:rsidRPr="009D0532">
        <w:rPr>
          <w:rFonts w:ascii="Calibri" w:hAnsi="Calibri" w:cs="TTE25B4D70t00"/>
          <w:sz w:val="20"/>
        </w:rPr>
        <w:t xml:space="preserve">potřebných nádob pro mobilní svoz </w:t>
      </w:r>
      <w:r w:rsidR="00323071" w:rsidRPr="009D0532">
        <w:rPr>
          <w:rFonts w:ascii="Calibri" w:hAnsi="Calibri" w:cs="TTE25B4D70t00"/>
          <w:sz w:val="20"/>
        </w:rPr>
        <w:t xml:space="preserve">VO a NO bude dodavatelem kalkulována </w:t>
      </w:r>
      <w:r w:rsidR="00217B63" w:rsidRPr="009D0532">
        <w:rPr>
          <w:rFonts w:ascii="Calibri" w:hAnsi="Calibri" w:cs="TTE25B4D70t00"/>
          <w:sz w:val="20"/>
        </w:rPr>
        <w:t>jako součást ceny</w:t>
      </w:r>
      <w:r w:rsidR="00323071" w:rsidRPr="009D0532">
        <w:rPr>
          <w:rFonts w:ascii="Calibri" w:hAnsi="Calibri" w:cs="TTE25B4D70t00"/>
          <w:sz w:val="20"/>
        </w:rPr>
        <w:t xml:space="preserve"> za uskutečnění 1 mobilního </w:t>
      </w:r>
      <w:r w:rsidR="00DD4B5D" w:rsidRPr="009D0532">
        <w:rPr>
          <w:rFonts w:ascii="Calibri" w:hAnsi="Calibri" w:cs="TTE25B4D70t00"/>
          <w:sz w:val="20"/>
        </w:rPr>
        <w:t xml:space="preserve">svozu </w:t>
      </w:r>
      <w:r w:rsidR="00323071" w:rsidRPr="009D0532">
        <w:rPr>
          <w:rFonts w:ascii="Calibri" w:hAnsi="Calibri" w:cs="TTE25B4D70t00"/>
          <w:sz w:val="20"/>
        </w:rPr>
        <w:t>VO a NO.</w:t>
      </w:r>
    </w:p>
    <w:p w14:paraId="5BCC299B" w14:textId="77777777" w:rsidR="00CE39AB" w:rsidRPr="009D0532" w:rsidRDefault="00613CD3" w:rsidP="00CE39AB">
      <w:pPr>
        <w:tabs>
          <w:tab w:val="left" w:pos="567"/>
        </w:tabs>
        <w:spacing w:before="120" w:after="120"/>
        <w:ind w:left="567" w:hanging="567"/>
        <w:jc w:val="both"/>
        <w:rPr>
          <w:rFonts w:ascii="Calibri" w:hAnsi="Calibri" w:cs="TTE25B4D70t00"/>
          <w:b/>
          <w:sz w:val="20"/>
        </w:rPr>
      </w:pPr>
      <w:r w:rsidRPr="009D0532">
        <w:rPr>
          <w:rFonts w:ascii="Calibri" w:hAnsi="Calibri" w:cs="TTE25B4D70t00"/>
          <w:sz w:val="20"/>
        </w:rPr>
        <w:t>3.2</w:t>
      </w:r>
      <w:r w:rsidR="00CE39AB" w:rsidRPr="009D0532">
        <w:rPr>
          <w:rFonts w:ascii="Calibri" w:hAnsi="Calibri" w:cs="TTE25B4D70t00"/>
          <w:sz w:val="20"/>
        </w:rPr>
        <w:tab/>
      </w:r>
      <w:r w:rsidR="00CE39AB" w:rsidRPr="009D0532">
        <w:rPr>
          <w:rFonts w:ascii="Calibri" w:hAnsi="Calibri" w:cs="TTE25B4D70t00"/>
          <w:b/>
          <w:sz w:val="20"/>
        </w:rPr>
        <w:t xml:space="preserve">Předmět </w:t>
      </w:r>
      <w:r w:rsidR="005673C6" w:rsidRPr="009D0532">
        <w:rPr>
          <w:rFonts w:ascii="Calibri" w:hAnsi="Calibri" w:cs="TTE25B4D70t00"/>
          <w:b/>
          <w:sz w:val="20"/>
        </w:rPr>
        <w:t>poskytovaných služeb dle této smlouvy</w:t>
      </w:r>
      <w:r w:rsidR="00CE39AB" w:rsidRPr="009D0532">
        <w:rPr>
          <w:rFonts w:ascii="Calibri" w:hAnsi="Calibri" w:cs="TTE25B4D70t00"/>
          <w:b/>
          <w:sz w:val="20"/>
        </w:rPr>
        <w:t xml:space="preserve"> dále tvoří následující:</w:t>
      </w:r>
    </w:p>
    <w:p w14:paraId="4264FFE4" w14:textId="6D73EA98" w:rsidR="005673C6" w:rsidRPr="009D0532" w:rsidRDefault="006B01EA" w:rsidP="006B01EA">
      <w:pPr>
        <w:autoSpaceDE w:val="0"/>
        <w:autoSpaceDN w:val="0"/>
        <w:adjustRightInd w:val="0"/>
        <w:spacing w:after="60"/>
        <w:ind w:left="1134" w:hanging="567"/>
        <w:jc w:val="both"/>
        <w:rPr>
          <w:rFonts w:ascii="Calibri" w:hAnsi="Calibri" w:cs="TTE25B4D70t00"/>
          <w:sz w:val="20"/>
        </w:rPr>
      </w:pPr>
      <w:r w:rsidRPr="009D0532">
        <w:rPr>
          <w:rFonts w:ascii="Calibri" w:hAnsi="Calibri" w:cs="TTE25B4D70t00"/>
          <w:sz w:val="20"/>
        </w:rPr>
        <w:t>3.2.1</w:t>
      </w:r>
      <w:r w:rsidRPr="009D0532">
        <w:rPr>
          <w:rFonts w:ascii="Calibri" w:hAnsi="Calibri" w:cs="TTE25B4D70t00"/>
          <w:sz w:val="20"/>
        </w:rPr>
        <w:tab/>
      </w:r>
      <w:r w:rsidR="005673C6" w:rsidRPr="009D0532">
        <w:rPr>
          <w:rFonts w:ascii="Calibri" w:hAnsi="Calibri" w:cs="TTE25B4D70t00"/>
          <w:sz w:val="20"/>
        </w:rPr>
        <w:t xml:space="preserve">vést průběžnou </w:t>
      </w:r>
      <w:r w:rsidR="00EE37B5" w:rsidRPr="009D0532">
        <w:rPr>
          <w:rFonts w:ascii="Calibri" w:hAnsi="Calibri" w:cs="TTE25B4D70t00"/>
          <w:sz w:val="20"/>
        </w:rPr>
        <w:t xml:space="preserve">odpadovou </w:t>
      </w:r>
      <w:r w:rsidR="005673C6" w:rsidRPr="009D0532">
        <w:rPr>
          <w:rFonts w:ascii="Calibri" w:hAnsi="Calibri" w:cs="TTE25B4D70t00"/>
          <w:sz w:val="20"/>
        </w:rPr>
        <w:t>evidenc</w:t>
      </w:r>
      <w:r w:rsidR="00D122A8" w:rsidRPr="009D0532">
        <w:rPr>
          <w:rFonts w:ascii="Calibri" w:hAnsi="Calibri" w:cs="TTE25B4D70t00"/>
          <w:sz w:val="20"/>
        </w:rPr>
        <w:t>i</w:t>
      </w:r>
      <w:r w:rsidR="005673C6" w:rsidRPr="009D0532">
        <w:rPr>
          <w:rFonts w:ascii="Calibri" w:hAnsi="Calibri" w:cs="TTE25B4D70t00"/>
          <w:sz w:val="20"/>
        </w:rPr>
        <w:t xml:space="preserve"> dle platné a účinné právní úpravy</w:t>
      </w:r>
      <w:r w:rsidR="00EE37B5" w:rsidRPr="009D0532">
        <w:rPr>
          <w:rFonts w:ascii="Calibri" w:hAnsi="Calibri" w:cs="TTE25B4D70t00"/>
          <w:sz w:val="20"/>
        </w:rPr>
        <w:t>, a to i v rozsahu nezbytném pro plnění vešk</w:t>
      </w:r>
      <w:r w:rsidR="00016E45" w:rsidRPr="009D0532">
        <w:rPr>
          <w:rFonts w:ascii="Calibri" w:hAnsi="Calibri" w:cs="TTE25B4D70t00"/>
          <w:sz w:val="20"/>
        </w:rPr>
        <w:t xml:space="preserve">erých evidenčních, informačních, </w:t>
      </w:r>
      <w:r w:rsidR="00EE37B5" w:rsidRPr="009D0532">
        <w:rPr>
          <w:rFonts w:ascii="Calibri" w:hAnsi="Calibri" w:cs="TTE25B4D70t00"/>
          <w:sz w:val="20"/>
        </w:rPr>
        <w:t xml:space="preserve">ohlašovacích </w:t>
      </w:r>
      <w:r w:rsidR="00016E45" w:rsidRPr="009D0532">
        <w:rPr>
          <w:rFonts w:ascii="Calibri" w:hAnsi="Calibri" w:cs="TTE25B4D70t00"/>
          <w:sz w:val="20"/>
        </w:rPr>
        <w:t xml:space="preserve">či poplatkových </w:t>
      </w:r>
      <w:r w:rsidR="00EE37B5" w:rsidRPr="009D0532">
        <w:rPr>
          <w:rFonts w:ascii="Calibri" w:hAnsi="Calibri" w:cs="TTE25B4D70t00"/>
          <w:sz w:val="20"/>
        </w:rPr>
        <w:t xml:space="preserve">povinností obce jakožto původce </w:t>
      </w:r>
      <w:r w:rsidR="00872DFA" w:rsidRPr="009D0532">
        <w:rPr>
          <w:rFonts w:ascii="Calibri" w:hAnsi="Calibri" w:cs="TTE25B4D70t00"/>
          <w:sz w:val="20"/>
        </w:rPr>
        <w:t xml:space="preserve">či vlastníka </w:t>
      </w:r>
      <w:r w:rsidR="00EE37B5" w:rsidRPr="009D0532">
        <w:rPr>
          <w:rFonts w:ascii="Calibri" w:hAnsi="Calibri" w:cs="TTE25B4D70t00"/>
          <w:sz w:val="20"/>
        </w:rPr>
        <w:t>odpadu</w:t>
      </w:r>
      <w:r w:rsidR="005D4F66" w:rsidRPr="009D0532">
        <w:rPr>
          <w:rFonts w:ascii="Calibri" w:hAnsi="Calibri" w:cs="TTE25B4D70t00"/>
          <w:sz w:val="20"/>
        </w:rPr>
        <w:t>, jakož i plnění veškerých těchto evidenčních, informačních či ohlašovacích povinností za obec</w:t>
      </w:r>
      <w:r w:rsidR="005673C6" w:rsidRPr="009D0532">
        <w:rPr>
          <w:rFonts w:ascii="Calibri" w:hAnsi="Calibri" w:cs="TTE25B4D70t00"/>
          <w:sz w:val="20"/>
        </w:rPr>
        <w:t>;</w:t>
      </w:r>
    </w:p>
    <w:p w14:paraId="37B9ACD7" w14:textId="411DAE19" w:rsidR="00CE39AB" w:rsidRPr="009D0532" w:rsidRDefault="006B01EA" w:rsidP="006B01EA">
      <w:pPr>
        <w:autoSpaceDE w:val="0"/>
        <w:autoSpaceDN w:val="0"/>
        <w:adjustRightInd w:val="0"/>
        <w:spacing w:after="60"/>
        <w:ind w:left="1134" w:hanging="567"/>
        <w:jc w:val="both"/>
        <w:rPr>
          <w:rFonts w:ascii="Calibri" w:hAnsi="Calibri" w:cs="TTE25B4D70t00"/>
          <w:sz w:val="20"/>
          <w:u w:val="single"/>
        </w:rPr>
      </w:pPr>
      <w:r w:rsidRPr="009D0532">
        <w:rPr>
          <w:rFonts w:ascii="Calibri" w:hAnsi="Calibri" w:cs="TTE25B4D70t00"/>
          <w:sz w:val="20"/>
        </w:rPr>
        <w:t>3.2.2</w:t>
      </w:r>
      <w:r w:rsidRPr="009D0532">
        <w:rPr>
          <w:rFonts w:ascii="Calibri" w:hAnsi="Calibri" w:cs="TTE25B4D70t00"/>
          <w:sz w:val="20"/>
        </w:rPr>
        <w:tab/>
      </w:r>
      <w:r w:rsidR="005673C6" w:rsidRPr="009D0532">
        <w:rPr>
          <w:rFonts w:ascii="Calibri" w:hAnsi="Calibri" w:cs="TTE25B4D70t00"/>
          <w:sz w:val="20"/>
          <w:u w:val="single"/>
        </w:rPr>
        <w:t>zasílat pravidelné hlášení o množství odvezeného vytříděného odpadu společnosti EKO-KOM, a.s.;</w:t>
      </w:r>
    </w:p>
    <w:p w14:paraId="6385E779" w14:textId="448DDFA1" w:rsidR="00D51629" w:rsidRPr="009D0532" w:rsidRDefault="00633631" w:rsidP="00633631">
      <w:pPr>
        <w:tabs>
          <w:tab w:val="left" w:pos="1134"/>
        </w:tabs>
        <w:autoSpaceDE w:val="0"/>
        <w:autoSpaceDN w:val="0"/>
        <w:adjustRightInd w:val="0"/>
        <w:spacing w:after="60"/>
        <w:ind w:left="1131" w:hanging="564"/>
        <w:jc w:val="both"/>
        <w:rPr>
          <w:rFonts w:asciiTheme="minorHAnsi" w:hAnsiTheme="minorHAnsi" w:cstheme="minorHAnsi"/>
          <w:sz w:val="20"/>
          <w:szCs w:val="20"/>
        </w:rPr>
      </w:pPr>
      <w:r w:rsidRPr="009D0532">
        <w:rPr>
          <w:rFonts w:asciiTheme="minorHAnsi" w:hAnsiTheme="minorHAnsi" w:cstheme="minorHAnsi"/>
          <w:sz w:val="20"/>
          <w:szCs w:val="20"/>
        </w:rPr>
        <w:t>3.2.3</w:t>
      </w:r>
      <w:r w:rsidRPr="009D0532">
        <w:rPr>
          <w:rFonts w:asciiTheme="minorHAnsi" w:hAnsiTheme="minorHAnsi" w:cstheme="minorHAnsi"/>
          <w:sz w:val="20"/>
          <w:szCs w:val="20"/>
        </w:rPr>
        <w:tab/>
      </w:r>
      <w:r w:rsidR="00CD352F" w:rsidRPr="009D0532">
        <w:rPr>
          <w:rFonts w:asciiTheme="minorHAnsi" w:hAnsiTheme="minorHAnsi" w:cstheme="minorHAnsi"/>
          <w:sz w:val="20"/>
          <w:szCs w:val="20"/>
        </w:rPr>
        <w:t xml:space="preserve">převzít </w:t>
      </w:r>
      <w:r w:rsidR="00CD352F" w:rsidRPr="009D0532">
        <w:rPr>
          <w:rFonts w:ascii="Calibri" w:hAnsi="Calibri" w:cs="TTE25B4D70t00"/>
          <w:sz w:val="20"/>
        </w:rPr>
        <w:t>zmocnění</w:t>
      </w:r>
      <w:r w:rsidR="00CD352F" w:rsidRPr="009D0532">
        <w:rPr>
          <w:rFonts w:asciiTheme="minorHAnsi" w:hAnsiTheme="minorHAnsi" w:cstheme="minorHAnsi"/>
          <w:sz w:val="20"/>
          <w:szCs w:val="20"/>
        </w:rPr>
        <w:t xml:space="preserve"> od objednatele k plnění části povinností obce vůči společnosti EKO-KOM, a.s., viz samostatný dokument Pověření (zmocnění), který je přílohou č.</w:t>
      </w:r>
      <w:r w:rsidR="0034236A" w:rsidRPr="009D0532">
        <w:rPr>
          <w:rFonts w:asciiTheme="minorHAnsi" w:hAnsiTheme="minorHAnsi" w:cstheme="minorHAnsi"/>
          <w:sz w:val="20"/>
          <w:szCs w:val="20"/>
        </w:rPr>
        <w:t xml:space="preserve"> 3 </w:t>
      </w:r>
      <w:r w:rsidR="00CD352F" w:rsidRPr="009D0532">
        <w:rPr>
          <w:rFonts w:asciiTheme="minorHAnsi" w:hAnsiTheme="minorHAnsi" w:cstheme="minorHAnsi"/>
          <w:sz w:val="20"/>
          <w:szCs w:val="20"/>
        </w:rPr>
        <w:t>této smlouvy</w:t>
      </w:r>
      <w:r w:rsidRPr="009D0532">
        <w:rPr>
          <w:rFonts w:asciiTheme="minorHAnsi" w:hAnsiTheme="minorHAnsi" w:cstheme="minorHAnsi"/>
          <w:sz w:val="20"/>
          <w:szCs w:val="20"/>
        </w:rPr>
        <w:t>;</w:t>
      </w:r>
    </w:p>
    <w:p w14:paraId="6686B490" w14:textId="3343ED54" w:rsidR="00633631" w:rsidRPr="009D0532" w:rsidRDefault="00633631" w:rsidP="00633631">
      <w:pPr>
        <w:autoSpaceDE w:val="0"/>
        <w:autoSpaceDN w:val="0"/>
        <w:adjustRightInd w:val="0"/>
        <w:spacing w:after="60"/>
        <w:ind w:left="1134" w:hanging="567"/>
        <w:jc w:val="both"/>
        <w:rPr>
          <w:rFonts w:ascii="Calibri" w:hAnsi="Calibri" w:cs="TTE25B4D70t00"/>
          <w:sz w:val="20"/>
        </w:rPr>
      </w:pPr>
      <w:r w:rsidRPr="009D0532">
        <w:rPr>
          <w:rFonts w:ascii="Calibri" w:hAnsi="Calibri" w:cs="TTE25B4D70t00"/>
          <w:sz w:val="20"/>
        </w:rPr>
        <w:t>3.2.4</w:t>
      </w:r>
      <w:r w:rsidRPr="009D0532">
        <w:rPr>
          <w:rFonts w:ascii="Calibri" w:hAnsi="Calibri" w:cs="TTE25B4D70t00"/>
          <w:b/>
          <w:bCs/>
          <w:sz w:val="20"/>
        </w:rPr>
        <w:tab/>
      </w:r>
      <w:r w:rsidRPr="009D0532">
        <w:rPr>
          <w:rFonts w:ascii="Calibri" w:hAnsi="Calibri" w:cs="TTE25B4D70t00"/>
          <w:sz w:val="20"/>
        </w:rPr>
        <w:t>informovat objednatele o místě stání odpadových nádob, kde byl odpad opakovaně volně uložen mimo odpadové nádoby v důsledku jejich přeplnění, a také o místech / nádobách na směsný komunální odpad, ve kterých byl uložen jiný odpad než směsný komunální;</w:t>
      </w:r>
    </w:p>
    <w:p w14:paraId="58C9F537" w14:textId="11C90CD7" w:rsidR="00633631" w:rsidRPr="009D0532" w:rsidRDefault="00633631" w:rsidP="00633631">
      <w:pPr>
        <w:autoSpaceDE w:val="0"/>
        <w:autoSpaceDN w:val="0"/>
        <w:adjustRightInd w:val="0"/>
        <w:spacing w:after="60"/>
        <w:ind w:left="1134" w:hanging="567"/>
        <w:jc w:val="both"/>
        <w:rPr>
          <w:rFonts w:ascii="Calibri" w:hAnsi="Calibri" w:cs="TTE25B4D70t00"/>
          <w:sz w:val="20"/>
        </w:rPr>
      </w:pPr>
      <w:r w:rsidRPr="009D0532">
        <w:rPr>
          <w:rFonts w:ascii="Calibri" w:hAnsi="Calibri" w:cs="TTE25B4D70t00"/>
          <w:sz w:val="20"/>
        </w:rPr>
        <w:t>3.2.5</w:t>
      </w:r>
      <w:r w:rsidRPr="009D0532">
        <w:rPr>
          <w:rFonts w:ascii="Calibri" w:hAnsi="Calibri" w:cs="TTE25B4D70t00"/>
          <w:sz w:val="20"/>
        </w:rPr>
        <w:tab/>
      </w:r>
      <w:r w:rsidRPr="009D0532">
        <w:rPr>
          <w:rFonts w:ascii="Calibri" w:hAnsi="Calibri" w:cs="TTE25B4D70t00"/>
          <w:b/>
          <w:bCs/>
          <w:sz w:val="20"/>
        </w:rPr>
        <w:t>plnit za objednatele (jeho jménem) jako poplatníka poplatku za ukládání odpadů na skládku povinnosti se k této poplatkové povinnosti vztahující, včetně uplatňování příslušných slev na tomto poplatku (snížené sazby poplatku) a včetně samotné úhrady tohoto poplatku, který bude objednateli přefakturován v zaplacené výši bez jakýchkoli přirážek</w:t>
      </w:r>
      <w:r w:rsidRPr="009D0532">
        <w:rPr>
          <w:rFonts w:ascii="Calibri" w:hAnsi="Calibri" w:cs="TTE25B4D70t00"/>
          <w:sz w:val="20"/>
        </w:rPr>
        <w:t>;</w:t>
      </w:r>
    </w:p>
    <w:p w14:paraId="35074635" w14:textId="3FDFA506" w:rsidR="00633631" w:rsidRPr="009D0532" w:rsidRDefault="00633631" w:rsidP="00633631">
      <w:pPr>
        <w:autoSpaceDE w:val="0"/>
        <w:autoSpaceDN w:val="0"/>
        <w:adjustRightInd w:val="0"/>
        <w:spacing w:after="60"/>
        <w:ind w:left="1134" w:hanging="567"/>
        <w:jc w:val="both"/>
        <w:rPr>
          <w:rFonts w:ascii="Calibri" w:hAnsi="Calibri" w:cs="TTE25B4D70t00"/>
          <w:sz w:val="20"/>
        </w:rPr>
      </w:pPr>
      <w:r w:rsidRPr="009D0532">
        <w:rPr>
          <w:rFonts w:ascii="Calibri" w:hAnsi="Calibri" w:cs="TTE25B4D70t00"/>
          <w:sz w:val="20"/>
        </w:rPr>
        <w:t>3.2.6</w:t>
      </w:r>
      <w:r w:rsidRPr="009D0532">
        <w:rPr>
          <w:rFonts w:ascii="Calibri" w:hAnsi="Calibri" w:cs="TTE25B4D70t00"/>
          <w:sz w:val="20"/>
        </w:rPr>
        <w:tab/>
      </w:r>
      <w:r w:rsidRPr="009D0532">
        <w:rPr>
          <w:rFonts w:ascii="Calibri" w:hAnsi="Calibri" w:cs="TTE25B4D70t00"/>
          <w:sz w:val="20"/>
          <w:u w:val="single"/>
        </w:rPr>
        <w:t>zajistit po provedení vyprázdnění nádoby na odpad její opětovné přistavení na původní místo</w:t>
      </w:r>
      <w:r w:rsidRPr="009D0532">
        <w:rPr>
          <w:rFonts w:ascii="Calibri" w:hAnsi="Calibri" w:cs="TTE25B4D70t00"/>
          <w:sz w:val="20"/>
        </w:rPr>
        <w:t xml:space="preserve">; </w:t>
      </w:r>
    </w:p>
    <w:p w14:paraId="50D405FF" w14:textId="00461733" w:rsidR="00633631" w:rsidRPr="009D0532" w:rsidRDefault="00633631" w:rsidP="006B01EA">
      <w:pPr>
        <w:autoSpaceDE w:val="0"/>
        <w:autoSpaceDN w:val="0"/>
        <w:adjustRightInd w:val="0"/>
        <w:spacing w:after="60"/>
        <w:ind w:left="1134" w:hanging="567"/>
        <w:jc w:val="both"/>
        <w:rPr>
          <w:rFonts w:ascii="Calibri" w:hAnsi="Calibri" w:cs="TTE25B4D70t00"/>
          <w:sz w:val="20"/>
        </w:rPr>
      </w:pPr>
      <w:r w:rsidRPr="009D0532">
        <w:rPr>
          <w:rFonts w:ascii="Calibri" w:hAnsi="Calibri" w:cs="TTE25B4D70t00"/>
          <w:sz w:val="20"/>
        </w:rPr>
        <w:t>3.2.7</w:t>
      </w:r>
      <w:r w:rsidRPr="009D0532">
        <w:rPr>
          <w:rFonts w:ascii="Calibri" w:hAnsi="Calibri" w:cs="TTE25B4D70t00"/>
          <w:b/>
          <w:bCs/>
          <w:sz w:val="20"/>
        </w:rPr>
        <w:tab/>
      </w:r>
      <w:r w:rsidR="005673C6" w:rsidRPr="009D0532">
        <w:rPr>
          <w:rFonts w:ascii="Calibri" w:hAnsi="Calibri" w:cs="TTE25B4D70t00"/>
          <w:b/>
          <w:bCs/>
          <w:sz w:val="20"/>
          <w:u w:val="single"/>
        </w:rPr>
        <w:t>odstranit</w:t>
      </w:r>
      <w:r w:rsidR="00CE39AB" w:rsidRPr="009D0532">
        <w:rPr>
          <w:rFonts w:ascii="Calibri" w:hAnsi="Calibri" w:cs="TTE25B4D70t00"/>
          <w:b/>
          <w:bCs/>
          <w:sz w:val="20"/>
          <w:u w:val="single"/>
        </w:rPr>
        <w:t xml:space="preserve"> znečištění komunikace, k němuž došlo při vyprazdňování nádob na odpady </w:t>
      </w:r>
      <w:r w:rsidR="0028265C" w:rsidRPr="009D0532">
        <w:rPr>
          <w:rFonts w:ascii="Calibri" w:hAnsi="Calibri" w:cs="TTE25B4D70t00"/>
          <w:b/>
          <w:bCs/>
          <w:sz w:val="20"/>
          <w:u w:val="single"/>
        </w:rPr>
        <w:t>či při pře</w:t>
      </w:r>
      <w:r w:rsidR="006B01EA" w:rsidRPr="009D0532">
        <w:rPr>
          <w:rFonts w:ascii="Calibri" w:hAnsi="Calibri" w:cs="TTE25B4D70t00"/>
          <w:b/>
          <w:bCs/>
          <w:sz w:val="20"/>
          <w:u w:val="single"/>
        </w:rPr>
        <w:t xml:space="preserve">pravě </w:t>
      </w:r>
      <w:r w:rsidR="0028265C" w:rsidRPr="009D0532">
        <w:rPr>
          <w:rFonts w:ascii="Calibri" w:hAnsi="Calibri" w:cs="TTE25B4D70t00"/>
          <w:b/>
          <w:bCs/>
          <w:sz w:val="20"/>
          <w:u w:val="single"/>
        </w:rPr>
        <w:t xml:space="preserve">odpadu </w:t>
      </w:r>
      <w:r w:rsidR="00CE39AB" w:rsidRPr="009D0532">
        <w:rPr>
          <w:rFonts w:ascii="Calibri" w:hAnsi="Calibri" w:cs="TTE25B4D70t00"/>
          <w:b/>
          <w:bCs/>
          <w:sz w:val="20"/>
          <w:u w:val="single"/>
        </w:rPr>
        <w:t xml:space="preserve">bezprostředně po provedení </w:t>
      </w:r>
      <w:r w:rsidR="006B01EA" w:rsidRPr="009D0532">
        <w:rPr>
          <w:rFonts w:ascii="Calibri" w:hAnsi="Calibri" w:cs="TTE25B4D70t00"/>
          <w:b/>
          <w:bCs/>
          <w:sz w:val="20"/>
          <w:u w:val="single"/>
        </w:rPr>
        <w:t>svozu</w:t>
      </w:r>
      <w:r w:rsidR="00CE39AB" w:rsidRPr="009D0532">
        <w:rPr>
          <w:rFonts w:ascii="Calibri" w:hAnsi="Calibri" w:cs="TTE25B4D70t00"/>
          <w:b/>
          <w:bCs/>
          <w:sz w:val="20"/>
          <w:u w:val="single"/>
        </w:rPr>
        <w:t xml:space="preserve"> odpadu</w:t>
      </w:r>
      <w:r w:rsidRPr="009D0532">
        <w:rPr>
          <w:rFonts w:ascii="Calibri" w:hAnsi="Calibri" w:cs="TTE25B4D70t00"/>
          <w:sz w:val="20"/>
        </w:rPr>
        <w:t>.</w:t>
      </w:r>
    </w:p>
    <w:p w14:paraId="6D960AC3" w14:textId="26B3E38C" w:rsidR="004637C1" w:rsidRPr="009D0532" w:rsidRDefault="00613CD3" w:rsidP="00357F22">
      <w:pPr>
        <w:tabs>
          <w:tab w:val="left" w:pos="567"/>
        </w:tabs>
        <w:spacing w:before="120" w:after="120"/>
        <w:ind w:left="567" w:hanging="567"/>
        <w:jc w:val="both"/>
        <w:rPr>
          <w:rFonts w:ascii="Calibri" w:hAnsi="Calibri" w:cs="TTE25B4D70t00"/>
          <w:sz w:val="20"/>
        </w:rPr>
      </w:pPr>
      <w:r w:rsidRPr="009D0532">
        <w:rPr>
          <w:rFonts w:ascii="Calibri" w:hAnsi="Calibri" w:cs="TTE25B4D70t00"/>
          <w:sz w:val="20"/>
        </w:rPr>
        <w:t>3.3</w:t>
      </w:r>
      <w:r w:rsidR="004B3A5B" w:rsidRPr="009D0532">
        <w:rPr>
          <w:rFonts w:ascii="Calibri" w:hAnsi="Calibri" w:cs="TTE25B4D70t00"/>
          <w:sz w:val="20"/>
        </w:rPr>
        <w:tab/>
      </w:r>
      <w:r w:rsidR="004637C1" w:rsidRPr="009D0532">
        <w:rPr>
          <w:rFonts w:ascii="Calibri" w:hAnsi="Calibri" w:cs="TTE25B4D70t00"/>
          <w:sz w:val="20"/>
        </w:rPr>
        <w:t xml:space="preserve">Dodavatel se zavazuje, že manipulace s nádobami pro svoz směsného komunálního odpadu, tříděného komunálního odpadu a biologicky rozložitelných složek komunálního odpadu bude prováděna tak, aby nádoby byly po vysypání vráceny </w:t>
      </w:r>
      <w:r w:rsidR="00B918C3" w:rsidRPr="009D0532">
        <w:rPr>
          <w:rFonts w:ascii="Calibri" w:hAnsi="Calibri" w:cs="TTE25B4D70t00"/>
          <w:sz w:val="20"/>
        </w:rPr>
        <w:t xml:space="preserve">nepoškozené </w:t>
      </w:r>
      <w:r w:rsidR="004637C1" w:rsidRPr="009D0532">
        <w:rPr>
          <w:rFonts w:ascii="Calibri" w:hAnsi="Calibri" w:cs="TTE25B4D70t00"/>
          <w:sz w:val="20"/>
        </w:rPr>
        <w:t xml:space="preserve">na svá původní určená místa, srovnány a zajištěny proti pohybu. </w:t>
      </w:r>
      <w:r w:rsidR="00B918C3" w:rsidRPr="009D0532">
        <w:rPr>
          <w:rFonts w:ascii="Calibri" w:hAnsi="Calibri" w:cs="TTE25B4D70t00"/>
          <w:sz w:val="20"/>
        </w:rPr>
        <w:t>V případě, že dodavatel poškodí nádobu, je povinen provést její opravu, není-li to možné tak její výměnu za stejnou, nepoškozenou nádobu.</w:t>
      </w:r>
    </w:p>
    <w:p w14:paraId="3027CADC" w14:textId="5E2D4015" w:rsidR="004B3A5B" w:rsidRPr="009D0532" w:rsidRDefault="004637C1" w:rsidP="004B3A5B">
      <w:pPr>
        <w:tabs>
          <w:tab w:val="left" w:pos="567"/>
        </w:tabs>
        <w:spacing w:after="120"/>
        <w:ind w:left="567" w:hanging="567"/>
        <w:jc w:val="both"/>
        <w:rPr>
          <w:rFonts w:ascii="Calibri" w:hAnsi="Calibri" w:cs="TTE25B4D70t00"/>
          <w:sz w:val="20"/>
        </w:rPr>
      </w:pPr>
      <w:r w:rsidRPr="009D0532">
        <w:rPr>
          <w:rFonts w:ascii="Calibri" w:hAnsi="Calibri" w:cs="TTE25B4D70t00"/>
          <w:sz w:val="20"/>
        </w:rPr>
        <w:t>3.4</w:t>
      </w:r>
      <w:r w:rsidRPr="009D0532">
        <w:rPr>
          <w:rFonts w:ascii="Calibri" w:hAnsi="Calibri" w:cs="TTE25B4D70t00"/>
          <w:sz w:val="20"/>
        </w:rPr>
        <w:tab/>
      </w:r>
      <w:r w:rsidR="004B3A5B" w:rsidRPr="009D0532">
        <w:rPr>
          <w:rFonts w:ascii="Calibri" w:hAnsi="Calibri" w:cs="TTE25B4D70t00"/>
          <w:sz w:val="20"/>
        </w:rPr>
        <w:t>Objednatel má právo po dohodě s dodavatelem navyšovat kapacitu počtů nádob na odpad a svozů dle skutečné potřeby a naopak. Dodavatel má povinnost zajistit sběr, svoz a odstranění či využití směsného komunálního odpadu, tříděného komunálního odpadu a biologicky rozložitelný</w:t>
      </w:r>
      <w:r w:rsidR="00EF560E" w:rsidRPr="009D0532">
        <w:rPr>
          <w:rFonts w:ascii="Calibri" w:hAnsi="Calibri" w:cs="TTE25B4D70t00"/>
          <w:sz w:val="20"/>
        </w:rPr>
        <w:t>ch</w:t>
      </w:r>
      <w:r w:rsidR="004B3A5B" w:rsidRPr="009D0532">
        <w:rPr>
          <w:rFonts w:ascii="Calibri" w:hAnsi="Calibri" w:cs="TTE25B4D70t00"/>
          <w:sz w:val="20"/>
        </w:rPr>
        <w:t xml:space="preserve"> složek komunálního odpadu nad stav sjednaný v této smlouvě a objednatel má povinnost zaplatit za tyto činnosti cenu stanovenou na základě </w:t>
      </w:r>
      <w:r w:rsidR="000E10DF" w:rsidRPr="009D0532">
        <w:rPr>
          <w:rFonts w:ascii="Calibri" w:hAnsi="Calibri" w:cs="TTE25B4D70t00"/>
          <w:sz w:val="20"/>
        </w:rPr>
        <w:t xml:space="preserve">platného </w:t>
      </w:r>
      <w:r w:rsidR="004B3A5B" w:rsidRPr="009D0532">
        <w:rPr>
          <w:rFonts w:ascii="Calibri" w:hAnsi="Calibri" w:cs="TTE25B4D70t00"/>
          <w:sz w:val="20"/>
        </w:rPr>
        <w:t>cenového výkazu, který je přílohou této smlouvy.</w:t>
      </w:r>
    </w:p>
    <w:p w14:paraId="019E22AE" w14:textId="77777777" w:rsidR="004B3A5B" w:rsidRPr="009D0532" w:rsidRDefault="004637C1" w:rsidP="004B3A5B">
      <w:pPr>
        <w:tabs>
          <w:tab w:val="left" w:pos="567"/>
        </w:tabs>
        <w:spacing w:after="120"/>
        <w:ind w:left="567" w:hanging="567"/>
        <w:jc w:val="both"/>
        <w:rPr>
          <w:rFonts w:ascii="Calibri" w:hAnsi="Calibri" w:cs="TTE25B4D70t00"/>
          <w:sz w:val="20"/>
        </w:rPr>
      </w:pPr>
      <w:r w:rsidRPr="009D0532">
        <w:rPr>
          <w:rFonts w:ascii="Calibri" w:hAnsi="Calibri" w:cs="TTE25B4D70t00"/>
          <w:sz w:val="20"/>
        </w:rPr>
        <w:t>3.5</w:t>
      </w:r>
      <w:r w:rsidR="004B3A5B" w:rsidRPr="009D0532">
        <w:rPr>
          <w:rFonts w:ascii="Calibri" w:hAnsi="Calibri" w:cs="TTE25B4D70t00"/>
          <w:sz w:val="20"/>
        </w:rPr>
        <w:tab/>
        <w:t>Dodavatel informuje objednatele o potřebě, možnosti, vhodnosti změny svozu apod. Veškeré změny musí být písemně odsouhlaseny objednatelem. Za odůvodněnou potřebu změny svozu bude považována situace, kdy v některém místě bude docházet k opakovanému přeplňování nádob na směsný komunální odpad, tříděný komunální odpad či biologicky rozložitelné složky komunálního odpadu a znečišťování jejich okolí z důvodu jejich nedostatečného počtu, objemu nebo četnosti sběru. Objednatel vyvine účinnou snahu o zvýšení počtu sběrných nádob tak, aby k takové situaci nedocházelo. Za opakované přeplňování a znečišťování se považuje situace, kdy k tomuto stavu dojde alespoň 4x v předchozích dvou měsících.</w:t>
      </w:r>
    </w:p>
    <w:p w14:paraId="2AA52F00" w14:textId="181DFABF" w:rsidR="008575EB" w:rsidRPr="009D0532" w:rsidRDefault="004637C1" w:rsidP="000E10DF">
      <w:pPr>
        <w:tabs>
          <w:tab w:val="left" w:pos="567"/>
        </w:tabs>
        <w:spacing w:after="120"/>
        <w:ind w:left="567" w:hanging="567"/>
        <w:jc w:val="both"/>
        <w:rPr>
          <w:rFonts w:ascii="Calibri" w:hAnsi="Calibri" w:cs="TTE25B4D70t00"/>
          <w:sz w:val="20"/>
        </w:rPr>
      </w:pPr>
      <w:r w:rsidRPr="009D0532">
        <w:rPr>
          <w:rFonts w:ascii="Calibri" w:hAnsi="Calibri" w:cs="TTE25B4D70t00"/>
          <w:sz w:val="20"/>
        </w:rPr>
        <w:t>3.6</w:t>
      </w:r>
      <w:r w:rsidR="008575EB" w:rsidRPr="009D0532">
        <w:rPr>
          <w:rFonts w:ascii="Calibri" w:hAnsi="Calibri" w:cs="TTE25B4D70t00"/>
          <w:sz w:val="20"/>
        </w:rPr>
        <w:tab/>
        <w:t xml:space="preserve">Příjmy z využitých složek odpadů jsou příjmem </w:t>
      </w:r>
      <w:r w:rsidR="005F2B89" w:rsidRPr="009D0532">
        <w:rPr>
          <w:rFonts w:ascii="Calibri" w:hAnsi="Calibri" w:cs="TTE25B4D70t00"/>
          <w:sz w:val="20"/>
        </w:rPr>
        <w:t>objednatele</w:t>
      </w:r>
      <w:r w:rsidR="008575EB" w:rsidRPr="009D0532">
        <w:rPr>
          <w:rFonts w:ascii="Calibri" w:hAnsi="Calibri" w:cs="TTE25B4D70t00"/>
          <w:sz w:val="20"/>
        </w:rPr>
        <w:t>.</w:t>
      </w:r>
    </w:p>
    <w:p w14:paraId="538AEB30" w14:textId="3F54CD23" w:rsidR="009168A8" w:rsidRPr="009D0532" w:rsidRDefault="009168A8" w:rsidP="0028265C">
      <w:pPr>
        <w:tabs>
          <w:tab w:val="left" w:pos="567"/>
        </w:tabs>
        <w:spacing w:after="120"/>
        <w:ind w:left="567" w:hanging="567"/>
        <w:jc w:val="both"/>
        <w:rPr>
          <w:rFonts w:ascii="Calibri" w:hAnsi="Calibri" w:cs="TTE25B4D70t00"/>
          <w:sz w:val="20"/>
        </w:rPr>
      </w:pPr>
      <w:r w:rsidRPr="009D0532">
        <w:rPr>
          <w:rFonts w:ascii="Calibri" w:hAnsi="Calibri" w:cs="TTE25B4D70t00"/>
          <w:sz w:val="20"/>
        </w:rPr>
        <w:t>3.7</w:t>
      </w:r>
      <w:r w:rsidRPr="009D0532">
        <w:rPr>
          <w:rFonts w:ascii="Calibri" w:hAnsi="Calibri" w:cs="TTE25B4D70t00"/>
          <w:sz w:val="20"/>
        </w:rPr>
        <w:tab/>
        <w:t xml:space="preserve">Veškeré části smluvními stranami potvrzeného </w:t>
      </w:r>
      <w:r w:rsidRPr="009D0532">
        <w:rPr>
          <w:rFonts w:ascii="Calibri" w:hAnsi="Calibri" w:cs="TTE25B4D70t00"/>
          <w:b/>
          <w:bCs/>
          <w:sz w:val="20"/>
        </w:rPr>
        <w:t>harmonogram svozů jednotlivých druhů odpadu, budou platné min</w:t>
      </w:r>
      <w:r w:rsidR="0028265C" w:rsidRPr="009D0532">
        <w:rPr>
          <w:rFonts w:ascii="Calibri" w:hAnsi="Calibri" w:cs="TTE25B4D70t00"/>
          <w:b/>
          <w:bCs/>
          <w:sz w:val="20"/>
        </w:rPr>
        <w:t>imálně</w:t>
      </w:r>
      <w:r w:rsidRPr="009D0532">
        <w:rPr>
          <w:rFonts w:ascii="Calibri" w:hAnsi="Calibri" w:cs="TTE25B4D70t00"/>
          <w:b/>
          <w:bCs/>
          <w:sz w:val="20"/>
        </w:rPr>
        <w:t xml:space="preserve"> jeden kalendářní rok, </w:t>
      </w:r>
      <w:r w:rsidR="00D17964" w:rsidRPr="009D0532">
        <w:rPr>
          <w:rFonts w:ascii="Calibri" w:hAnsi="Calibri" w:cs="TTE25B4D70t00"/>
          <w:b/>
          <w:bCs/>
          <w:sz w:val="20"/>
        </w:rPr>
        <w:t>když po tuto</w:t>
      </w:r>
      <w:r w:rsidRPr="009D0532">
        <w:rPr>
          <w:rFonts w:ascii="Calibri" w:hAnsi="Calibri" w:cs="TTE25B4D70t00"/>
          <w:b/>
          <w:bCs/>
          <w:sz w:val="20"/>
        </w:rPr>
        <w:t xml:space="preserve"> dobu nebudou měněny </w:t>
      </w:r>
      <w:r w:rsidRPr="009D0532">
        <w:rPr>
          <w:rFonts w:ascii="Calibri" w:hAnsi="Calibri" w:cs="TTE25B4D70t00"/>
          <w:sz w:val="20"/>
        </w:rPr>
        <w:t>a případné návrhy na úpravu potvrzeného harmonogramu svozů</w:t>
      </w:r>
      <w:r w:rsidR="004B1C25" w:rsidRPr="009D0532">
        <w:rPr>
          <w:rFonts w:ascii="Calibri" w:hAnsi="Calibri" w:cs="TTE25B4D70t00"/>
          <w:sz w:val="20"/>
        </w:rPr>
        <w:t xml:space="preserve"> si musí smluvní strany vzájemně </w:t>
      </w:r>
      <w:r w:rsidRPr="009D0532">
        <w:rPr>
          <w:rFonts w:ascii="Calibri" w:hAnsi="Calibri" w:cs="TTE25B4D70t00"/>
          <w:sz w:val="20"/>
        </w:rPr>
        <w:t>předložit nejpozději do konce III. Q roku předcházejícímu roku, v němž má dojít ke změně v harmonogramu svozů. Zároveň platí, že změn</w:t>
      </w:r>
      <w:r w:rsidR="004B1C25" w:rsidRPr="009D0532">
        <w:rPr>
          <w:rFonts w:ascii="Calibri" w:hAnsi="Calibri" w:cs="TTE25B4D70t00"/>
          <w:sz w:val="20"/>
        </w:rPr>
        <w:t>y v harmonogramu svozů jsou možné jen po vzájemné dohodě</w:t>
      </w:r>
      <w:r w:rsidRPr="009D0532">
        <w:rPr>
          <w:rFonts w:ascii="Calibri" w:hAnsi="Calibri" w:cs="TTE25B4D70t00"/>
          <w:sz w:val="20"/>
        </w:rPr>
        <w:t xml:space="preserve">, a to vždy od ledna následujícího kalendářního roku. </w:t>
      </w:r>
    </w:p>
    <w:p w14:paraId="1DAA96FB" w14:textId="65A7A90B" w:rsidR="00B5747F" w:rsidRPr="009D0532" w:rsidRDefault="00B5747F" w:rsidP="008575EB">
      <w:pPr>
        <w:tabs>
          <w:tab w:val="left" w:pos="567"/>
        </w:tabs>
        <w:ind w:left="567" w:hanging="567"/>
        <w:jc w:val="both"/>
        <w:rPr>
          <w:rFonts w:ascii="Calibri" w:hAnsi="Calibri" w:cs="TTE25B4D70t00"/>
          <w:sz w:val="20"/>
        </w:rPr>
      </w:pPr>
      <w:r w:rsidRPr="009D0532">
        <w:rPr>
          <w:rFonts w:ascii="Calibri" w:hAnsi="Calibri" w:cs="TTE25B4D70t00"/>
          <w:sz w:val="20"/>
        </w:rPr>
        <w:lastRenderedPageBreak/>
        <w:t>3.</w:t>
      </w:r>
      <w:r w:rsidR="009168A8" w:rsidRPr="009D0532">
        <w:rPr>
          <w:rFonts w:ascii="Calibri" w:hAnsi="Calibri" w:cs="TTE25B4D70t00"/>
          <w:sz w:val="20"/>
        </w:rPr>
        <w:t>8</w:t>
      </w:r>
      <w:r w:rsidRPr="009D0532">
        <w:rPr>
          <w:rFonts w:ascii="Calibri" w:hAnsi="Calibri" w:cs="TTE25B4D70t00"/>
          <w:sz w:val="20"/>
        </w:rPr>
        <w:tab/>
        <w:t>Smluvní strany se dohodli, že v rámci plnění dle této smlouvy může dojít k rozšíření či zúžení druhů sváženého a likvidovaného/zpracovávaného druhu odpadu, kdy</w:t>
      </w:r>
      <w:r w:rsidR="000E10DF" w:rsidRPr="009D0532">
        <w:rPr>
          <w:rFonts w:ascii="Calibri" w:hAnsi="Calibri" w:cs="TTE25B4D70t00"/>
          <w:sz w:val="20"/>
        </w:rPr>
        <w:t>ž</w:t>
      </w:r>
      <w:r w:rsidRPr="009D0532">
        <w:rPr>
          <w:rFonts w:ascii="Calibri" w:hAnsi="Calibri" w:cs="TTE25B4D70t00"/>
          <w:sz w:val="20"/>
        </w:rPr>
        <w:t xml:space="preserve"> tato změna není považována za podstatnou změnu závazku </w:t>
      </w:r>
      <w:r w:rsidR="000A5F5F" w:rsidRPr="009D0532">
        <w:rPr>
          <w:rFonts w:ascii="Calibri" w:hAnsi="Calibri" w:cs="TTE25B4D70t00"/>
          <w:sz w:val="20"/>
        </w:rPr>
        <w:t>dle § 100 Z</w:t>
      </w:r>
      <w:r w:rsidR="000E10DF" w:rsidRPr="009D0532">
        <w:rPr>
          <w:rFonts w:ascii="Calibri" w:hAnsi="Calibri" w:cs="TTE25B4D70t00"/>
          <w:sz w:val="20"/>
        </w:rPr>
        <w:t>Z</w:t>
      </w:r>
      <w:r w:rsidR="000A5F5F" w:rsidRPr="009D0532">
        <w:rPr>
          <w:rFonts w:ascii="Calibri" w:hAnsi="Calibri" w:cs="TTE25B4D70t00"/>
          <w:sz w:val="20"/>
        </w:rPr>
        <w:t xml:space="preserve">VZ </w:t>
      </w:r>
      <w:r w:rsidRPr="009D0532">
        <w:rPr>
          <w:rFonts w:ascii="Calibri" w:hAnsi="Calibri" w:cs="TTE25B4D70t00"/>
          <w:sz w:val="20"/>
        </w:rPr>
        <w:t xml:space="preserve">a je takto </w:t>
      </w:r>
      <w:r w:rsidR="000A5F5F" w:rsidRPr="009D0532">
        <w:rPr>
          <w:rFonts w:ascii="Calibri" w:hAnsi="Calibri" w:cs="TTE25B4D70t00"/>
          <w:sz w:val="20"/>
        </w:rPr>
        <w:t xml:space="preserve">vymezena v příslušné </w:t>
      </w:r>
      <w:r w:rsidR="000E10DF" w:rsidRPr="009D0532">
        <w:rPr>
          <w:rFonts w:ascii="Calibri" w:hAnsi="Calibri" w:cs="TTE25B4D70t00"/>
          <w:sz w:val="20"/>
        </w:rPr>
        <w:t>z</w:t>
      </w:r>
      <w:r w:rsidR="000A5F5F" w:rsidRPr="009D0532">
        <w:rPr>
          <w:rFonts w:ascii="Calibri" w:hAnsi="Calibri" w:cs="TTE25B4D70t00"/>
          <w:sz w:val="20"/>
        </w:rPr>
        <w:t>adávací dokumentaci, která byla využita při výběru dodavatele služeb dle této smlouvy.</w:t>
      </w:r>
    </w:p>
    <w:p w14:paraId="5E5AC4E5" w14:textId="77777777" w:rsidR="00E02AB1" w:rsidRPr="009D0532" w:rsidRDefault="00E02AB1" w:rsidP="008575EB">
      <w:pPr>
        <w:tabs>
          <w:tab w:val="left" w:pos="567"/>
        </w:tabs>
        <w:ind w:left="567" w:hanging="567"/>
        <w:jc w:val="both"/>
        <w:rPr>
          <w:rFonts w:ascii="Calibri" w:hAnsi="Calibri" w:cs="TTE25B4D70t00"/>
          <w:sz w:val="20"/>
        </w:rPr>
      </w:pPr>
    </w:p>
    <w:p w14:paraId="547633AE" w14:textId="77777777" w:rsidR="008575EB" w:rsidRPr="009D0532" w:rsidRDefault="008575EB" w:rsidP="0020175E">
      <w:pPr>
        <w:pStyle w:val="Odstavecseseznamem"/>
        <w:ind w:left="0"/>
        <w:jc w:val="center"/>
        <w:rPr>
          <w:rFonts w:ascii="Calibri" w:hAnsi="Calibri"/>
          <w:b/>
          <w:sz w:val="20"/>
          <w:szCs w:val="20"/>
        </w:rPr>
      </w:pPr>
      <w:r w:rsidRPr="009D0532">
        <w:rPr>
          <w:rFonts w:ascii="Calibri" w:hAnsi="Calibri"/>
          <w:b/>
          <w:sz w:val="20"/>
          <w:szCs w:val="20"/>
        </w:rPr>
        <w:t>IV.</w:t>
      </w:r>
    </w:p>
    <w:p w14:paraId="55A971EA" w14:textId="77777777" w:rsidR="008575EB" w:rsidRPr="009D0532" w:rsidRDefault="008575EB" w:rsidP="0020175E">
      <w:pPr>
        <w:pStyle w:val="Odstavecseseznamem"/>
        <w:ind w:left="0"/>
        <w:jc w:val="center"/>
        <w:rPr>
          <w:rFonts w:ascii="Calibri" w:hAnsi="Calibri"/>
          <w:b/>
          <w:sz w:val="20"/>
          <w:szCs w:val="20"/>
        </w:rPr>
      </w:pPr>
      <w:r w:rsidRPr="009D0532">
        <w:rPr>
          <w:rFonts w:ascii="Calibri" w:hAnsi="Calibri"/>
          <w:b/>
          <w:sz w:val="20"/>
          <w:szCs w:val="20"/>
        </w:rPr>
        <w:t>Doba a místo plnění</w:t>
      </w:r>
    </w:p>
    <w:p w14:paraId="6083FC1E" w14:textId="77777777" w:rsidR="008575EB" w:rsidRPr="009D0532" w:rsidRDefault="008575EB" w:rsidP="008575EB">
      <w:pPr>
        <w:tabs>
          <w:tab w:val="left" w:pos="567"/>
        </w:tabs>
        <w:ind w:left="567" w:hanging="567"/>
        <w:jc w:val="both"/>
        <w:rPr>
          <w:rFonts w:ascii="Calibri" w:hAnsi="Calibri" w:cs="TTE25B4D70t00"/>
          <w:sz w:val="20"/>
        </w:rPr>
      </w:pPr>
    </w:p>
    <w:p w14:paraId="426BEA22" w14:textId="500A41CB" w:rsidR="00613CD3" w:rsidRPr="009D0532" w:rsidRDefault="008575EB" w:rsidP="008575EB">
      <w:pPr>
        <w:tabs>
          <w:tab w:val="left" w:pos="567"/>
        </w:tabs>
        <w:ind w:left="567" w:hanging="567"/>
        <w:jc w:val="both"/>
        <w:rPr>
          <w:rFonts w:ascii="Calibri" w:hAnsi="Calibri" w:cs="TTE25B4D70t00"/>
          <w:sz w:val="20"/>
        </w:rPr>
      </w:pPr>
      <w:r w:rsidRPr="009D0532">
        <w:rPr>
          <w:rFonts w:ascii="Calibri" w:hAnsi="Calibri" w:cs="TTE25B4D70t00"/>
          <w:sz w:val="20"/>
        </w:rPr>
        <w:t>4.1</w:t>
      </w:r>
      <w:r w:rsidRPr="009D0532">
        <w:rPr>
          <w:rFonts w:ascii="Calibri" w:hAnsi="Calibri" w:cs="TTE25B4D70t00"/>
          <w:sz w:val="20"/>
        </w:rPr>
        <w:tab/>
      </w:r>
      <w:bookmarkStart w:id="2" w:name="_Hlk167977299"/>
      <w:r w:rsidRPr="009D0532">
        <w:rPr>
          <w:rFonts w:ascii="Calibri" w:hAnsi="Calibri" w:cs="TTE25B4D70t00"/>
          <w:sz w:val="20"/>
        </w:rPr>
        <w:t xml:space="preserve">Dodavatel se zavazuje poskytovat služby dle této smlouvy </w:t>
      </w:r>
      <w:r w:rsidR="00E96124" w:rsidRPr="009D0532">
        <w:rPr>
          <w:rFonts w:ascii="Calibri" w:hAnsi="Calibri" w:cs="TTE25B4D70t00"/>
          <w:b/>
          <w:sz w:val="20"/>
        </w:rPr>
        <w:t>na</w:t>
      </w:r>
      <w:r w:rsidR="000E10DF" w:rsidRPr="009D0532">
        <w:rPr>
          <w:rFonts w:ascii="Calibri" w:hAnsi="Calibri" w:cs="TTE25B4D70t00"/>
          <w:b/>
          <w:sz w:val="20"/>
        </w:rPr>
        <w:t xml:space="preserve"> dobu určitou – </w:t>
      </w:r>
      <w:r w:rsidR="00E96124" w:rsidRPr="009D0532">
        <w:rPr>
          <w:rFonts w:ascii="Calibri" w:hAnsi="Calibri" w:cs="TTE25B4D70t00"/>
          <w:b/>
          <w:sz w:val="20"/>
        </w:rPr>
        <w:t>do 31.12.2028</w:t>
      </w:r>
      <w:r w:rsidR="00B411EC" w:rsidRPr="009D0532">
        <w:rPr>
          <w:rFonts w:ascii="Calibri" w:hAnsi="Calibri" w:cs="TTE25B4D70t00"/>
          <w:sz w:val="20"/>
        </w:rPr>
        <w:t>,</w:t>
      </w:r>
      <w:r w:rsidR="00E96124" w:rsidRPr="009D0532">
        <w:rPr>
          <w:rFonts w:ascii="Calibri" w:hAnsi="Calibri" w:cs="TTE25B4D70t00"/>
          <w:sz w:val="20"/>
        </w:rPr>
        <w:t xml:space="preserve"> a to od 01.0</w:t>
      </w:r>
      <w:r w:rsidR="00174EF9" w:rsidRPr="009D0532">
        <w:rPr>
          <w:rFonts w:ascii="Calibri" w:hAnsi="Calibri" w:cs="TTE25B4D70t00"/>
          <w:sz w:val="20"/>
        </w:rPr>
        <w:t>1</w:t>
      </w:r>
      <w:r w:rsidR="00E96124" w:rsidRPr="009D0532">
        <w:rPr>
          <w:rFonts w:ascii="Calibri" w:hAnsi="Calibri" w:cs="TTE25B4D70t00"/>
          <w:sz w:val="20"/>
        </w:rPr>
        <w:t>.202</w:t>
      </w:r>
      <w:r w:rsidR="00174EF9" w:rsidRPr="009D0532">
        <w:rPr>
          <w:rFonts w:ascii="Calibri" w:hAnsi="Calibri" w:cs="TTE25B4D70t00"/>
          <w:sz w:val="20"/>
        </w:rPr>
        <w:t>5</w:t>
      </w:r>
      <w:r w:rsidR="00E96124" w:rsidRPr="009D0532">
        <w:rPr>
          <w:rFonts w:ascii="Calibri" w:hAnsi="Calibri" w:cs="TTE25B4D70t00"/>
          <w:sz w:val="20"/>
        </w:rPr>
        <w:t>. Platnost smlouvy nastává jejím podpisem</w:t>
      </w:r>
      <w:r w:rsidR="002C2A65" w:rsidRPr="009D0532">
        <w:rPr>
          <w:rFonts w:ascii="Calibri" w:hAnsi="Calibri" w:cs="TTE25B4D70t00"/>
          <w:sz w:val="20"/>
        </w:rPr>
        <w:t xml:space="preserve"> a její účinnost pak od </w:t>
      </w:r>
      <w:r w:rsidR="00174EF9" w:rsidRPr="009D0532">
        <w:rPr>
          <w:rFonts w:ascii="Calibri" w:hAnsi="Calibri" w:cs="TTE25B4D70t00"/>
          <w:sz w:val="20"/>
        </w:rPr>
        <w:t>01.01.2025</w:t>
      </w:r>
      <w:r w:rsidR="00E96124" w:rsidRPr="009D0532">
        <w:rPr>
          <w:rFonts w:ascii="Calibri" w:hAnsi="Calibri" w:cs="TTE25B4D70t00"/>
          <w:sz w:val="20"/>
        </w:rPr>
        <w:t>.</w:t>
      </w:r>
      <w:bookmarkEnd w:id="2"/>
    </w:p>
    <w:p w14:paraId="4101EF05" w14:textId="2503E86A" w:rsidR="008575EB" w:rsidRPr="009D0532" w:rsidRDefault="00613CD3" w:rsidP="00613CD3">
      <w:pPr>
        <w:tabs>
          <w:tab w:val="left" w:pos="567"/>
        </w:tabs>
        <w:spacing w:before="120"/>
        <w:ind w:left="567" w:hanging="567"/>
        <w:jc w:val="both"/>
        <w:rPr>
          <w:rFonts w:ascii="Calibri" w:hAnsi="Calibri" w:cs="TTE25B4D70t00"/>
          <w:sz w:val="20"/>
        </w:rPr>
      </w:pPr>
      <w:r w:rsidRPr="009D0532">
        <w:rPr>
          <w:rFonts w:ascii="Calibri" w:hAnsi="Calibri" w:cs="TTE25B4D70t00"/>
          <w:sz w:val="20"/>
        </w:rPr>
        <w:t>4.2</w:t>
      </w:r>
      <w:r w:rsidRPr="009D0532">
        <w:rPr>
          <w:rFonts w:ascii="Calibri" w:hAnsi="Calibri" w:cs="TTE25B4D70t00"/>
          <w:sz w:val="20"/>
        </w:rPr>
        <w:tab/>
        <w:t xml:space="preserve">Místem plnění této smlouvy je </w:t>
      </w:r>
      <w:r w:rsidRPr="009D0532">
        <w:rPr>
          <w:rFonts w:ascii="Calibri" w:hAnsi="Calibri"/>
          <w:b/>
          <w:sz w:val="20"/>
        </w:rPr>
        <w:t xml:space="preserve">území obce </w:t>
      </w:r>
      <w:r w:rsidR="00174EF9" w:rsidRPr="009D0532">
        <w:rPr>
          <w:rFonts w:ascii="Calibri" w:hAnsi="Calibri"/>
          <w:b/>
          <w:sz w:val="20"/>
        </w:rPr>
        <w:t>Mokré Lazce</w:t>
      </w:r>
      <w:r w:rsidR="00174EF9" w:rsidRPr="009D0532">
        <w:rPr>
          <w:rFonts w:ascii="Calibri" w:hAnsi="Calibri"/>
          <w:sz w:val="20"/>
        </w:rPr>
        <w:t xml:space="preserve"> (katastrální územní Mokré Lazce)</w:t>
      </w:r>
      <w:r w:rsidRPr="009D0532">
        <w:rPr>
          <w:rFonts w:ascii="Calibri" w:hAnsi="Calibri"/>
          <w:sz w:val="20"/>
        </w:rPr>
        <w:t xml:space="preserve">, kde budou </w:t>
      </w:r>
      <w:r w:rsidRPr="009D0532">
        <w:rPr>
          <w:rFonts w:ascii="Calibri" w:hAnsi="Calibri" w:cs="TTE25B4D70t00"/>
          <w:sz w:val="20"/>
        </w:rPr>
        <w:t>zajištěny služby v oblasti sytému nakládání s odpadem.</w:t>
      </w:r>
    </w:p>
    <w:p w14:paraId="4F4E2A4B" w14:textId="77777777" w:rsidR="00E02AB1" w:rsidRPr="009D0532" w:rsidRDefault="00E02AB1" w:rsidP="00CA748A">
      <w:pPr>
        <w:tabs>
          <w:tab w:val="left" w:pos="567"/>
        </w:tabs>
        <w:jc w:val="both"/>
        <w:rPr>
          <w:rFonts w:ascii="Calibri" w:hAnsi="Calibri" w:cs="TTE25B4D70t00"/>
          <w:sz w:val="20"/>
        </w:rPr>
      </w:pPr>
    </w:p>
    <w:p w14:paraId="4ECEAA91" w14:textId="77777777" w:rsidR="00613CD3" w:rsidRPr="009D0532" w:rsidRDefault="00613CD3" w:rsidP="0020175E">
      <w:pPr>
        <w:pStyle w:val="Odstavecseseznamem"/>
        <w:ind w:left="0"/>
        <w:jc w:val="center"/>
        <w:rPr>
          <w:rFonts w:ascii="Calibri" w:hAnsi="Calibri"/>
          <w:b/>
          <w:sz w:val="20"/>
          <w:szCs w:val="20"/>
        </w:rPr>
      </w:pPr>
      <w:r w:rsidRPr="009D0532">
        <w:rPr>
          <w:rFonts w:ascii="Calibri" w:hAnsi="Calibri"/>
          <w:b/>
          <w:sz w:val="20"/>
          <w:szCs w:val="20"/>
        </w:rPr>
        <w:t>V.</w:t>
      </w:r>
    </w:p>
    <w:p w14:paraId="69726C3E" w14:textId="77777777" w:rsidR="00613CD3" w:rsidRPr="009D0532" w:rsidRDefault="00613CD3" w:rsidP="0020175E">
      <w:pPr>
        <w:pStyle w:val="Odstavecseseznamem"/>
        <w:ind w:left="0"/>
        <w:jc w:val="center"/>
        <w:rPr>
          <w:rFonts w:ascii="Calibri" w:hAnsi="Calibri"/>
          <w:b/>
          <w:sz w:val="20"/>
          <w:szCs w:val="20"/>
        </w:rPr>
      </w:pPr>
      <w:r w:rsidRPr="009D0532">
        <w:rPr>
          <w:rFonts w:ascii="Calibri" w:hAnsi="Calibri"/>
          <w:b/>
          <w:sz w:val="20"/>
          <w:szCs w:val="20"/>
        </w:rPr>
        <w:t>Cena a úhrada nákladů</w:t>
      </w:r>
    </w:p>
    <w:p w14:paraId="65AF721E" w14:textId="77777777" w:rsidR="00613CD3" w:rsidRPr="009D0532" w:rsidRDefault="00613CD3" w:rsidP="00613CD3">
      <w:pPr>
        <w:tabs>
          <w:tab w:val="left" w:pos="567"/>
        </w:tabs>
        <w:ind w:left="567" w:hanging="567"/>
        <w:jc w:val="center"/>
        <w:rPr>
          <w:rFonts w:ascii="Calibri" w:hAnsi="Calibri" w:cs="TTE25B4D70t00"/>
          <w:b/>
          <w:sz w:val="20"/>
        </w:rPr>
      </w:pPr>
    </w:p>
    <w:p w14:paraId="730F33A6" w14:textId="1BDAD42D" w:rsidR="008A17F2" w:rsidRPr="009D0532" w:rsidRDefault="009131AF" w:rsidP="009131AF">
      <w:pPr>
        <w:tabs>
          <w:tab w:val="left" w:pos="567"/>
        </w:tabs>
        <w:ind w:left="567" w:hanging="567"/>
        <w:jc w:val="both"/>
        <w:rPr>
          <w:rFonts w:ascii="Calibri" w:hAnsi="Calibri" w:cs="TTE25B4D70t00"/>
          <w:sz w:val="20"/>
        </w:rPr>
      </w:pPr>
      <w:r w:rsidRPr="009D0532">
        <w:rPr>
          <w:rFonts w:ascii="Calibri" w:hAnsi="Calibri" w:cs="TTE25B4D70t00"/>
          <w:sz w:val="20"/>
        </w:rPr>
        <w:t>5.1</w:t>
      </w:r>
      <w:r w:rsidRPr="009D0532">
        <w:rPr>
          <w:rFonts w:ascii="Calibri" w:hAnsi="Calibri" w:cs="TTE25B4D70t00"/>
          <w:sz w:val="20"/>
        </w:rPr>
        <w:tab/>
      </w:r>
      <w:r w:rsidR="00613CD3" w:rsidRPr="009D0532">
        <w:rPr>
          <w:rFonts w:ascii="Calibri" w:hAnsi="Calibri" w:cs="TTE25B4D70t00"/>
          <w:sz w:val="20"/>
        </w:rPr>
        <w:t>Objednatel se tímto zavazuje zaplatit dodavateli za řádné plnění předmětu této smlouvy úplatu ve výši a za podmínek sjednaných touto smlouvou. Úplata za poskytování služeb dodavatelem dle této smlouvy byla mezi smluvními stranami sjednána jako cena smluvní ve smyslu zákona č. 526/1990 Sb., o c</w:t>
      </w:r>
      <w:r w:rsidR="008F3A35" w:rsidRPr="009D0532">
        <w:rPr>
          <w:rFonts w:ascii="Calibri" w:hAnsi="Calibri" w:cs="TTE25B4D70t00"/>
          <w:sz w:val="20"/>
        </w:rPr>
        <w:t>enách, ve </w:t>
      </w:r>
      <w:r w:rsidR="00613CD3" w:rsidRPr="009D0532">
        <w:rPr>
          <w:rFonts w:ascii="Calibri" w:hAnsi="Calibri" w:cs="TTE25B4D70t00"/>
          <w:sz w:val="20"/>
        </w:rPr>
        <w:t>znění pozdějších předpisů.</w:t>
      </w:r>
    </w:p>
    <w:p w14:paraId="1853BA81" w14:textId="7BA7365A" w:rsidR="008A17F2" w:rsidRPr="009D0532" w:rsidRDefault="008A17F2" w:rsidP="008A17F2">
      <w:pPr>
        <w:pStyle w:val="Odstavecseseznamem"/>
        <w:tabs>
          <w:tab w:val="left" w:pos="567"/>
        </w:tabs>
        <w:spacing w:before="120"/>
        <w:ind w:left="567"/>
        <w:contextualSpacing w:val="0"/>
        <w:jc w:val="both"/>
        <w:rPr>
          <w:rFonts w:ascii="Calibri" w:hAnsi="Calibri" w:cs="TTE25B4D70t00"/>
          <w:b/>
          <w:bCs/>
          <w:sz w:val="20"/>
        </w:rPr>
      </w:pPr>
      <w:r w:rsidRPr="009D0532">
        <w:rPr>
          <w:rFonts w:ascii="Calibri" w:hAnsi="Calibri" w:cs="TTE25B4D70t00"/>
          <w:sz w:val="20"/>
        </w:rPr>
        <w:t>Smluvní ceny uvedené</w:t>
      </w:r>
      <w:r w:rsidR="002C2A65" w:rsidRPr="009D0532">
        <w:rPr>
          <w:rFonts w:ascii="Calibri" w:hAnsi="Calibri" w:cs="TTE25B4D70t00"/>
          <w:sz w:val="20"/>
        </w:rPr>
        <w:t xml:space="preserve"> v cenovém výkazu</w:t>
      </w:r>
      <w:r w:rsidR="00D17964" w:rsidRPr="009D0532">
        <w:rPr>
          <w:rFonts w:ascii="Calibri" w:hAnsi="Calibri" w:cs="TTE25B4D70t00"/>
          <w:sz w:val="20"/>
        </w:rPr>
        <w:t xml:space="preserve"> </w:t>
      </w:r>
      <w:r w:rsidR="00D17964" w:rsidRPr="009D0532">
        <w:rPr>
          <w:rFonts w:ascii="Calibri" w:hAnsi="Calibri" w:cs="TTE25B4D70t00"/>
          <w:b/>
          <w:bCs/>
          <w:sz w:val="20"/>
        </w:rPr>
        <w:t>NEOBSAHUJÍ</w:t>
      </w:r>
      <w:r w:rsidRPr="009D0532">
        <w:rPr>
          <w:rFonts w:ascii="Calibri" w:hAnsi="Calibri" w:cs="TTE25B4D70t00"/>
          <w:b/>
          <w:bCs/>
          <w:sz w:val="20"/>
        </w:rPr>
        <w:t xml:space="preserve"> zákonné poplatky za ukládaní odpadů na skládku</w:t>
      </w:r>
      <w:r w:rsidRPr="009D0532">
        <w:rPr>
          <w:rFonts w:ascii="Calibri" w:hAnsi="Calibri" w:cs="TTE25B4D70t00"/>
          <w:sz w:val="20"/>
        </w:rPr>
        <w:t xml:space="preserve">. </w:t>
      </w:r>
      <w:r w:rsidR="00AA08FE" w:rsidRPr="009D0532">
        <w:rPr>
          <w:rFonts w:ascii="Calibri" w:hAnsi="Calibri" w:cs="TTE25B4D70t00"/>
          <w:sz w:val="20"/>
        </w:rPr>
        <w:t xml:space="preserve">K cenám uvedeným </w:t>
      </w:r>
      <w:r w:rsidR="00BE28A8" w:rsidRPr="009D0532">
        <w:rPr>
          <w:rFonts w:ascii="Calibri" w:hAnsi="Calibri" w:cs="TTE25B4D70t00"/>
          <w:sz w:val="20"/>
        </w:rPr>
        <w:t>cenovém výkazu</w:t>
      </w:r>
      <w:r w:rsidR="00AA08FE" w:rsidRPr="009D0532">
        <w:rPr>
          <w:rFonts w:ascii="Calibri" w:hAnsi="Calibri" w:cs="TTE25B4D70t00"/>
          <w:sz w:val="20"/>
        </w:rPr>
        <w:t xml:space="preserve"> bude </w:t>
      </w:r>
      <w:r w:rsidR="001A05A0" w:rsidRPr="009D0532">
        <w:rPr>
          <w:rFonts w:ascii="Calibri" w:hAnsi="Calibri" w:cs="TTE25B4D70t00"/>
          <w:sz w:val="20"/>
        </w:rPr>
        <w:t>d</w:t>
      </w:r>
      <w:r w:rsidR="00B92070" w:rsidRPr="009D0532">
        <w:rPr>
          <w:rFonts w:ascii="Calibri" w:hAnsi="Calibri" w:cs="TTE25B4D70t00"/>
          <w:sz w:val="20"/>
        </w:rPr>
        <w:t>o</w:t>
      </w:r>
      <w:r w:rsidR="00075AAB" w:rsidRPr="009D0532">
        <w:rPr>
          <w:rFonts w:ascii="Calibri" w:hAnsi="Calibri" w:cs="TTE25B4D70t00"/>
          <w:sz w:val="20"/>
        </w:rPr>
        <w:t>davatel</w:t>
      </w:r>
      <w:r w:rsidR="00AA08FE" w:rsidRPr="009D0532">
        <w:rPr>
          <w:rFonts w:ascii="Calibri" w:hAnsi="Calibri" w:cs="TTE25B4D70t00"/>
          <w:sz w:val="20"/>
        </w:rPr>
        <w:t xml:space="preserve"> samostatně vyčíslovat tyto zákonné poplatky, kdy má povinnost předem vždy informovat </w:t>
      </w:r>
      <w:r w:rsidR="001A05A0" w:rsidRPr="009D0532">
        <w:rPr>
          <w:rFonts w:ascii="Calibri" w:hAnsi="Calibri" w:cs="TTE25B4D70t00"/>
          <w:sz w:val="20"/>
        </w:rPr>
        <w:t>o</w:t>
      </w:r>
      <w:r w:rsidR="00AA08FE" w:rsidRPr="009D0532">
        <w:rPr>
          <w:rFonts w:ascii="Calibri" w:hAnsi="Calibri" w:cs="TTE25B4D70t00"/>
          <w:sz w:val="20"/>
        </w:rPr>
        <w:t xml:space="preserve">bjednatele o jejich aktuální výši a o veškerých jejich zákonných úpravách. </w:t>
      </w:r>
      <w:r w:rsidR="00AA08FE" w:rsidRPr="009D0532">
        <w:rPr>
          <w:rFonts w:ascii="Calibri" w:hAnsi="Calibri" w:cs="TTE25B4D70t00"/>
          <w:b/>
          <w:bCs/>
          <w:sz w:val="20"/>
        </w:rPr>
        <w:t>Cen</w:t>
      </w:r>
      <w:r w:rsidR="00B92070" w:rsidRPr="009D0532">
        <w:rPr>
          <w:rFonts w:ascii="Calibri" w:hAnsi="Calibri" w:cs="TTE25B4D70t00"/>
          <w:b/>
          <w:bCs/>
          <w:sz w:val="20"/>
        </w:rPr>
        <w:t>u</w:t>
      </w:r>
      <w:r w:rsidR="00AA08FE" w:rsidRPr="009D0532">
        <w:rPr>
          <w:rFonts w:ascii="Calibri" w:hAnsi="Calibri" w:cs="TTE25B4D70t00"/>
          <w:b/>
          <w:bCs/>
          <w:sz w:val="20"/>
        </w:rPr>
        <w:t xml:space="preserve"> zákonného poplatku bude </w:t>
      </w:r>
      <w:r w:rsidR="001A05A0" w:rsidRPr="009D0532">
        <w:rPr>
          <w:rFonts w:ascii="Calibri" w:hAnsi="Calibri" w:cs="TTE25B4D70t00"/>
          <w:b/>
          <w:bCs/>
          <w:sz w:val="20"/>
        </w:rPr>
        <w:t>d</w:t>
      </w:r>
      <w:r w:rsidR="00AA08FE" w:rsidRPr="009D0532">
        <w:rPr>
          <w:rFonts w:ascii="Calibri" w:hAnsi="Calibri" w:cs="TTE25B4D70t00"/>
          <w:b/>
          <w:bCs/>
          <w:sz w:val="20"/>
        </w:rPr>
        <w:t xml:space="preserve">odavatel zahrnovat do jím vystavených faktur vůči </w:t>
      </w:r>
      <w:r w:rsidR="001A05A0" w:rsidRPr="009D0532">
        <w:rPr>
          <w:rFonts w:ascii="Calibri" w:hAnsi="Calibri" w:cs="TTE25B4D70t00"/>
          <w:b/>
          <w:bCs/>
          <w:sz w:val="20"/>
        </w:rPr>
        <w:t>o</w:t>
      </w:r>
      <w:r w:rsidR="00AA08FE" w:rsidRPr="009D0532">
        <w:rPr>
          <w:rFonts w:ascii="Calibri" w:hAnsi="Calibri" w:cs="TTE25B4D70t00"/>
          <w:b/>
          <w:bCs/>
          <w:sz w:val="20"/>
        </w:rPr>
        <w:t>bjednateli</w:t>
      </w:r>
      <w:r w:rsidR="007F2608" w:rsidRPr="009D0532">
        <w:rPr>
          <w:rFonts w:ascii="Calibri" w:hAnsi="Calibri" w:cs="TTE25B4D70t00"/>
          <w:b/>
          <w:bCs/>
          <w:sz w:val="20"/>
        </w:rPr>
        <w:t xml:space="preserve"> samostatně</w:t>
      </w:r>
      <w:r w:rsidR="00AA08FE" w:rsidRPr="009D0532">
        <w:rPr>
          <w:rFonts w:ascii="Calibri" w:hAnsi="Calibri" w:cs="TTE25B4D70t00"/>
          <w:b/>
          <w:bCs/>
          <w:sz w:val="20"/>
        </w:rPr>
        <w:t>, a to b</w:t>
      </w:r>
      <w:r w:rsidRPr="009D0532">
        <w:rPr>
          <w:rFonts w:ascii="Calibri" w:hAnsi="Calibri" w:cs="TTE25B4D70t00"/>
          <w:b/>
          <w:bCs/>
          <w:sz w:val="20"/>
        </w:rPr>
        <w:t>ez jakýchkoliv přirážek</w:t>
      </w:r>
      <w:r w:rsidR="00AA08FE" w:rsidRPr="009D0532">
        <w:rPr>
          <w:rFonts w:ascii="Calibri" w:hAnsi="Calibri" w:cs="TTE25B4D70t00"/>
          <w:b/>
          <w:bCs/>
          <w:sz w:val="20"/>
        </w:rPr>
        <w:t xml:space="preserve"> z jeho strany</w:t>
      </w:r>
      <w:r w:rsidRPr="009D0532">
        <w:rPr>
          <w:rFonts w:ascii="Calibri" w:hAnsi="Calibri" w:cs="TTE25B4D70t00"/>
          <w:b/>
          <w:bCs/>
          <w:sz w:val="20"/>
        </w:rPr>
        <w:t>.</w:t>
      </w:r>
      <w:r w:rsidR="007F2608" w:rsidRPr="009D0532">
        <w:rPr>
          <w:rFonts w:ascii="Calibri" w:hAnsi="Calibri" w:cs="TTE25B4D70t00"/>
          <w:b/>
          <w:bCs/>
          <w:sz w:val="20"/>
        </w:rPr>
        <w:t xml:space="preserve"> Vlastní úhradu těchto zákonných poplatků vůči oprávněným stranám provede přímo </w:t>
      </w:r>
      <w:r w:rsidR="001A05A0" w:rsidRPr="009D0532">
        <w:rPr>
          <w:rFonts w:ascii="Calibri" w:hAnsi="Calibri" w:cs="TTE25B4D70t00"/>
          <w:b/>
          <w:bCs/>
          <w:sz w:val="20"/>
        </w:rPr>
        <w:t>d</w:t>
      </w:r>
      <w:r w:rsidR="007F2608" w:rsidRPr="009D0532">
        <w:rPr>
          <w:rFonts w:ascii="Calibri" w:hAnsi="Calibri" w:cs="TTE25B4D70t00"/>
          <w:b/>
          <w:bCs/>
          <w:sz w:val="20"/>
        </w:rPr>
        <w:t>odavatel.</w:t>
      </w:r>
      <w:r w:rsidRPr="009D0532">
        <w:rPr>
          <w:rFonts w:ascii="Calibri" w:hAnsi="Calibri" w:cs="TTE25B4D70t00"/>
          <w:b/>
          <w:bCs/>
          <w:sz w:val="20"/>
        </w:rPr>
        <w:t xml:space="preserve"> </w:t>
      </w:r>
    </w:p>
    <w:p w14:paraId="743EE6FA" w14:textId="344976E5" w:rsidR="00613CD3" w:rsidRPr="009D0532" w:rsidRDefault="00613CD3" w:rsidP="00613CD3">
      <w:pPr>
        <w:tabs>
          <w:tab w:val="left" w:pos="567"/>
        </w:tabs>
        <w:spacing w:before="120"/>
        <w:ind w:left="567" w:hanging="567"/>
        <w:jc w:val="both"/>
        <w:rPr>
          <w:rFonts w:ascii="Calibri" w:hAnsi="Calibri" w:cs="TTE25B4D70t00"/>
          <w:sz w:val="20"/>
        </w:rPr>
      </w:pPr>
      <w:r w:rsidRPr="009D0532">
        <w:rPr>
          <w:rFonts w:ascii="Calibri" w:hAnsi="Calibri" w:cs="TTE25B4D70t00"/>
          <w:sz w:val="20"/>
        </w:rPr>
        <w:t>5.2</w:t>
      </w:r>
      <w:r w:rsidRPr="009D0532">
        <w:rPr>
          <w:rFonts w:ascii="Calibri" w:hAnsi="Calibri" w:cs="TTE25B4D70t00"/>
          <w:sz w:val="20"/>
        </w:rPr>
        <w:tab/>
        <w:t xml:space="preserve">Objednatel se tímto zavazuje platit dodavateli za podmínek sjednaných touto smlouvou ceny za jednotlivá dílčí plnění v rozsahu dle skutečně poskytnutých služeb dle této smlouvy, </w:t>
      </w:r>
      <w:r w:rsidR="003D6378" w:rsidRPr="009D0532">
        <w:rPr>
          <w:rFonts w:ascii="Calibri" w:hAnsi="Calibri" w:cs="TTE25B4D70t00"/>
          <w:sz w:val="20"/>
        </w:rPr>
        <w:t>a to</w:t>
      </w:r>
      <w:r w:rsidRPr="009D0532">
        <w:rPr>
          <w:rFonts w:ascii="Calibri" w:hAnsi="Calibri" w:cs="TTE25B4D70t00"/>
          <w:sz w:val="20"/>
        </w:rPr>
        <w:t xml:space="preserve"> </w:t>
      </w:r>
      <w:r w:rsidR="003D6378" w:rsidRPr="009D0532">
        <w:rPr>
          <w:rFonts w:ascii="Calibri" w:hAnsi="Calibri" w:cs="TTE25B4D70t00"/>
          <w:sz w:val="20"/>
        </w:rPr>
        <w:t>následovně</w:t>
      </w:r>
      <w:r w:rsidRPr="009D0532">
        <w:rPr>
          <w:rFonts w:ascii="Calibri" w:hAnsi="Calibri" w:cs="TTE25B4D70t00"/>
          <w:sz w:val="20"/>
        </w:rPr>
        <w:t>:</w:t>
      </w:r>
    </w:p>
    <w:p w14:paraId="7DA5552A" w14:textId="77777777" w:rsidR="00652A2F" w:rsidRPr="009D0532" w:rsidRDefault="00613CD3" w:rsidP="00613CD3">
      <w:pPr>
        <w:tabs>
          <w:tab w:val="left" w:pos="567"/>
        </w:tabs>
        <w:spacing w:before="120"/>
        <w:ind w:left="567" w:hanging="567"/>
        <w:jc w:val="both"/>
        <w:rPr>
          <w:rFonts w:ascii="Calibri" w:hAnsi="Calibri" w:cs="TTE25B4D70t00"/>
          <w:sz w:val="20"/>
          <w:u w:val="single"/>
        </w:rPr>
      </w:pPr>
      <w:r w:rsidRPr="009D0532">
        <w:rPr>
          <w:rFonts w:ascii="Calibri" w:hAnsi="Calibri" w:cs="TTE25B4D70t00"/>
          <w:sz w:val="20"/>
        </w:rPr>
        <w:t>5.3</w:t>
      </w:r>
      <w:r w:rsidRPr="009D0532">
        <w:rPr>
          <w:rFonts w:ascii="Calibri" w:hAnsi="Calibri" w:cs="TTE25B4D70t00"/>
          <w:sz w:val="20"/>
        </w:rPr>
        <w:tab/>
      </w:r>
      <w:r w:rsidR="00652A2F" w:rsidRPr="009D0532">
        <w:rPr>
          <w:rFonts w:ascii="Calibri" w:hAnsi="Calibri" w:cs="TTE25B4D70t00"/>
          <w:b/>
          <w:bCs/>
          <w:sz w:val="20"/>
          <w:u w:val="single"/>
        </w:rPr>
        <w:t xml:space="preserve">Cena za sběr, svoz a odstranění SKO dle odst. 3.1.a </w:t>
      </w:r>
      <w:r w:rsidR="00652A2F" w:rsidRPr="009D0532">
        <w:rPr>
          <w:rFonts w:ascii="Calibri" w:hAnsi="Calibri" w:cs="TTE25B4D70t00"/>
          <w:sz w:val="20"/>
          <w:u w:val="single"/>
        </w:rPr>
        <w:t>a následujících této smlouvy:</w:t>
      </w:r>
    </w:p>
    <w:p w14:paraId="2C300579" w14:textId="545CBABC" w:rsidR="00613CD3" w:rsidRPr="009D0532" w:rsidRDefault="00652A2F" w:rsidP="00613CD3">
      <w:pPr>
        <w:tabs>
          <w:tab w:val="left" w:pos="567"/>
        </w:tabs>
        <w:spacing w:before="120"/>
        <w:ind w:left="567" w:hanging="567"/>
        <w:jc w:val="both"/>
        <w:rPr>
          <w:rFonts w:ascii="Calibri" w:hAnsi="Calibri" w:cs="TTE25B4D70t00"/>
          <w:sz w:val="20"/>
        </w:rPr>
      </w:pPr>
      <w:r w:rsidRPr="009D0532">
        <w:rPr>
          <w:rFonts w:ascii="Calibri" w:hAnsi="Calibri" w:cs="TTE25B4D70t00"/>
          <w:sz w:val="20"/>
        </w:rPr>
        <w:tab/>
      </w:r>
      <w:r w:rsidR="00613CD3" w:rsidRPr="009D0532">
        <w:rPr>
          <w:rFonts w:ascii="Calibri" w:hAnsi="Calibri" w:cs="TTE25B4D70t00"/>
          <w:sz w:val="20"/>
        </w:rPr>
        <w:t xml:space="preserve">Cena za </w:t>
      </w:r>
      <w:r w:rsidR="00613CD3" w:rsidRPr="009D0532">
        <w:rPr>
          <w:rFonts w:ascii="Calibri" w:hAnsi="Calibri" w:cs="TTE25B4D70t00"/>
          <w:b/>
          <w:sz w:val="20"/>
        </w:rPr>
        <w:t>sběr</w:t>
      </w:r>
      <w:r w:rsidR="00C6309D" w:rsidRPr="009D0532">
        <w:rPr>
          <w:rFonts w:ascii="Calibri" w:hAnsi="Calibri" w:cs="TTE25B4D70t00"/>
          <w:b/>
          <w:sz w:val="20"/>
        </w:rPr>
        <w:t xml:space="preserve"> a </w:t>
      </w:r>
      <w:r w:rsidR="00613CD3" w:rsidRPr="009D0532">
        <w:rPr>
          <w:rFonts w:ascii="Calibri" w:hAnsi="Calibri" w:cs="TTE25B4D70t00"/>
          <w:b/>
          <w:sz w:val="20"/>
        </w:rPr>
        <w:t xml:space="preserve">svoz </w:t>
      </w:r>
      <w:r w:rsidR="00774979" w:rsidRPr="009D0532">
        <w:rPr>
          <w:rFonts w:ascii="Calibri" w:hAnsi="Calibri" w:cs="TTE25B4D70t00"/>
          <w:b/>
          <w:sz w:val="20"/>
        </w:rPr>
        <w:t>SKO</w:t>
      </w:r>
      <w:r w:rsidR="00613CD3" w:rsidRPr="009D0532">
        <w:rPr>
          <w:rFonts w:ascii="Calibri" w:hAnsi="Calibri" w:cs="TTE25B4D70t00"/>
          <w:sz w:val="20"/>
        </w:rPr>
        <w:t xml:space="preserve"> </w:t>
      </w:r>
      <w:r w:rsidRPr="009D0532">
        <w:rPr>
          <w:rFonts w:ascii="Calibri" w:hAnsi="Calibri" w:cs="TTE25B4D70t00"/>
          <w:sz w:val="20"/>
        </w:rPr>
        <w:t xml:space="preserve">je </w:t>
      </w:r>
      <w:r w:rsidR="00613CD3" w:rsidRPr="009D0532">
        <w:rPr>
          <w:rFonts w:ascii="Calibri" w:hAnsi="Calibri" w:cs="TTE25B4D70t00"/>
          <w:sz w:val="20"/>
        </w:rPr>
        <w:t xml:space="preserve">rovna </w:t>
      </w:r>
      <w:r w:rsidR="00774979" w:rsidRPr="009D0532">
        <w:rPr>
          <w:rFonts w:ascii="Calibri" w:hAnsi="Calibri" w:cs="TTE25B4D70t00"/>
          <w:b/>
          <w:bCs/>
          <w:sz w:val="20"/>
        </w:rPr>
        <w:t xml:space="preserve">součinu jednotkové ceny za 1 </w:t>
      </w:r>
      <w:r w:rsidR="00BE28A8" w:rsidRPr="009D0532">
        <w:rPr>
          <w:rFonts w:ascii="Calibri" w:hAnsi="Calibri" w:cs="TTE25B4D70t00"/>
          <w:b/>
          <w:bCs/>
          <w:sz w:val="20"/>
        </w:rPr>
        <w:t>svoz</w:t>
      </w:r>
      <w:r w:rsidR="00774979" w:rsidRPr="009D0532">
        <w:rPr>
          <w:rFonts w:ascii="Calibri" w:hAnsi="Calibri" w:cs="TTE25B4D70t00"/>
          <w:b/>
          <w:bCs/>
          <w:sz w:val="20"/>
        </w:rPr>
        <w:t xml:space="preserve"> SKO</w:t>
      </w:r>
      <w:r w:rsidR="00774979" w:rsidRPr="009D0532">
        <w:rPr>
          <w:rFonts w:ascii="Calibri" w:hAnsi="Calibri" w:cs="TTE25B4D70t00"/>
          <w:sz w:val="20"/>
        </w:rPr>
        <w:t xml:space="preserve"> (viz cenový výkaz) </w:t>
      </w:r>
      <w:r w:rsidR="00774979" w:rsidRPr="009D0532">
        <w:rPr>
          <w:rFonts w:ascii="Calibri" w:hAnsi="Calibri" w:cs="TTE25B4D70t00"/>
          <w:b/>
          <w:bCs/>
          <w:sz w:val="20"/>
        </w:rPr>
        <w:t xml:space="preserve">a počtu </w:t>
      </w:r>
      <w:r w:rsidR="00BE28A8" w:rsidRPr="009D0532">
        <w:rPr>
          <w:rFonts w:ascii="Calibri" w:hAnsi="Calibri" w:cs="TTE25B4D70t00"/>
          <w:b/>
          <w:bCs/>
          <w:sz w:val="20"/>
        </w:rPr>
        <w:t>svozů</w:t>
      </w:r>
      <w:r w:rsidR="00774979" w:rsidRPr="009D0532">
        <w:rPr>
          <w:rFonts w:ascii="Calibri" w:hAnsi="Calibri" w:cs="TTE25B4D70t00"/>
          <w:b/>
          <w:bCs/>
          <w:sz w:val="20"/>
        </w:rPr>
        <w:t xml:space="preserve"> SKO uskutečněných v daném kalendářním měsíci</w:t>
      </w:r>
      <w:r w:rsidR="00774979" w:rsidRPr="009D0532">
        <w:rPr>
          <w:rFonts w:ascii="Calibri" w:hAnsi="Calibri" w:cs="TTE25B4D70t00"/>
          <w:sz w:val="20"/>
        </w:rPr>
        <w:t>.</w:t>
      </w:r>
    </w:p>
    <w:p w14:paraId="0E01CEF8" w14:textId="13252A60" w:rsidR="00DB2054" w:rsidRPr="009D0532" w:rsidRDefault="00DB2054" w:rsidP="00613CD3">
      <w:pPr>
        <w:tabs>
          <w:tab w:val="left" w:pos="567"/>
        </w:tabs>
        <w:spacing w:before="120"/>
        <w:ind w:left="567" w:hanging="567"/>
        <w:jc w:val="both"/>
        <w:rPr>
          <w:rFonts w:ascii="Calibri" w:hAnsi="Calibri" w:cs="TTE25B4D70t00"/>
          <w:sz w:val="20"/>
        </w:rPr>
      </w:pPr>
      <w:r w:rsidRPr="009D0532">
        <w:rPr>
          <w:rFonts w:ascii="Calibri" w:hAnsi="Calibri" w:cs="TTE25B4D70t00"/>
          <w:sz w:val="20"/>
        </w:rPr>
        <w:tab/>
        <w:t>Cena za sběr</w:t>
      </w:r>
      <w:r w:rsidR="00652A2F" w:rsidRPr="009D0532">
        <w:rPr>
          <w:rFonts w:ascii="Calibri" w:hAnsi="Calibri" w:cs="TTE25B4D70t00"/>
          <w:sz w:val="20"/>
        </w:rPr>
        <w:t xml:space="preserve"> a</w:t>
      </w:r>
      <w:r w:rsidRPr="009D0532">
        <w:rPr>
          <w:rFonts w:ascii="Calibri" w:hAnsi="Calibri" w:cs="TTE25B4D70t00"/>
          <w:sz w:val="20"/>
        </w:rPr>
        <w:t xml:space="preserve"> svoz SKO zahrnuje náklady na sběr a svoz odpadu z nádob rozmístěných na území obce Mokré Lazce, dle harmonogramu svozu, </w:t>
      </w:r>
      <w:r w:rsidR="00BE28A8" w:rsidRPr="009D0532">
        <w:rPr>
          <w:rFonts w:ascii="Calibri" w:hAnsi="Calibri" w:cs="TTE25B4D70t00"/>
          <w:sz w:val="20"/>
        </w:rPr>
        <w:t xml:space="preserve">manipulaci se sběrnými nádobami, přepravu </w:t>
      </w:r>
      <w:r w:rsidRPr="009D0532">
        <w:rPr>
          <w:rFonts w:ascii="Calibri" w:hAnsi="Calibri" w:cs="TTE25B4D70t00"/>
          <w:sz w:val="20"/>
        </w:rPr>
        <w:t>odpadu na místo odstranění</w:t>
      </w:r>
      <w:r w:rsidR="00BE28A8" w:rsidRPr="009D0532">
        <w:rPr>
          <w:rFonts w:ascii="Calibri" w:hAnsi="Calibri" w:cs="TTE25B4D70t00"/>
          <w:sz w:val="20"/>
        </w:rPr>
        <w:t xml:space="preserve"> </w:t>
      </w:r>
      <w:r w:rsidR="00FF283B" w:rsidRPr="009D0532">
        <w:rPr>
          <w:rFonts w:ascii="Calibri" w:hAnsi="Calibri" w:cs="TTE25B4D70t00"/>
          <w:sz w:val="20"/>
        </w:rPr>
        <w:t>odpadu</w:t>
      </w:r>
      <w:r w:rsidRPr="009D0532">
        <w:rPr>
          <w:rFonts w:ascii="Calibri" w:hAnsi="Calibri" w:cs="TTE25B4D70t00"/>
          <w:sz w:val="20"/>
        </w:rPr>
        <w:t xml:space="preserve">. </w:t>
      </w:r>
    </w:p>
    <w:p w14:paraId="28F938A6" w14:textId="246B0908" w:rsidR="00DB2054" w:rsidRPr="009D0532" w:rsidRDefault="00395867" w:rsidP="00613CD3">
      <w:pPr>
        <w:tabs>
          <w:tab w:val="left" w:pos="567"/>
        </w:tabs>
        <w:spacing w:before="120"/>
        <w:ind w:left="567" w:hanging="567"/>
        <w:jc w:val="both"/>
        <w:rPr>
          <w:rFonts w:ascii="Calibri" w:hAnsi="Calibri" w:cs="TTE25B4D70t00"/>
          <w:sz w:val="20"/>
        </w:rPr>
      </w:pPr>
      <w:r w:rsidRPr="009D0532">
        <w:rPr>
          <w:rFonts w:ascii="Calibri" w:hAnsi="Calibri" w:cs="TTE25B4D70t00"/>
          <w:sz w:val="20"/>
        </w:rPr>
        <w:tab/>
      </w:r>
      <w:r w:rsidR="00DB2054" w:rsidRPr="009D0532">
        <w:rPr>
          <w:rFonts w:ascii="Calibri" w:hAnsi="Calibri" w:cs="TTE25B4D70t00"/>
          <w:sz w:val="20"/>
        </w:rPr>
        <w:t xml:space="preserve">Cena za </w:t>
      </w:r>
      <w:r w:rsidR="00DB2054" w:rsidRPr="009D0532">
        <w:rPr>
          <w:rFonts w:ascii="Calibri" w:hAnsi="Calibri" w:cs="TTE25B4D70t00"/>
          <w:b/>
          <w:sz w:val="20"/>
        </w:rPr>
        <w:t>odstranění SKO</w:t>
      </w:r>
      <w:r w:rsidR="00DB2054" w:rsidRPr="009D0532">
        <w:rPr>
          <w:rFonts w:ascii="Calibri" w:hAnsi="Calibri" w:cs="TTE25B4D70t00"/>
          <w:sz w:val="20"/>
        </w:rPr>
        <w:t xml:space="preserve"> dle odst. 3.1.a a následujících této smlouvy je rovna </w:t>
      </w:r>
      <w:r w:rsidR="00DB2054" w:rsidRPr="009D0532">
        <w:rPr>
          <w:rFonts w:ascii="Calibri" w:hAnsi="Calibri" w:cs="TTE25B4D70t00"/>
          <w:b/>
          <w:bCs/>
          <w:sz w:val="20"/>
        </w:rPr>
        <w:t xml:space="preserve">součinu jednotkové ceny za 1 t </w:t>
      </w:r>
      <w:r w:rsidR="00DB2054" w:rsidRPr="009D0532">
        <w:rPr>
          <w:rFonts w:ascii="Calibri" w:hAnsi="Calibri" w:cs="TTE25B4D70t00"/>
          <w:sz w:val="20"/>
        </w:rPr>
        <w:t xml:space="preserve">(jednu tunu) SKO (viz cenový výkaz) </w:t>
      </w:r>
      <w:r w:rsidR="00DB2054" w:rsidRPr="009D0532">
        <w:rPr>
          <w:rFonts w:ascii="Calibri" w:hAnsi="Calibri" w:cs="TTE25B4D70t00"/>
          <w:b/>
          <w:bCs/>
          <w:sz w:val="20"/>
        </w:rPr>
        <w:t>a množství</w:t>
      </w:r>
      <w:r w:rsidR="00DB2054" w:rsidRPr="009D0532">
        <w:rPr>
          <w:rFonts w:ascii="Calibri" w:hAnsi="Calibri" w:cs="TTE25B4D70t00"/>
          <w:sz w:val="20"/>
        </w:rPr>
        <w:t xml:space="preserve"> (počtu tun) </w:t>
      </w:r>
      <w:r w:rsidR="00DB2054" w:rsidRPr="009D0532">
        <w:rPr>
          <w:rFonts w:ascii="Calibri" w:hAnsi="Calibri" w:cs="TTE25B4D70t00"/>
          <w:b/>
          <w:bCs/>
          <w:sz w:val="20"/>
        </w:rPr>
        <w:t>prokazatelně odstraněného SKO za daný kalendářní měsíc</w:t>
      </w:r>
      <w:r w:rsidR="00DB2054" w:rsidRPr="009D0532">
        <w:rPr>
          <w:rFonts w:ascii="Calibri" w:hAnsi="Calibri" w:cs="TTE25B4D70t00"/>
          <w:sz w:val="20"/>
        </w:rPr>
        <w:t>.</w:t>
      </w:r>
    </w:p>
    <w:p w14:paraId="64B23449" w14:textId="3B8D6481" w:rsidR="00AB191A" w:rsidRPr="009D0532" w:rsidRDefault="00F13800" w:rsidP="00DB2054">
      <w:pPr>
        <w:tabs>
          <w:tab w:val="left" w:pos="567"/>
        </w:tabs>
        <w:spacing w:before="60"/>
        <w:ind w:left="567" w:hanging="567"/>
        <w:jc w:val="both"/>
        <w:rPr>
          <w:rStyle w:val="cf01"/>
          <w:rFonts w:asciiTheme="minorHAnsi" w:hAnsiTheme="minorHAnsi" w:cstheme="minorHAnsi"/>
          <w:b/>
          <w:bCs/>
          <w:sz w:val="20"/>
          <w:szCs w:val="20"/>
        </w:rPr>
      </w:pPr>
      <w:r w:rsidRPr="009D0532">
        <w:rPr>
          <w:rFonts w:ascii="Calibri" w:hAnsi="Calibri" w:cs="TTE25B4D70t00"/>
          <w:sz w:val="20"/>
        </w:rPr>
        <w:tab/>
      </w:r>
      <w:r w:rsidR="00540439" w:rsidRPr="009D0532">
        <w:rPr>
          <w:rStyle w:val="cf01"/>
          <w:rFonts w:asciiTheme="minorHAnsi" w:hAnsiTheme="minorHAnsi" w:cstheme="minorHAnsi"/>
          <w:sz w:val="20"/>
          <w:szCs w:val="20"/>
        </w:rPr>
        <w:t>C</w:t>
      </w:r>
      <w:r w:rsidR="007F2608" w:rsidRPr="009D0532">
        <w:rPr>
          <w:rStyle w:val="cf01"/>
          <w:rFonts w:asciiTheme="minorHAnsi" w:hAnsiTheme="minorHAnsi" w:cstheme="minorHAnsi"/>
          <w:sz w:val="20"/>
          <w:szCs w:val="20"/>
        </w:rPr>
        <w:t xml:space="preserve">ena </w:t>
      </w:r>
      <w:r w:rsidR="00DB2054" w:rsidRPr="009D0532">
        <w:rPr>
          <w:rStyle w:val="cf01"/>
          <w:rFonts w:asciiTheme="minorHAnsi" w:hAnsiTheme="minorHAnsi" w:cstheme="minorHAnsi"/>
          <w:sz w:val="20"/>
          <w:szCs w:val="20"/>
        </w:rPr>
        <w:t xml:space="preserve">za odstranění SKO </w:t>
      </w:r>
      <w:r w:rsidR="00BE28A8" w:rsidRPr="009D0532">
        <w:rPr>
          <w:rStyle w:val="cf01"/>
          <w:rFonts w:asciiTheme="minorHAnsi" w:hAnsiTheme="minorHAnsi" w:cstheme="minorHAnsi"/>
          <w:sz w:val="20"/>
          <w:szCs w:val="20"/>
        </w:rPr>
        <w:t xml:space="preserve">zahrnuje </w:t>
      </w:r>
      <w:r w:rsidR="00EB271F" w:rsidRPr="009D0532">
        <w:rPr>
          <w:rStyle w:val="cf01"/>
          <w:rFonts w:asciiTheme="minorHAnsi" w:hAnsiTheme="minorHAnsi" w:cstheme="minorHAnsi"/>
          <w:sz w:val="20"/>
          <w:szCs w:val="20"/>
        </w:rPr>
        <w:t xml:space="preserve">náklady </w:t>
      </w:r>
      <w:r w:rsidR="00FF283B" w:rsidRPr="009D0532">
        <w:rPr>
          <w:rStyle w:val="cf01"/>
          <w:rFonts w:asciiTheme="minorHAnsi" w:hAnsiTheme="minorHAnsi" w:cstheme="minorHAnsi"/>
          <w:sz w:val="20"/>
          <w:szCs w:val="20"/>
        </w:rPr>
        <w:t>na</w:t>
      </w:r>
      <w:r w:rsidR="00EB271F" w:rsidRPr="009D0532">
        <w:rPr>
          <w:rStyle w:val="cf01"/>
          <w:rFonts w:asciiTheme="minorHAnsi" w:hAnsiTheme="minorHAnsi" w:cstheme="minorHAnsi"/>
          <w:sz w:val="20"/>
          <w:szCs w:val="20"/>
        </w:rPr>
        <w:t xml:space="preserve"> </w:t>
      </w:r>
      <w:r w:rsidR="00BE28A8" w:rsidRPr="009D0532">
        <w:rPr>
          <w:rStyle w:val="cf01"/>
          <w:rFonts w:asciiTheme="minorHAnsi" w:hAnsiTheme="minorHAnsi" w:cstheme="minorHAnsi"/>
          <w:sz w:val="20"/>
          <w:szCs w:val="20"/>
        </w:rPr>
        <w:t>odstranění odpadu na skládce.</w:t>
      </w:r>
      <w:r w:rsidR="00BE28A8" w:rsidRPr="009D0532">
        <w:rPr>
          <w:rStyle w:val="cf01"/>
          <w:rFonts w:asciiTheme="minorHAnsi" w:hAnsiTheme="minorHAnsi" w:cstheme="minorHAnsi"/>
          <w:b/>
          <w:bCs/>
          <w:sz w:val="20"/>
          <w:szCs w:val="20"/>
        </w:rPr>
        <w:t xml:space="preserve"> </w:t>
      </w:r>
    </w:p>
    <w:p w14:paraId="494EC826" w14:textId="238CB567" w:rsidR="00F13800" w:rsidRPr="009D0532" w:rsidRDefault="00AB191A" w:rsidP="00DB2054">
      <w:pPr>
        <w:tabs>
          <w:tab w:val="left" w:pos="567"/>
        </w:tabs>
        <w:spacing w:before="60"/>
        <w:ind w:left="567" w:hanging="567"/>
        <w:jc w:val="both"/>
        <w:rPr>
          <w:rFonts w:asciiTheme="minorHAnsi" w:hAnsiTheme="minorHAnsi" w:cstheme="minorHAnsi"/>
          <w:b/>
          <w:bCs/>
          <w:sz w:val="20"/>
          <w:szCs w:val="20"/>
        </w:rPr>
      </w:pPr>
      <w:r w:rsidRPr="009D0532">
        <w:rPr>
          <w:rStyle w:val="cf01"/>
          <w:rFonts w:asciiTheme="minorHAnsi" w:hAnsiTheme="minorHAnsi" w:cstheme="minorHAnsi"/>
          <w:b/>
          <w:bCs/>
          <w:sz w:val="20"/>
          <w:szCs w:val="20"/>
        </w:rPr>
        <w:tab/>
      </w:r>
      <w:r w:rsidR="00BE28A8" w:rsidRPr="009D0532">
        <w:rPr>
          <w:rStyle w:val="cf01"/>
          <w:rFonts w:asciiTheme="minorHAnsi" w:hAnsiTheme="minorHAnsi" w:cstheme="minorHAnsi"/>
          <w:b/>
          <w:bCs/>
          <w:sz w:val="20"/>
          <w:szCs w:val="20"/>
          <w:u w:val="single"/>
        </w:rPr>
        <w:t>Cena za odstranění SOK neobsahuje</w:t>
      </w:r>
      <w:r w:rsidR="007F2608" w:rsidRPr="009D0532">
        <w:rPr>
          <w:rStyle w:val="cf01"/>
          <w:rFonts w:asciiTheme="minorHAnsi" w:hAnsiTheme="minorHAnsi" w:cstheme="minorHAnsi"/>
          <w:b/>
          <w:bCs/>
          <w:sz w:val="20"/>
          <w:szCs w:val="20"/>
          <w:u w:val="single"/>
        </w:rPr>
        <w:t xml:space="preserve"> poplatek za ukládání </w:t>
      </w:r>
      <w:r w:rsidR="00540439" w:rsidRPr="009D0532">
        <w:rPr>
          <w:rStyle w:val="cf01"/>
          <w:rFonts w:asciiTheme="minorHAnsi" w:hAnsiTheme="minorHAnsi" w:cstheme="minorHAnsi"/>
          <w:b/>
          <w:bCs/>
          <w:sz w:val="20"/>
          <w:szCs w:val="20"/>
          <w:u w:val="single"/>
        </w:rPr>
        <w:t>SKO</w:t>
      </w:r>
      <w:r w:rsidR="007F2608" w:rsidRPr="009D0532">
        <w:rPr>
          <w:rStyle w:val="cf01"/>
          <w:rFonts w:asciiTheme="minorHAnsi" w:hAnsiTheme="minorHAnsi" w:cstheme="minorHAnsi"/>
          <w:b/>
          <w:bCs/>
          <w:sz w:val="20"/>
          <w:szCs w:val="20"/>
          <w:u w:val="single"/>
        </w:rPr>
        <w:t xml:space="preserve"> na skládku</w:t>
      </w:r>
      <w:r w:rsidR="007F2608" w:rsidRPr="009D0532">
        <w:rPr>
          <w:rStyle w:val="cf01"/>
          <w:rFonts w:asciiTheme="minorHAnsi" w:hAnsiTheme="minorHAnsi" w:cstheme="minorHAnsi"/>
          <w:b/>
          <w:bCs/>
          <w:sz w:val="20"/>
          <w:szCs w:val="20"/>
        </w:rPr>
        <w:t xml:space="preserve">. Dodavatel se zavazuje, že vždy nejpozději před prvním svozem v daném kalendářním roce uplatní u provozovatele skládky nárok na „slevu“, tedy zařazení těchto odpadů do dílčího základu za komunální odpady, u nějž výše poplatku činí pouze 500 Kč za tunu odpadu, a to až do výše povoleného množství daného § 157 zákona č. 541/2020 Sb. Po překročení povoleného množství je výše poplatku stanovena zákonem. Poplatek bude </w:t>
      </w:r>
      <w:r w:rsidR="001A05A0" w:rsidRPr="009D0532">
        <w:rPr>
          <w:rStyle w:val="cf01"/>
          <w:rFonts w:asciiTheme="minorHAnsi" w:hAnsiTheme="minorHAnsi" w:cstheme="minorHAnsi"/>
          <w:b/>
          <w:bCs/>
          <w:sz w:val="20"/>
          <w:szCs w:val="20"/>
        </w:rPr>
        <w:t>d</w:t>
      </w:r>
      <w:r w:rsidR="007F2608" w:rsidRPr="009D0532">
        <w:rPr>
          <w:rStyle w:val="cf01"/>
          <w:rFonts w:asciiTheme="minorHAnsi" w:hAnsiTheme="minorHAnsi" w:cstheme="minorHAnsi"/>
          <w:b/>
          <w:bCs/>
          <w:sz w:val="20"/>
          <w:szCs w:val="20"/>
        </w:rPr>
        <w:t>odavatelem účtován ve vystavené faktuře samostatně.</w:t>
      </w:r>
      <w:r w:rsidR="000A5F5F" w:rsidRPr="009D0532">
        <w:rPr>
          <w:rFonts w:ascii="Calibri" w:hAnsi="Calibri" w:cs="TTE25B4D70t00"/>
          <w:b/>
          <w:bCs/>
          <w:sz w:val="20"/>
        </w:rPr>
        <w:t xml:space="preserve"> </w:t>
      </w:r>
    </w:p>
    <w:p w14:paraId="5255B181" w14:textId="29F909E3" w:rsidR="005B7F18" w:rsidRPr="009D0532" w:rsidRDefault="00F13800" w:rsidP="00F13800">
      <w:pPr>
        <w:tabs>
          <w:tab w:val="left" w:pos="567"/>
        </w:tabs>
        <w:spacing w:before="120"/>
        <w:ind w:left="567" w:hanging="567"/>
        <w:jc w:val="both"/>
        <w:rPr>
          <w:rFonts w:ascii="Calibri" w:hAnsi="Calibri" w:cs="TTE25B4D70t00"/>
          <w:sz w:val="20"/>
        </w:rPr>
      </w:pPr>
      <w:r w:rsidRPr="009D0532">
        <w:rPr>
          <w:rFonts w:ascii="Calibri" w:hAnsi="Calibri" w:cs="TTE25B4D70t00"/>
          <w:sz w:val="20"/>
        </w:rPr>
        <w:t>5.</w:t>
      </w:r>
      <w:r w:rsidR="00395867" w:rsidRPr="009D0532">
        <w:rPr>
          <w:rFonts w:ascii="Calibri" w:hAnsi="Calibri" w:cs="TTE25B4D70t00"/>
          <w:sz w:val="20"/>
        </w:rPr>
        <w:t>4</w:t>
      </w:r>
      <w:r w:rsidRPr="009D0532">
        <w:rPr>
          <w:rFonts w:ascii="Calibri" w:hAnsi="Calibri" w:cs="TTE25B4D70t00"/>
          <w:sz w:val="20"/>
        </w:rPr>
        <w:tab/>
      </w:r>
      <w:r w:rsidRPr="009D0532">
        <w:rPr>
          <w:rFonts w:ascii="Calibri" w:hAnsi="Calibri" w:cs="TTE25B4D70t00"/>
          <w:sz w:val="20"/>
          <w:u w:val="single"/>
        </w:rPr>
        <w:t xml:space="preserve">Cena za </w:t>
      </w:r>
      <w:r w:rsidRPr="009D0532">
        <w:rPr>
          <w:rFonts w:ascii="Calibri" w:hAnsi="Calibri" w:cs="TTE25B4D70t00"/>
          <w:b/>
          <w:sz w:val="20"/>
          <w:u w:val="single"/>
        </w:rPr>
        <w:t>sběr,</w:t>
      </w:r>
      <w:r w:rsidR="00652A2F" w:rsidRPr="009D0532">
        <w:rPr>
          <w:rFonts w:ascii="Calibri" w:hAnsi="Calibri" w:cs="TTE25B4D70t00"/>
          <w:b/>
          <w:sz w:val="20"/>
          <w:u w:val="single"/>
        </w:rPr>
        <w:t xml:space="preserve"> </w:t>
      </w:r>
      <w:r w:rsidRPr="009D0532">
        <w:rPr>
          <w:rFonts w:ascii="Calibri" w:hAnsi="Calibri" w:cs="TTE25B4D70t00"/>
          <w:b/>
          <w:sz w:val="20"/>
          <w:u w:val="single"/>
        </w:rPr>
        <w:t xml:space="preserve">svoz </w:t>
      </w:r>
      <w:r w:rsidR="00652A2F" w:rsidRPr="009D0532">
        <w:rPr>
          <w:rFonts w:ascii="Calibri" w:hAnsi="Calibri" w:cs="TTE25B4D70t00"/>
          <w:b/>
          <w:sz w:val="20"/>
          <w:u w:val="single"/>
        </w:rPr>
        <w:t xml:space="preserve">a odběr </w:t>
      </w:r>
      <w:r w:rsidRPr="009D0532">
        <w:rPr>
          <w:rFonts w:ascii="Calibri" w:hAnsi="Calibri" w:cs="TTE25B4D70t00"/>
          <w:b/>
          <w:sz w:val="20"/>
          <w:u w:val="single"/>
        </w:rPr>
        <w:t>tříděného komunálního odpadu</w:t>
      </w:r>
      <w:r w:rsidRPr="009D0532">
        <w:rPr>
          <w:rFonts w:ascii="Calibri" w:hAnsi="Calibri" w:cs="TTE25B4D70t00"/>
          <w:sz w:val="20"/>
          <w:u w:val="single"/>
        </w:rPr>
        <w:t xml:space="preserve"> (</w:t>
      </w:r>
      <w:r w:rsidR="00774979" w:rsidRPr="009D0532">
        <w:rPr>
          <w:rFonts w:ascii="Calibri" w:hAnsi="Calibri" w:cs="TTE25B4D70t00"/>
          <w:sz w:val="20"/>
          <w:u w:val="single"/>
        </w:rPr>
        <w:t>PAPÍR – PLASTY, nápojové kartony, kovy – SKLO</w:t>
      </w:r>
      <w:r w:rsidRPr="009D0532">
        <w:rPr>
          <w:rFonts w:ascii="Calibri" w:hAnsi="Calibri" w:cs="TTE25B4D70t00"/>
          <w:sz w:val="20"/>
          <w:u w:val="single"/>
        </w:rPr>
        <w:t>) dle odst. 3.1.b a následujících této smlouvy</w:t>
      </w:r>
      <w:r w:rsidR="005B7F18" w:rsidRPr="009D0532">
        <w:rPr>
          <w:rFonts w:ascii="Calibri" w:hAnsi="Calibri" w:cs="TTE25B4D70t00"/>
          <w:sz w:val="20"/>
          <w:u w:val="single"/>
        </w:rPr>
        <w:t>:</w:t>
      </w:r>
    </w:p>
    <w:p w14:paraId="20B53CA2" w14:textId="05285C04" w:rsidR="005B7F18" w:rsidRPr="009D0532" w:rsidRDefault="00F13800" w:rsidP="005B7F18">
      <w:pPr>
        <w:tabs>
          <w:tab w:val="left" w:pos="567"/>
          <w:tab w:val="left" w:pos="851"/>
        </w:tabs>
        <w:spacing w:before="120"/>
        <w:ind w:left="851" w:hanging="851"/>
        <w:jc w:val="both"/>
        <w:rPr>
          <w:rFonts w:ascii="Calibri" w:hAnsi="Calibri" w:cs="TTE25B4D70t00"/>
          <w:sz w:val="20"/>
        </w:rPr>
      </w:pPr>
      <w:r w:rsidRPr="009D0532">
        <w:rPr>
          <w:rFonts w:ascii="Calibri" w:hAnsi="Calibri" w:cs="TTE25B4D70t00"/>
          <w:sz w:val="20"/>
        </w:rPr>
        <w:tab/>
        <w:t xml:space="preserve">a. </w:t>
      </w:r>
      <w:r w:rsidR="005B7F18" w:rsidRPr="009D0532">
        <w:rPr>
          <w:rFonts w:ascii="Calibri" w:hAnsi="Calibri" w:cs="TTE25B4D70t00"/>
          <w:sz w:val="20"/>
        </w:rPr>
        <w:tab/>
      </w:r>
      <w:r w:rsidRPr="009D0532">
        <w:rPr>
          <w:rFonts w:ascii="Calibri" w:hAnsi="Calibri" w:cs="TTE25B4D70t00"/>
          <w:sz w:val="20"/>
        </w:rPr>
        <w:t xml:space="preserve">Cena za </w:t>
      </w:r>
      <w:r w:rsidRPr="009D0532">
        <w:rPr>
          <w:rFonts w:ascii="Calibri" w:hAnsi="Calibri" w:cs="TTE25B4D70t00"/>
          <w:b/>
          <w:sz w:val="20"/>
        </w:rPr>
        <w:t>sběr</w:t>
      </w:r>
      <w:r w:rsidR="00652A2F" w:rsidRPr="009D0532">
        <w:rPr>
          <w:rFonts w:ascii="Calibri" w:hAnsi="Calibri" w:cs="TTE25B4D70t00"/>
          <w:b/>
          <w:sz w:val="20"/>
        </w:rPr>
        <w:t xml:space="preserve"> a</w:t>
      </w:r>
      <w:r w:rsidRPr="009D0532">
        <w:rPr>
          <w:rFonts w:ascii="Calibri" w:hAnsi="Calibri" w:cs="TTE25B4D70t00"/>
          <w:b/>
          <w:sz w:val="20"/>
        </w:rPr>
        <w:t xml:space="preserve"> svoz </w:t>
      </w:r>
      <w:r w:rsidR="005B7F18" w:rsidRPr="009D0532">
        <w:rPr>
          <w:rFonts w:ascii="Calibri" w:hAnsi="Calibri" w:cs="TTE25B4D70t00"/>
          <w:b/>
          <w:sz w:val="20"/>
        </w:rPr>
        <w:t>PAPÍRU</w:t>
      </w:r>
      <w:r w:rsidR="002E2291" w:rsidRPr="009D0532">
        <w:rPr>
          <w:rFonts w:ascii="Calibri" w:hAnsi="Calibri" w:cs="TTE25B4D70t00"/>
          <w:sz w:val="20"/>
        </w:rPr>
        <w:t xml:space="preserve"> j</w:t>
      </w:r>
      <w:r w:rsidRPr="009D0532">
        <w:rPr>
          <w:rFonts w:ascii="Calibri" w:hAnsi="Calibri" w:cs="TTE25B4D70t00"/>
          <w:sz w:val="20"/>
        </w:rPr>
        <w:t xml:space="preserve">e rovna </w:t>
      </w:r>
      <w:r w:rsidR="005B7F18" w:rsidRPr="009D0532">
        <w:rPr>
          <w:rFonts w:ascii="Calibri" w:hAnsi="Calibri" w:cs="TTE25B4D70t00"/>
          <w:b/>
          <w:bCs/>
          <w:sz w:val="20"/>
        </w:rPr>
        <w:t>součinu jednotkové ceny za 1 svoz papíru</w:t>
      </w:r>
      <w:r w:rsidR="005B7F18" w:rsidRPr="009D0532">
        <w:rPr>
          <w:rFonts w:ascii="Calibri" w:hAnsi="Calibri" w:cs="TTE25B4D70t00"/>
          <w:sz w:val="20"/>
        </w:rPr>
        <w:t xml:space="preserve"> (viz cenový výkaz</w:t>
      </w:r>
      <w:r w:rsidR="00BE28A8" w:rsidRPr="009D0532">
        <w:rPr>
          <w:rFonts w:ascii="Calibri" w:hAnsi="Calibri" w:cs="TTE25B4D70t00"/>
          <w:sz w:val="20"/>
        </w:rPr>
        <w:t xml:space="preserve">) </w:t>
      </w:r>
      <w:r w:rsidR="005B7F18" w:rsidRPr="009D0532">
        <w:rPr>
          <w:rFonts w:ascii="Calibri" w:hAnsi="Calibri" w:cs="TTE25B4D70t00"/>
          <w:b/>
          <w:bCs/>
          <w:sz w:val="20"/>
        </w:rPr>
        <w:t>a</w:t>
      </w:r>
      <w:r w:rsidR="00395867" w:rsidRPr="009D0532">
        <w:rPr>
          <w:rFonts w:ascii="Calibri" w:hAnsi="Calibri" w:cs="TTE25B4D70t00"/>
          <w:b/>
          <w:bCs/>
          <w:sz w:val="20"/>
        </w:rPr>
        <w:t> </w:t>
      </w:r>
      <w:r w:rsidR="005B7F18" w:rsidRPr="009D0532">
        <w:rPr>
          <w:rFonts w:ascii="Calibri" w:hAnsi="Calibri" w:cs="TTE25B4D70t00"/>
          <w:b/>
          <w:bCs/>
          <w:sz w:val="20"/>
        </w:rPr>
        <w:t>počtu svozů papíru uskutečněných v daném kalendářním měsíci</w:t>
      </w:r>
      <w:r w:rsidR="005B7F18" w:rsidRPr="009D0532">
        <w:rPr>
          <w:rFonts w:ascii="Calibri" w:hAnsi="Calibri" w:cs="TTE25B4D70t00"/>
          <w:sz w:val="20"/>
        </w:rPr>
        <w:t>.</w:t>
      </w:r>
    </w:p>
    <w:p w14:paraId="5EF55CFF" w14:textId="3C49946F" w:rsidR="00395867" w:rsidRPr="009D0532" w:rsidRDefault="00F13800" w:rsidP="005B7F18">
      <w:pPr>
        <w:tabs>
          <w:tab w:val="left" w:pos="567"/>
          <w:tab w:val="left" w:pos="851"/>
        </w:tabs>
        <w:spacing w:before="60"/>
        <w:ind w:left="851" w:hanging="567"/>
        <w:jc w:val="both"/>
        <w:rPr>
          <w:rFonts w:ascii="Calibri" w:hAnsi="Calibri" w:cs="TTE25B4D70t00"/>
          <w:sz w:val="20"/>
        </w:rPr>
      </w:pPr>
      <w:r w:rsidRPr="009D0532">
        <w:rPr>
          <w:rFonts w:ascii="Calibri" w:hAnsi="Calibri" w:cs="TTE25B4D70t00"/>
          <w:sz w:val="20"/>
        </w:rPr>
        <w:tab/>
      </w:r>
      <w:r w:rsidR="005B7F18" w:rsidRPr="009D0532">
        <w:rPr>
          <w:rFonts w:ascii="Calibri" w:hAnsi="Calibri" w:cs="TTE25B4D70t00"/>
          <w:sz w:val="20"/>
        </w:rPr>
        <w:tab/>
      </w:r>
      <w:r w:rsidRPr="009D0532">
        <w:rPr>
          <w:rFonts w:ascii="Calibri" w:hAnsi="Calibri" w:cs="TTE25B4D70t00"/>
          <w:sz w:val="20"/>
        </w:rPr>
        <w:t>Cena za sběr</w:t>
      </w:r>
      <w:r w:rsidR="00652A2F" w:rsidRPr="009D0532">
        <w:rPr>
          <w:rFonts w:ascii="Calibri" w:hAnsi="Calibri" w:cs="TTE25B4D70t00"/>
          <w:sz w:val="20"/>
        </w:rPr>
        <w:t xml:space="preserve"> a</w:t>
      </w:r>
      <w:r w:rsidRPr="009D0532">
        <w:rPr>
          <w:rFonts w:ascii="Calibri" w:hAnsi="Calibri" w:cs="TTE25B4D70t00"/>
          <w:sz w:val="20"/>
        </w:rPr>
        <w:t xml:space="preserve"> svoz papíru zahrnuje náklady na sběr a svoz papíru z</w:t>
      </w:r>
      <w:r w:rsidR="005B7F18" w:rsidRPr="009D0532">
        <w:rPr>
          <w:rFonts w:ascii="Calibri" w:hAnsi="Calibri" w:cs="TTE25B4D70t00"/>
          <w:sz w:val="20"/>
        </w:rPr>
        <w:t xml:space="preserve"> pytlů a </w:t>
      </w:r>
      <w:r w:rsidR="00395867" w:rsidRPr="009D0532">
        <w:rPr>
          <w:rFonts w:ascii="Calibri" w:hAnsi="Calibri" w:cs="TTE25B4D70t00"/>
          <w:sz w:val="20"/>
        </w:rPr>
        <w:t>popelnic 110 – 240 l</w:t>
      </w:r>
      <w:r w:rsidR="003D723B" w:rsidRPr="009D0532">
        <w:rPr>
          <w:rFonts w:ascii="Calibri" w:hAnsi="Calibri" w:cs="TTE25B4D70t00"/>
          <w:sz w:val="20"/>
        </w:rPr>
        <w:t xml:space="preserve">, </w:t>
      </w:r>
      <w:r w:rsidR="00BE28A8" w:rsidRPr="009D0532">
        <w:rPr>
          <w:rFonts w:ascii="Calibri" w:hAnsi="Calibri" w:cs="TTE25B4D70t00"/>
          <w:sz w:val="20"/>
        </w:rPr>
        <w:t>které jsou vystaveny v příslušném termínu svozu před jednotlivé domy na území obce Mokré Lazce</w:t>
      </w:r>
      <w:r w:rsidRPr="009D0532">
        <w:rPr>
          <w:rFonts w:ascii="Calibri" w:hAnsi="Calibri" w:cs="TTE25B4D70t00"/>
          <w:sz w:val="20"/>
        </w:rPr>
        <w:t xml:space="preserve">, </w:t>
      </w:r>
      <w:r w:rsidR="004C68D6" w:rsidRPr="009D0532">
        <w:rPr>
          <w:rFonts w:ascii="Calibri" w:hAnsi="Calibri" w:cs="TTE25B4D70t00"/>
          <w:sz w:val="20"/>
        </w:rPr>
        <w:t xml:space="preserve">dle </w:t>
      </w:r>
      <w:r w:rsidR="004C68D6" w:rsidRPr="009D0532">
        <w:rPr>
          <w:rFonts w:ascii="Calibri" w:hAnsi="Calibri" w:cs="TTE25B4D70t00"/>
          <w:sz w:val="20"/>
        </w:rPr>
        <w:lastRenderedPageBreak/>
        <w:t>harmonogramu svozu</w:t>
      </w:r>
      <w:r w:rsidR="003D723B" w:rsidRPr="009D0532">
        <w:rPr>
          <w:rFonts w:ascii="Calibri" w:hAnsi="Calibri" w:cs="TTE25B4D70t00"/>
          <w:sz w:val="20"/>
        </w:rPr>
        <w:t>,</w:t>
      </w:r>
      <w:r w:rsidR="004C68D6" w:rsidRPr="009D0532">
        <w:rPr>
          <w:rFonts w:ascii="Calibri" w:hAnsi="Calibri" w:cs="TTE25B4D70t00"/>
          <w:sz w:val="20"/>
        </w:rPr>
        <w:t xml:space="preserve"> </w:t>
      </w:r>
      <w:r w:rsidR="00BE28A8" w:rsidRPr="009D0532">
        <w:rPr>
          <w:rFonts w:ascii="Calibri" w:hAnsi="Calibri" w:cs="TTE25B4D70t00"/>
          <w:sz w:val="20"/>
        </w:rPr>
        <w:t>manipulaci se sběrnými obaly</w:t>
      </w:r>
      <w:r w:rsidR="00652A2F" w:rsidRPr="009D0532">
        <w:rPr>
          <w:rFonts w:ascii="Calibri" w:hAnsi="Calibri" w:cs="TTE25B4D70t00"/>
          <w:sz w:val="20"/>
        </w:rPr>
        <w:t>, příp. n</w:t>
      </w:r>
      <w:r w:rsidR="00BE28A8" w:rsidRPr="009D0532">
        <w:rPr>
          <w:rFonts w:ascii="Calibri" w:hAnsi="Calibri" w:cs="TTE25B4D70t00"/>
          <w:sz w:val="20"/>
        </w:rPr>
        <w:t xml:space="preserve">ádobami, </w:t>
      </w:r>
      <w:r w:rsidR="00652A2F" w:rsidRPr="009D0532">
        <w:rPr>
          <w:rFonts w:ascii="Calibri" w:hAnsi="Calibri" w:cs="TTE25B4D70t00"/>
          <w:sz w:val="20"/>
        </w:rPr>
        <w:t xml:space="preserve">dotřídění odpadu, </w:t>
      </w:r>
      <w:r w:rsidR="00395867" w:rsidRPr="009D0532">
        <w:rPr>
          <w:rFonts w:ascii="Calibri" w:hAnsi="Calibri" w:cs="TTE25B4D70t00"/>
          <w:sz w:val="20"/>
        </w:rPr>
        <w:t xml:space="preserve">přepravu odpadu </w:t>
      </w:r>
      <w:r w:rsidR="003D723B" w:rsidRPr="009D0532">
        <w:rPr>
          <w:rFonts w:ascii="Calibri" w:hAnsi="Calibri" w:cs="TTE25B4D70t00"/>
          <w:sz w:val="20"/>
        </w:rPr>
        <w:t>koncovému zpracovateli či odběrateli</w:t>
      </w:r>
      <w:r w:rsidR="00E63863" w:rsidRPr="009D0532">
        <w:rPr>
          <w:rFonts w:ascii="Calibri" w:hAnsi="Calibri" w:cs="TTE25B4D70t00"/>
          <w:sz w:val="20"/>
        </w:rPr>
        <w:t xml:space="preserve"> včetně </w:t>
      </w:r>
      <w:r w:rsidR="00652A2F" w:rsidRPr="009D0532">
        <w:rPr>
          <w:rFonts w:ascii="Calibri" w:hAnsi="Calibri" w:cs="TTE25B4D70t00"/>
          <w:sz w:val="20"/>
        </w:rPr>
        <w:t>vykládky odpadu.</w:t>
      </w:r>
    </w:p>
    <w:p w14:paraId="200D049F" w14:textId="77777777" w:rsidR="00C25528" w:rsidRPr="009D0532" w:rsidRDefault="00395867" w:rsidP="00C25528">
      <w:pPr>
        <w:tabs>
          <w:tab w:val="left" w:pos="567"/>
          <w:tab w:val="left" w:pos="851"/>
        </w:tabs>
        <w:spacing w:before="120"/>
        <w:ind w:left="851" w:hanging="851"/>
        <w:jc w:val="both"/>
        <w:rPr>
          <w:rFonts w:ascii="Calibri" w:hAnsi="Calibri" w:cs="TTE25B4D70t00"/>
          <w:sz w:val="20"/>
        </w:rPr>
      </w:pPr>
      <w:r w:rsidRPr="009D0532">
        <w:rPr>
          <w:rFonts w:ascii="Calibri" w:hAnsi="Calibri" w:cs="TTE25B4D70t00"/>
          <w:sz w:val="20"/>
        </w:rPr>
        <w:tab/>
      </w:r>
      <w:r w:rsidRPr="009D0532">
        <w:rPr>
          <w:rFonts w:ascii="Calibri" w:hAnsi="Calibri" w:cs="TTE25B4D70t00"/>
          <w:sz w:val="20"/>
        </w:rPr>
        <w:tab/>
        <w:t xml:space="preserve">Cena za </w:t>
      </w:r>
      <w:r w:rsidR="007F1B18" w:rsidRPr="009D0532">
        <w:rPr>
          <w:rFonts w:ascii="Calibri" w:hAnsi="Calibri" w:cs="TTE25B4D70t00"/>
          <w:b/>
          <w:sz w:val="20"/>
        </w:rPr>
        <w:t>odběr</w:t>
      </w:r>
      <w:r w:rsidRPr="009D0532">
        <w:rPr>
          <w:rFonts w:ascii="Calibri" w:hAnsi="Calibri" w:cs="TTE25B4D70t00"/>
          <w:b/>
          <w:sz w:val="20"/>
        </w:rPr>
        <w:t xml:space="preserve"> PAPÍRU</w:t>
      </w:r>
      <w:r w:rsidRPr="009D0532">
        <w:rPr>
          <w:rFonts w:ascii="Calibri" w:hAnsi="Calibri" w:cs="TTE25B4D70t00"/>
          <w:sz w:val="20"/>
        </w:rPr>
        <w:t xml:space="preserve"> je rovna </w:t>
      </w:r>
      <w:r w:rsidRPr="009D0532">
        <w:rPr>
          <w:rFonts w:ascii="Calibri" w:hAnsi="Calibri" w:cs="TTE25B4D70t00"/>
          <w:b/>
          <w:bCs/>
          <w:sz w:val="20"/>
        </w:rPr>
        <w:t xml:space="preserve">součinu jednotkové ceny za 1 t </w:t>
      </w:r>
      <w:r w:rsidRPr="009D0532">
        <w:rPr>
          <w:rFonts w:ascii="Calibri" w:hAnsi="Calibri" w:cs="TTE25B4D70t00"/>
          <w:sz w:val="20"/>
        </w:rPr>
        <w:t xml:space="preserve">(jednu tunu) papíru (viz cenový výkaz) </w:t>
      </w:r>
      <w:r w:rsidRPr="009D0532">
        <w:rPr>
          <w:rFonts w:ascii="Calibri" w:hAnsi="Calibri" w:cs="TTE25B4D70t00"/>
          <w:b/>
          <w:bCs/>
          <w:sz w:val="20"/>
        </w:rPr>
        <w:t>a množství</w:t>
      </w:r>
      <w:r w:rsidRPr="009D0532">
        <w:rPr>
          <w:rFonts w:ascii="Calibri" w:hAnsi="Calibri" w:cs="TTE25B4D70t00"/>
          <w:sz w:val="20"/>
        </w:rPr>
        <w:t xml:space="preserve"> (počtu tun) </w:t>
      </w:r>
      <w:r w:rsidRPr="009D0532">
        <w:rPr>
          <w:rFonts w:ascii="Calibri" w:hAnsi="Calibri" w:cs="TTE25B4D70t00"/>
          <w:b/>
          <w:bCs/>
          <w:sz w:val="20"/>
        </w:rPr>
        <w:t xml:space="preserve">vytříděného papíru </w:t>
      </w:r>
      <w:r w:rsidRPr="009D0532">
        <w:rPr>
          <w:rFonts w:ascii="Calibri" w:hAnsi="Calibri" w:cs="TTE25B4D70t00"/>
          <w:sz w:val="20"/>
        </w:rPr>
        <w:t>předaného koncovému zpracovateli či odběrateli</w:t>
      </w:r>
      <w:r w:rsidRPr="009D0532">
        <w:rPr>
          <w:rFonts w:ascii="Calibri" w:hAnsi="Calibri" w:cs="TTE25B4D70t00"/>
          <w:b/>
          <w:bCs/>
          <w:sz w:val="20"/>
        </w:rPr>
        <w:t xml:space="preserve"> za daný kalendářní měsíc</w:t>
      </w:r>
      <w:r w:rsidRPr="009D0532">
        <w:rPr>
          <w:rFonts w:ascii="Calibri" w:hAnsi="Calibri" w:cs="TTE25B4D70t00"/>
          <w:sz w:val="20"/>
        </w:rPr>
        <w:t>.</w:t>
      </w:r>
    </w:p>
    <w:p w14:paraId="3D683191" w14:textId="450C3497" w:rsidR="00C25528" w:rsidRPr="009D0532" w:rsidRDefault="00C25528" w:rsidP="00C25528">
      <w:pPr>
        <w:tabs>
          <w:tab w:val="left" w:pos="567"/>
          <w:tab w:val="left" w:pos="851"/>
        </w:tabs>
        <w:spacing w:before="60"/>
        <w:ind w:left="851" w:hanging="851"/>
        <w:jc w:val="both"/>
        <w:rPr>
          <w:rFonts w:ascii="Calibri" w:hAnsi="Calibri" w:cs="TTE25B4D70t00"/>
          <w:sz w:val="20"/>
        </w:rPr>
      </w:pPr>
      <w:r w:rsidRPr="009D0532">
        <w:rPr>
          <w:rFonts w:ascii="Calibri" w:hAnsi="Calibri" w:cs="TTE25B4D70t00"/>
          <w:sz w:val="20"/>
        </w:rPr>
        <w:tab/>
      </w:r>
      <w:r w:rsidRPr="009D0532">
        <w:rPr>
          <w:rFonts w:ascii="Calibri" w:hAnsi="Calibri" w:cs="TTE25B4D70t00"/>
          <w:sz w:val="20"/>
        </w:rPr>
        <w:tab/>
        <w:t xml:space="preserve">Cena za odběr papíru zahrnuje náklady na </w:t>
      </w:r>
      <w:r w:rsidR="00652A2F" w:rsidRPr="009D0532">
        <w:rPr>
          <w:rFonts w:ascii="Calibri" w:hAnsi="Calibri" w:cs="TTE25B4D70t00"/>
          <w:sz w:val="20"/>
        </w:rPr>
        <w:t>odběr papíru a využití využitelných složek odpadu, popř. odstranění nevyužitelných složek.</w:t>
      </w:r>
    </w:p>
    <w:p w14:paraId="329E4C3D" w14:textId="70582B64" w:rsidR="003D723B" w:rsidRPr="009D0532" w:rsidRDefault="003D723B" w:rsidP="00167603">
      <w:pPr>
        <w:tabs>
          <w:tab w:val="left" w:pos="567"/>
          <w:tab w:val="left" w:pos="851"/>
        </w:tabs>
        <w:spacing w:before="120"/>
        <w:ind w:left="851" w:hanging="851"/>
        <w:jc w:val="both"/>
        <w:rPr>
          <w:rFonts w:ascii="Calibri" w:hAnsi="Calibri" w:cs="TTE25B4D70t00"/>
          <w:sz w:val="20"/>
        </w:rPr>
      </w:pPr>
      <w:r w:rsidRPr="009D0532">
        <w:rPr>
          <w:rFonts w:ascii="Calibri" w:hAnsi="Calibri" w:cs="TTE25B4D70t00"/>
          <w:sz w:val="20"/>
        </w:rPr>
        <w:tab/>
        <w:t xml:space="preserve">b. </w:t>
      </w:r>
      <w:r w:rsidRPr="009D0532">
        <w:rPr>
          <w:rFonts w:ascii="Calibri" w:hAnsi="Calibri" w:cs="TTE25B4D70t00"/>
          <w:sz w:val="20"/>
        </w:rPr>
        <w:tab/>
        <w:t xml:space="preserve">Cena za </w:t>
      </w:r>
      <w:r w:rsidRPr="009D0532">
        <w:rPr>
          <w:rFonts w:ascii="Calibri" w:hAnsi="Calibri" w:cs="TTE25B4D70t00"/>
          <w:b/>
          <w:sz w:val="20"/>
        </w:rPr>
        <w:t>sběr</w:t>
      </w:r>
      <w:r w:rsidR="00652A2F" w:rsidRPr="009D0532">
        <w:rPr>
          <w:rFonts w:ascii="Calibri" w:hAnsi="Calibri" w:cs="TTE25B4D70t00"/>
          <w:b/>
          <w:sz w:val="20"/>
        </w:rPr>
        <w:t xml:space="preserve"> a svoz</w:t>
      </w:r>
      <w:r w:rsidRPr="009D0532">
        <w:rPr>
          <w:rFonts w:ascii="Calibri" w:hAnsi="Calibri" w:cs="TTE25B4D70t00"/>
          <w:b/>
          <w:sz w:val="20"/>
        </w:rPr>
        <w:t xml:space="preserve"> </w:t>
      </w:r>
      <w:r w:rsidR="005B7F18" w:rsidRPr="009D0532">
        <w:rPr>
          <w:rFonts w:ascii="Calibri" w:hAnsi="Calibri" w:cs="TTE25B4D70t00"/>
          <w:b/>
          <w:sz w:val="20"/>
        </w:rPr>
        <w:t>PLASTŮ, nápojových kartonů, kovů</w:t>
      </w:r>
      <w:r w:rsidR="002E2291" w:rsidRPr="009D0532">
        <w:rPr>
          <w:rFonts w:ascii="Calibri" w:hAnsi="Calibri" w:cs="TTE25B4D70t00"/>
          <w:sz w:val="20"/>
        </w:rPr>
        <w:t xml:space="preserve"> </w:t>
      </w:r>
      <w:r w:rsidR="005B7F18" w:rsidRPr="009D0532">
        <w:rPr>
          <w:rFonts w:ascii="Calibri" w:hAnsi="Calibri" w:cs="TTE25B4D70t00"/>
          <w:sz w:val="20"/>
        </w:rPr>
        <w:t xml:space="preserve">je rovna </w:t>
      </w:r>
      <w:r w:rsidR="005B7F18" w:rsidRPr="009D0532">
        <w:rPr>
          <w:rFonts w:ascii="Calibri" w:hAnsi="Calibri" w:cs="TTE25B4D70t00"/>
          <w:b/>
          <w:bCs/>
          <w:sz w:val="20"/>
        </w:rPr>
        <w:t>součinu jednotkové ceny za 1 svoz plastů, nápojových kartonů, kovů</w:t>
      </w:r>
      <w:r w:rsidR="005B7F18" w:rsidRPr="009D0532">
        <w:rPr>
          <w:rFonts w:ascii="Calibri" w:hAnsi="Calibri" w:cs="TTE25B4D70t00"/>
          <w:sz w:val="20"/>
        </w:rPr>
        <w:t xml:space="preserve"> (viz cenový výkaz) </w:t>
      </w:r>
      <w:r w:rsidR="005B7F18" w:rsidRPr="009D0532">
        <w:rPr>
          <w:rFonts w:ascii="Calibri" w:hAnsi="Calibri" w:cs="TTE25B4D70t00"/>
          <w:b/>
          <w:bCs/>
          <w:sz w:val="20"/>
        </w:rPr>
        <w:t>a počtu svozů plastu, nápojových kartonů, kovů uskutečněných v daném kalendářním měsíci</w:t>
      </w:r>
      <w:r w:rsidR="005B7F18" w:rsidRPr="009D0532">
        <w:rPr>
          <w:rFonts w:ascii="Calibri" w:hAnsi="Calibri" w:cs="TTE25B4D70t00"/>
          <w:sz w:val="20"/>
        </w:rPr>
        <w:t>.</w:t>
      </w:r>
    </w:p>
    <w:p w14:paraId="13742575" w14:textId="15BC3EB0" w:rsidR="00395867" w:rsidRPr="009D0532" w:rsidRDefault="003D723B" w:rsidP="00395867">
      <w:pPr>
        <w:tabs>
          <w:tab w:val="left" w:pos="567"/>
          <w:tab w:val="left" w:pos="851"/>
        </w:tabs>
        <w:spacing w:before="60"/>
        <w:ind w:left="851" w:hanging="567"/>
        <w:jc w:val="both"/>
        <w:rPr>
          <w:rFonts w:ascii="Calibri" w:hAnsi="Calibri" w:cs="TTE25B4D70t00"/>
          <w:sz w:val="20"/>
        </w:rPr>
      </w:pPr>
      <w:r w:rsidRPr="009D0532">
        <w:rPr>
          <w:rFonts w:ascii="Calibri" w:hAnsi="Calibri" w:cs="TTE25B4D70t00"/>
          <w:sz w:val="20"/>
        </w:rPr>
        <w:tab/>
      </w:r>
      <w:r w:rsidR="005B7F18" w:rsidRPr="009D0532">
        <w:rPr>
          <w:rFonts w:ascii="Calibri" w:hAnsi="Calibri" w:cs="TTE25B4D70t00"/>
          <w:sz w:val="20"/>
        </w:rPr>
        <w:tab/>
      </w:r>
      <w:r w:rsidRPr="009D0532">
        <w:rPr>
          <w:rFonts w:ascii="Calibri" w:hAnsi="Calibri" w:cs="TTE25B4D70t00"/>
          <w:sz w:val="20"/>
        </w:rPr>
        <w:t>Cena za sběr</w:t>
      </w:r>
      <w:r w:rsidR="00652A2F" w:rsidRPr="009D0532">
        <w:rPr>
          <w:rFonts w:ascii="Calibri" w:hAnsi="Calibri" w:cs="TTE25B4D70t00"/>
          <w:sz w:val="20"/>
        </w:rPr>
        <w:t xml:space="preserve"> a</w:t>
      </w:r>
      <w:r w:rsidRPr="009D0532">
        <w:rPr>
          <w:rFonts w:ascii="Calibri" w:hAnsi="Calibri" w:cs="TTE25B4D70t00"/>
          <w:sz w:val="20"/>
        </w:rPr>
        <w:t xml:space="preserve"> svoz </w:t>
      </w:r>
      <w:r w:rsidR="005B7F18" w:rsidRPr="009D0532">
        <w:rPr>
          <w:rFonts w:ascii="Calibri" w:hAnsi="Calibri" w:cs="TTE25B4D70t00"/>
          <w:sz w:val="20"/>
        </w:rPr>
        <w:t>plastů, nápojových kartonů, kovů</w:t>
      </w:r>
      <w:r w:rsidRPr="009D0532">
        <w:rPr>
          <w:rFonts w:ascii="Calibri" w:hAnsi="Calibri" w:cs="TTE25B4D70t00"/>
          <w:sz w:val="20"/>
        </w:rPr>
        <w:t xml:space="preserve"> zahrnuje náklady na sběr a svoz </w:t>
      </w:r>
      <w:r w:rsidR="005B7F18" w:rsidRPr="009D0532">
        <w:rPr>
          <w:rFonts w:ascii="Calibri" w:hAnsi="Calibri" w:cs="TTE25B4D70t00"/>
          <w:sz w:val="20"/>
        </w:rPr>
        <w:t xml:space="preserve">plastů, nápojových kartonů, kovů </w:t>
      </w:r>
      <w:r w:rsidR="00395867" w:rsidRPr="009D0532">
        <w:rPr>
          <w:rFonts w:ascii="Calibri" w:hAnsi="Calibri" w:cs="TTE25B4D70t00"/>
          <w:sz w:val="20"/>
        </w:rPr>
        <w:t xml:space="preserve">z pytlů a popelnic 110 – 240 l, které jsou vystaveny v příslušném termínu svozu před jednotlivé domy na území obce Mokré Lazce, dle harmonogramu svozu, manipulaci se sběrnými obaly, příp. nádobami, </w:t>
      </w:r>
      <w:r w:rsidR="00652A2F" w:rsidRPr="009D0532">
        <w:rPr>
          <w:rFonts w:ascii="Calibri" w:hAnsi="Calibri" w:cs="TTE25B4D70t00"/>
          <w:sz w:val="20"/>
        </w:rPr>
        <w:t xml:space="preserve">dotřídění odpadu, </w:t>
      </w:r>
      <w:r w:rsidR="00E63863" w:rsidRPr="009D0532">
        <w:rPr>
          <w:rFonts w:ascii="Calibri" w:hAnsi="Calibri" w:cs="TTE25B4D70t00"/>
          <w:sz w:val="20"/>
        </w:rPr>
        <w:t>přepravu</w:t>
      </w:r>
      <w:r w:rsidR="00395867" w:rsidRPr="009D0532">
        <w:rPr>
          <w:rFonts w:ascii="Calibri" w:hAnsi="Calibri" w:cs="TTE25B4D70t00"/>
          <w:sz w:val="20"/>
        </w:rPr>
        <w:t xml:space="preserve"> odpadu koncovému zpracovateli či odběrateli</w:t>
      </w:r>
      <w:r w:rsidR="00E63863" w:rsidRPr="009D0532">
        <w:rPr>
          <w:rFonts w:ascii="Calibri" w:hAnsi="Calibri" w:cs="TTE25B4D70t00"/>
          <w:sz w:val="20"/>
        </w:rPr>
        <w:t xml:space="preserve"> včetně vykládky odpadu.</w:t>
      </w:r>
    </w:p>
    <w:p w14:paraId="78FAD222" w14:textId="51A5719A" w:rsidR="00395867" w:rsidRPr="009D0532" w:rsidRDefault="00395867" w:rsidP="007F1B18">
      <w:pPr>
        <w:tabs>
          <w:tab w:val="left" w:pos="567"/>
          <w:tab w:val="left" w:pos="851"/>
        </w:tabs>
        <w:spacing w:before="60"/>
        <w:ind w:left="851" w:hanging="851"/>
        <w:jc w:val="both"/>
        <w:rPr>
          <w:rFonts w:ascii="Calibri" w:hAnsi="Calibri" w:cs="TTE25B4D70t00"/>
          <w:sz w:val="20"/>
        </w:rPr>
      </w:pPr>
      <w:r w:rsidRPr="009D0532">
        <w:rPr>
          <w:rFonts w:ascii="Calibri" w:hAnsi="Calibri" w:cs="TTE25B4D70t00"/>
          <w:sz w:val="20"/>
        </w:rPr>
        <w:tab/>
      </w:r>
      <w:r w:rsidRPr="009D0532">
        <w:rPr>
          <w:rFonts w:ascii="Calibri" w:hAnsi="Calibri" w:cs="TTE25B4D70t00"/>
          <w:sz w:val="20"/>
        </w:rPr>
        <w:tab/>
        <w:t xml:space="preserve">Cena za </w:t>
      </w:r>
      <w:r w:rsidR="007F1B18" w:rsidRPr="009D0532">
        <w:rPr>
          <w:rFonts w:ascii="Calibri" w:hAnsi="Calibri" w:cs="TTE25B4D70t00"/>
          <w:b/>
          <w:sz w:val="20"/>
        </w:rPr>
        <w:t>odběr</w:t>
      </w:r>
      <w:r w:rsidRPr="009D0532">
        <w:rPr>
          <w:rFonts w:ascii="Calibri" w:hAnsi="Calibri" w:cs="TTE25B4D70t00"/>
          <w:b/>
          <w:sz w:val="20"/>
        </w:rPr>
        <w:t xml:space="preserve"> PLASTŮ, nápojových kartonů, kovů</w:t>
      </w:r>
      <w:r w:rsidRPr="009D0532">
        <w:rPr>
          <w:rFonts w:ascii="Calibri" w:hAnsi="Calibri" w:cs="TTE25B4D70t00"/>
          <w:sz w:val="20"/>
        </w:rPr>
        <w:t xml:space="preserve"> je rovna </w:t>
      </w:r>
      <w:r w:rsidRPr="009D0532">
        <w:rPr>
          <w:rFonts w:ascii="Calibri" w:hAnsi="Calibri" w:cs="TTE25B4D70t00"/>
          <w:b/>
          <w:bCs/>
          <w:sz w:val="20"/>
        </w:rPr>
        <w:t xml:space="preserve">součinu jednotkové ceny za 1 t </w:t>
      </w:r>
      <w:r w:rsidRPr="009D0532">
        <w:rPr>
          <w:rFonts w:ascii="Calibri" w:hAnsi="Calibri" w:cs="TTE25B4D70t00"/>
          <w:sz w:val="20"/>
        </w:rPr>
        <w:t xml:space="preserve">(jednu tunu) plastů, nápojových kartonů, kovů (viz cenový výkaz) </w:t>
      </w:r>
      <w:r w:rsidRPr="009D0532">
        <w:rPr>
          <w:rFonts w:ascii="Calibri" w:hAnsi="Calibri" w:cs="TTE25B4D70t00"/>
          <w:b/>
          <w:bCs/>
          <w:sz w:val="20"/>
        </w:rPr>
        <w:t>a množství</w:t>
      </w:r>
      <w:r w:rsidRPr="009D0532">
        <w:rPr>
          <w:rFonts w:ascii="Calibri" w:hAnsi="Calibri" w:cs="TTE25B4D70t00"/>
          <w:sz w:val="20"/>
        </w:rPr>
        <w:t xml:space="preserve"> (počtu tun) </w:t>
      </w:r>
      <w:r w:rsidRPr="009D0532">
        <w:rPr>
          <w:rFonts w:ascii="Calibri" w:hAnsi="Calibri" w:cs="TTE25B4D70t00"/>
          <w:b/>
          <w:bCs/>
          <w:sz w:val="20"/>
        </w:rPr>
        <w:t xml:space="preserve">vytříděných plastů, nápojových kartonů, kovů </w:t>
      </w:r>
      <w:r w:rsidRPr="009D0532">
        <w:rPr>
          <w:rFonts w:ascii="Calibri" w:hAnsi="Calibri" w:cs="TTE25B4D70t00"/>
          <w:sz w:val="20"/>
        </w:rPr>
        <w:t>předaných koncovému zpracovateli či odběrateli</w:t>
      </w:r>
      <w:r w:rsidRPr="009D0532">
        <w:rPr>
          <w:rFonts w:ascii="Calibri" w:hAnsi="Calibri" w:cs="TTE25B4D70t00"/>
          <w:b/>
          <w:bCs/>
          <w:sz w:val="20"/>
        </w:rPr>
        <w:t xml:space="preserve"> za daný kalendářní měsíc</w:t>
      </w:r>
      <w:r w:rsidRPr="009D0532">
        <w:rPr>
          <w:rFonts w:ascii="Calibri" w:hAnsi="Calibri" w:cs="TTE25B4D70t00"/>
          <w:sz w:val="20"/>
        </w:rPr>
        <w:t>.</w:t>
      </w:r>
    </w:p>
    <w:p w14:paraId="0F8FDB6F" w14:textId="48024240" w:rsidR="00C25528" w:rsidRPr="009D0532" w:rsidRDefault="00C25528" w:rsidP="007F1B18">
      <w:pPr>
        <w:tabs>
          <w:tab w:val="left" w:pos="567"/>
          <w:tab w:val="left" w:pos="851"/>
        </w:tabs>
        <w:spacing w:before="60"/>
        <w:ind w:left="851" w:hanging="851"/>
        <w:jc w:val="both"/>
        <w:rPr>
          <w:rFonts w:ascii="Calibri" w:hAnsi="Calibri" w:cs="TTE25B4D70t00"/>
          <w:sz w:val="20"/>
        </w:rPr>
      </w:pPr>
      <w:r w:rsidRPr="009D0532">
        <w:rPr>
          <w:rFonts w:ascii="Calibri" w:hAnsi="Calibri" w:cs="TTE25B4D70t00"/>
          <w:sz w:val="20"/>
        </w:rPr>
        <w:tab/>
      </w:r>
      <w:r w:rsidRPr="009D0532">
        <w:rPr>
          <w:rFonts w:ascii="Calibri" w:hAnsi="Calibri" w:cs="TTE25B4D70t00"/>
          <w:sz w:val="20"/>
        </w:rPr>
        <w:tab/>
        <w:t xml:space="preserve">Cena za odběr plastů, nápojových kartonů, kovů zahrnuje náklady na </w:t>
      </w:r>
      <w:r w:rsidR="006C59F2" w:rsidRPr="009D0532">
        <w:rPr>
          <w:rFonts w:ascii="Calibri" w:hAnsi="Calibri" w:cs="TTE25B4D70t00"/>
          <w:sz w:val="20"/>
        </w:rPr>
        <w:t>odběr plastů, nápojových kartonu, kovů a využití využitelných složek odpadu, popř. odstranění nevyužitelných složek.</w:t>
      </w:r>
    </w:p>
    <w:p w14:paraId="3A164CEB" w14:textId="6993C5B1" w:rsidR="005B7F18" w:rsidRPr="009D0532" w:rsidRDefault="003D723B" w:rsidP="005B7F18">
      <w:pPr>
        <w:tabs>
          <w:tab w:val="left" w:pos="567"/>
          <w:tab w:val="left" w:pos="851"/>
        </w:tabs>
        <w:spacing w:before="120"/>
        <w:ind w:left="851" w:hanging="851"/>
        <w:jc w:val="both"/>
        <w:rPr>
          <w:rFonts w:ascii="Calibri" w:hAnsi="Calibri" w:cs="TTE25B4D70t00"/>
          <w:sz w:val="20"/>
        </w:rPr>
      </w:pPr>
      <w:r w:rsidRPr="009D0532">
        <w:rPr>
          <w:rFonts w:ascii="Calibri" w:hAnsi="Calibri" w:cs="TTE25B4D70t00"/>
          <w:sz w:val="20"/>
        </w:rPr>
        <w:tab/>
        <w:t xml:space="preserve">c. </w:t>
      </w:r>
      <w:r w:rsidRPr="009D0532">
        <w:rPr>
          <w:rFonts w:ascii="Calibri" w:hAnsi="Calibri" w:cs="TTE25B4D70t00"/>
          <w:sz w:val="20"/>
        </w:rPr>
        <w:tab/>
        <w:t xml:space="preserve">Cena za </w:t>
      </w:r>
      <w:r w:rsidRPr="009D0532">
        <w:rPr>
          <w:rFonts w:ascii="Calibri" w:hAnsi="Calibri" w:cs="TTE25B4D70t00"/>
          <w:b/>
          <w:sz w:val="20"/>
        </w:rPr>
        <w:t>sběr</w:t>
      </w:r>
      <w:r w:rsidR="006C59F2" w:rsidRPr="009D0532">
        <w:rPr>
          <w:rFonts w:ascii="Calibri" w:hAnsi="Calibri" w:cs="TTE25B4D70t00"/>
          <w:b/>
          <w:sz w:val="20"/>
        </w:rPr>
        <w:t xml:space="preserve"> a</w:t>
      </w:r>
      <w:r w:rsidRPr="009D0532">
        <w:rPr>
          <w:rFonts w:ascii="Calibri" w:hAnsi="Calibri" w:cs="TTE25B4D70t00"/>
          <w:b/>
          <w:sz w:val="20"/>
        </w:rPr>
        <w:t xml:space="preserve"> svoz </w:t>
      </w:r>
      <w:r w:rsidR="005B7F18" w:rsidRPr="009D0532">
        <w:rPr>
          <w:rFonts w:ascii="Calibri" w:hAnsi="Calibri" w:cs="TTE25B4D70t00"/>
          <w:b/>
          <w:sz w:val="20"/>
        </w:rPr>
        <w:t>SKLA</w:t>
      </w:r>
      <w:r w:rsidR="00FE6F86" w:rsidRPr="009D0532">
        <w:rPr>
          <w:rFonts w:ascii="Calibri" w:hAnsi="Calibri" w:cs="TTE25B4D70t00"/>
          <w:sz w:val="20"/>
        </w:rPr>
        <w:t xml:space="preserve"> </w:t>
      </w:r>
      <w:r w:rsidRPr="009D0532">
        <w:rPr>
          <w:rFonts w:ascii="Calibri" w:hAnsi="Calibri" w:cs="TTE25B4D70t00"/>
          <w:sz w:val="20"/>
        </w:rPr>
        <w:t xml:space="preserve">je </w:t>
      </w:r>
      <w:r w:rsidR="005B7F18" w:rsidRPr="009D0532">
        <w:rPr>
          <w:rFonts w:ascii="Calibri" w:hAnsi="Calibri" w:cs="TTE25B4D70t00"/>
          <w:sz w:val="20"/>
        </w:rPr>
        <w:t xml:space="preserve">rovna </w:t>
      </w:r>
      <w:r w:rsidR="005B7F18" w:rsidRPr="009D0532">
        <w:rPr>
          <w:rFonts w:ascii="Calibri" w:hAnsi="Calibri" w:cs="TTE25B4D70t00"/>
          <w:b/>
          <w:bCs/>
          <w:sz w:val="20"/>
        </w:rPr>
        <w:t xml:space="preserve">součinu jednotkové ceny za 1 svoz </w:t>
      </w:r>
      <w:r w:rsidR="00167603" w:rsidRPr="009D0532">
        <w:rPr>
          <w:rFonts w:ascii="Calibri" w:hAnsi="Calibri" w:cs="TTE25B4D70t00"/>
          <w:b/>
          <w:bCs/>
          <w:sz w:val="20"/>
        </w:rPr>
        <w:t>skla</w:t>
      </w:r>
      <w:r w:rsidR="005B7F18" w:rsidRPr="009D0532">
        <w:rPr>
          <w:rFonts w:ascii="Calibri" w:hAnsi="Calibri" w:cs="TTE25B4D70t00"/>
          <w:sz w:val="20"/>
        </w:rPr>
        <w:t xml:space="preserve"> (viz cenový výkaz) </w:t>
      </w:r>
      <w:r w:rsidR="005B7F18" w:rsidRPr="009D0532">
        <w:rPr>
          <w:rFonts w:ascii="Calibri" w:hAnsi="Calibri" w:cs="TTE25B4D70t00"/>
          <w:b/>
          <w:bCs/>
          <w:sz w:val="20"/>
        </w:rPr>
        <w:t xml:space="preserve">a počtu svozů </w:t>
      </w:r>
      <w:r w:rsidR="00167603" w:rsidRPr="009D0532">
        <w:rPr>
          <w:rFonts w:ascii="Calibri" w:hAnsi="Calibri" w:cs="TTE25B4D70t00"/>
          <w:b/>
          <w:bCs/>
          <w:sz w:val="20"/>
        </w:rPr>
        <w:t>skla</w:t>
      </w:r>
      <w:r w:rsidR="005B7F18" w:rsidRPr="009D0532">
        <w:rPr>
          <w:rFonts w:ascii="Calibri" w:hAnsi="Calibri" w:cs="TTE25B4D70t00"/>
          <w:b/>
          <w:bCs/>
          <w:sz w:val="20"/>
        </w:rPr>
        <w:t xml:space="preserve"> uskutečněných v daném </w:t>
      </w:r>
      <w:r w:rsidR="00E63863" w:rsidRPr="009D0532">
        <w:rPr>
          <w:rFonts w:ascii="Calibri" w:hAnsi="Calibri" w:cs="TTE25B4D70t00"/>
          <w:b/>
          <w:bCs/>
          <w:sz w:val="20"/>
        </w:rPr>
        <w:t>období</w:t>
      </w:r>
      <w:r w:rsidR="005B7F18" w:rsidRPr="009D0532">
        <w:rPr>
          <w:rFonts w:ascii="Calibri" w:hAnsi="Calibri" w:cs="TTE25B4D70t00"/>
          <w:sz w:val="20"/>
        </w:rPr>
        <w:t>.</w:t>
      </w:r>
    </w:p>
    <w:p w14:paraId="0491B7B4" w14:textId="7163FBE9" w:rsidR="005B7F18" w:rsidRPr="009D0532" w:rsidRDefault="005B7F18" w:rsidP="005B7F18">
      <w:pPr>
        <w:tabs>
          <w:tab w:val="left" w:pos="567"/>
          <w:tab w:val="left" w:pos="851"/>
        </w:tabs>
        <w:spacing w:before="60"/>
        <w:ind w:left="851" w:hanging="567"/>
        <w:jc w:val="both"/>
        <w:rPr>
          <w:rFonts w:ascii="Calibri" w:hAnsi="Calibri" w:cs="TTE25B4D70t00"/>
          <w:sz w:val="20"/>
        </w:rPr>
      </w:pPr>
      <w:r w:rsidRPr="009D0532">
        <w:rPr>
          <w:rFonts w:ascii="Calibri" w:hAnsi="Calibri" w:cs="TTE25B4D70t00"/>
          <w:sz w:val="20"/>
        </w:rPr>
        <w:tab/>
      </w:r>
      <w:r w:rsidRPr="009D0532">
        <w:rPr>
          <w:rFonts w:ascii="Calibri" w:hAnsi="Calibri" w:cs="TTE25B4D70t00"/>
          <w:sz w:val="20"/>
        </w:rPr>
        <w:tab/>
        <w:t>Cena za sběr</w:t>
      </w:r>
      <w:r w:rsidR="006C59F2" w:rsidRPr="009D0532">
        <w:rPr>
          <w:rFonts w:ascii="Calibri" w:hAnsi="Calibri" w:cs="TTE25B4D70t00"/>
          <w:sz w:val="20"/>
        </w:rPr>
        <w:t xml:space="preserve"> a </w:t>
      </w:r>
      <w:r w:rsidRPr="009D0532">
        <w:rPr>
          <w:rFonts w:ascii="Calibri" w:hAnsi="Calibri" w:cs="TTE25B4D70t00"/>
          <w:sz w:val="20"/>
        </w:rPr>
        <w:t xml:space="preserve">svoz </w:t>
      </w:r>
      <w:r w:rsidR="00167603" w:rsidRPr="009D0532">
        <w:rPr>
          <w:rFonts w:ascii="Calibri" w:hAnsi="Calibri" w:cs="TTE25B4D70t00"/>
          <w:sz w:val="20"/>
        </w:rPr>
        <w:t>skla z</w:t>
      </w:r>
      <w:r w:rsidRPr="009D0532">
        <w:rPr>
          <w:rFonts w:ascii="Calibri" w:hAnsi="Calibri" w:cs="TTE25B4D70t00"/>
          <w:sz w:val="20"/>
        </w:rPr>
        <w:t xml:space="preserve">ahrnuje náklady na sběr a svoz </w:t>
      </w:r>
      <w:r w:rsidR="00167603" w:rsidRPr="009D0532">
        <w:rPr>
          <w:rFonts w:ascii="Calibri" w:hAnsi="Calibri" w:cs="TTE25B4D70t00"/>
          <w:sz w:val="20"/>
        </w:rPr>
        <w:t>skla z</w:t>
      </w:r>
      <w:r w:rsidR="006C59F2" w:rsidRPr="009D0532">
        <w:rPr>
          <w:rFonts w:ascii="Calibri" w:hAnsi="Calibri" w:cs="TTE25B4D70t00"/>
          <w:sz w:val="20"/>
        </w:rPr>
        <w:t xml:space="preserve"> nádob </w:t>
      </w:r>
      <w:r w:rsidR="00167603" w:rsidRPr="009D0532">
        <w:rPr>
          <w:rFonts w:ascii="Calibri" w:hAnsi="Calibri" w:cs="TTE25B4D70t00"/>
          <w:sz w:val="20"/>
        </w:rPr>
        <w:t xml:space="preserve">rozmístěných na území obce Mokré Lazce, dle harmonogramu svozu, </w:t>
      </w:r>
      <w:r w:rsidR="007F1B18" w:rsidRPr="009D0532">
        <w:rPr>
          <w:rFonts w:ascii="Calibri" w:hAnsi="Calibri" w:cs="TTE25B4D70t00"/>
          <w:sz w:val="20"/>
        </w:rPr>
        <w:t xml:space="preserve">manipulaci se sběrnými nádobami, </w:t>
      </w:r>
      <w:r w:rsidR="006C59F2" w:rsidRPr="009D0532">
        <w:rPr>
          <w:rFonts w:ascii="Calibri" w:hAnsi="Calibri" w:cs="TTE25B4D70t00"/>
          <w:sz w:val="20"/>
        </w:rPr>
        <w:t xml:space="preserve">dotřídění odpadu, </w:t>
      </w:r>
      <w:r w:rsidR="007F1B18" w:rsidRPr="009D0532">
        <w:rPr>
          <w:rFonts w:ascii="Calibri" w:hAnsi="Calibri" w:cs="TTE25B4D70t00"/>
          <w:sz w:val="20"/>
        </w:rPr>
        <w:t>přepravu odpadu koncovému zpracovateli či odběrateli</w:t>
      </w:r>
      <w:r w:rsidR="00E63863" w:rsidRPr="009D0532">
        <w:rPr>
          <w:rFonts w:ascii="Calibri" w:hAnsi="Calibri" w:cs="TTE25B4D70t00"/>
          <w:sz w:val="20"/>
        </w:rPr>
        <w:t xml:space="preserve"> včetně vykládky odpadu.</w:t>
      </w:r>
    </w:p>
    <w:p w14:paraId="6CEC7C09" w14:textId="2163BBE6" w:rsidR="00BE28A8" w:rsidRPr="009D0532" w:rsidRDefault="00BE28A8" w:rsidP="007F1B18">
      <w:pPr>
        <w:tabs>
          <w:tab w:val="left" w:pos="567"/>
          <w:tab w:val="left" w:pos="851"/>
        </w:tabs>
        <w:spacing w:before="60"/>
        <w:ind w:left="851" w:hanging="851"/>
        <w:jc w:val="both"/>
        <w:rPr>
          <w:rFonts w:ascii="Calibri" w:hAnsi="Calibri" w:cs="TTE25B4D70t00"/>
          <w:sz w:val="20"/>
        </w:rPr>
      </w:pPr>
      <w:r w:rsidRPr="009D0532">
        <w:rPr>
          <w:rFonts w:ascii="Calibri" w:hAnsi="Calibri" w:cs="TTE25B4D70t00"/>
          <w:sz w:val="20"/>
        </w:rPr>
        <w:tab/>
      </w:r>
      <w:r w:rsidR="007F1B18" w:rsidRPr="009D0532">
        <w:rPr>
          <w:rFonts w:ascii="Calibri" w:hAnsi="Calibri" w:cs="TTE25B4D70t00"/>
          <w:sz w:val="20"/>
        </w:rPr>
        <w:tab/>
      </w:r>
      <w:r w:rsidRPr="009D0532">
        <w:rPr>
          <w:rFonts w:ascii="Calibri" w:hAnsi="Calibri" w:cs="TTE25B4D70t00"/>
          <w:sz w:val="20"/>
        </w:rPr>
        <w:t xml:space="preserve">Cena za </w:t>
      </w:r>
      <w:r w:rsidR="007F1B18" w:rsidRPr="009D0532">
        <w:rPr>
          <w:rFonts w:ascii="Calibri" w:hAnsi="Calibri" w:cs="TTE25B4D70t00"/>
          <w:b/>
          <w:sz w:val="20"/>
        </w:rPr>
        <w:t>odběr</w:t>
      </w:r>
      <w:r w:rsidRPr="009D0532">
        <w:rPr>
          <w:rFonts w:ascii="Calibri" w:hAnsi="Calibri" w:cs="TTE25B4D70t00"/>
          <w:b/>
          <w:sz w:val="20"/>
        </w:rPr>
        <w:t xml:space="preserve"> SKLA</w:t>
      </w:r>
      <w:r w:rsidRPr="009D0532">
        <w:rPr>
          <w:rFonts w:ascii="Calibri" w:hAnsi="Calibri" w:cs="TTE25B4D70t00"/>
          <w:sz w:val="20"/>
        </w:rPr>
        <w:t xml:space="preserve"> je rovna </w:t>
      </w:r>
      <w:r w:rsidRPr="009D0532">
        <w:rPr>
          <w:rFonts w:ascii="Calibri" w:hAnsi="Calibri" w:cs="TTE25B4D70t00"/>
          <w:b/>
          <w:bCs/>
          <w:sz w:val="20"/>
        </w:rPr>
        <w:t xml:space="preserve">součinu jednotkové ceny za 1 t </w:t>
      </w:r>
      <w:r w:rsidRPr="009D0532">
        <w:rPr>
          <w:rFonts w:ascii="Calibri" w:hAnsi="Calibri" w:cs="TTE25B4D70t00"/>
          <w:sz w:val="20"/>
        </w:rPr>
        <w:t xml:space="preserve">(jednu tunu) skla (viz cenový výkaz) </w:t>
      </w:r>
      <w:r w:rsidRPr="009D0532">
        <w:rPr>
          <w:rFonts w:ascii="Calibri" w:hAnsi="Calibri" w:cs="TTE25B4D70t00"/>
          <w:b/>
          <w:bCs/>
          <w:sz w:val="20"/>
        </w:rPr>
        <w:t>a</w:t>
      </w:r>
      <w:r w:rsidR="006C59F2" w:rsidRPr="009D0532">
        <w:rPr>
          <w:rFonts w:ascii="Calibri" w:hAnsi="Calibri" w:cs="TTE25B4D70t00"/>
          <w:b/>
          <w:bCs/>
          <w:sz w:val="20"/>
        </w:rPr>
        <w:t> </w:t>
      </w:r>
      <w:r w:rsidRPr="009D0532">
        <w:rPr>
          <w:rFonts w:ascii="Calibri" w:hAnsi="Calibri" w:cs="TTE25B4D70t00"/>
          <w:b/>
          <w:bCs/>
          <w:sz w:val="20"/>
        </w:rPr>
        <w:t>množství</w:t>
      </w:r>
      <w:r w:rsidRPr="009D0532">
        <w:rPr>
          <w:rFonts w:ascii="Calibri" w:hAnsi="Calibri" w:cs="TTE25B4D70t00"/>
          <w:sz w:val="20"/>
        </w:rPr>
        <w:t xml:space="preserve"> (počtu tun) </w:t>
      </w:r>
      <w:r w:rsidRPr="009D0532">
        <w:rPr>
          <w:rFonts w:ascii="Calibri" w:hAnsi="Calibri" w:cs="TTE25B4D70t00"/>
          <w:b/>
          <w:bCs/>
          <w:sz w:val="20"/>
        </w:rPr>
        <w:t xml:space="preserve">vytříděného skla </w:t>
      </w:r>
      <w:r w:rsidRPr="009D0532">
        <w:rPr>
          <w:rFonts w:ascii="Calibri" w:hAnsi="Calibri" w:cs="TTE25B4D70t00"/>
          <w:sz w:val="20"/>
        </w:rPr>
        <w:t>předaného koncovému zpracovateli či odběrateli</w:t>
      </w:r>
      <w:r w:rsidRPr="009D0532">
        <w:rPr>
          <w:rFonts w:ascii="Calibri" w:hAnsi="Calibri" w:cs="TTE25B4D70t00"/>
          <w:b/>
          <w:bCs/>
          <w:sz w:val="20"/>
        </w:rPr>
        <w:t xml:space="preserve"> za dan</w:t>
      </w:r>
      <w:r w:rsidR="00E63863" w:rsidRPr="009D0532">
        <w:rPr>
          <w:rFonts w:ascii="Calibri" w:hAnsi="Calibri" w:cs="TTE25B4D70t00"/>
          <w:b/>
          <w:bCs/>
          <w:sz w:val="20"/>
        </w:rPr>
        <w:t>é období</w:t>
      </w:r>
      <w:r w:rsidRPr="009D0532">
        <w:rPr>
          <w:rFonts w:ascii="Calibri" w:hAnsi="Calibri" w:cs="TTE25B4D70t00"/>
          <w:sz w:val="20"/>
        </w:rPr>
        <w:t>.</w:t>
      </w:r>
    </w:p>
    <w:p w14:paraId="671CE7A1" w14:textId="0070E3B9" w:rsidR="00C25528" w:rsidRPr="009D0532" w:rsidRDefault="00C25528" w:rsidP="007F1B18">
      <w:pPr>
        <w:tabs>
          <w:tab w:val="left" w:pos="567"/>
          <w:tab w:val="left" w:pos="851"/>
        </w:tabs>
        <w:spacing w:before="60"/>
        <w:ind w:left="851" w:hanging="851"/>
        <w:jc w:val="both"/>
        <w:rPr>
          <w:rFonts w:ascii="Calibri" w:hAnsi="Calibri" w:cs="TTE25B4D70t00"/>
          <w:sz w:val="20"/>
        </w:rPr>
      </w:pPr>
      <w:r w:rsidRPr="009D0532">
        <w:rPr>
          <w:rFonts w:ascii="Calibri" w:hAnsi="Calibri" w:cs="TTE25B4D70t00"/>
          <w:sz w:val="20"/>
        </w:rPr>
        <w:tab/>
      </w:r>
      <w:r w:rsidRPr="009D0532">
        <w:rPr>
          <w:rFonts w:ascii="Calibri" w:hAnsi="Calibri" w:cs="TTE25B4D70t00"/>
          <w:sz w:val="20"/>
        </w:rPr>
        <w:tab/>
        <w:t xml:space="preserve">Cena za odběr skla zahrnuje </w:t>
      </w:r>
      <w:r w:rsidR="006C59F2" w:rsidRPr="009D0532">
        <w:rPr>
          <w:rFonts w:ascii="Calibri" w:hAnsi="Calibri" w:cs="TTE25B4D70t00"/>
          <w:sz w:val="20"/>
        </w:rPr>
        <w:t>náklady na odběr skla a využití využitelných složek odpadu, popř. odstranění nevyužitelných složek.</w:t>
      </w:r>
    </w:p>
    <w:p w14:paraId="764675BB" w14:textId="697017DE" w:rsidR="006C59F2" w:rsidRPr="009D0532" w:rsidRDefault="00167603" w:rsidP="00167603">
      <w:pPr>
        <w:tabs>
          <w:tab w:val="left" w:pos="567"/>
        </w:tabs>
        <w:spacing w:before="120"/>
        <w:ind w:left="567" w:hanging="567"/>
        <w:jc w:val="both"/>
        <w:rPr>
          <w:rFonts w:ascii="Calibri" w:hAnsi="Calibri" w:cs="TTE25B4D70t00"/>
          <w:sz w:val="20"/>
          <w:u w:val="single"/>
        </w:rPr>
      </w:pPr>
      <w:r w:rsidRPr="009D0532">
        <w:rPr>
          <w:rFonts w:ascii="Calibri" w:hAnsi="Calibri" w:cs="TTE25B4D70t00"/>
          <w:sz w:val="20"/>
        </w:rPr>
        <w:t>5.5</w:t>
      </w:r>
      <w:r w:rsidRPr="009D0532">
        <w:rPr>
          <w:rFonts w:ascii="Calibri" w:hAnsi="Calibri" w:cs="TTE25B4D70t00"/>
          <w:sz w:val="20"/>
        </w:rPr>
        <w:tab/>
      </w:r>
      <w:r w:rsidR="006C59F2" w:rsidRPr="009D0532">
        <w:rPr>
          <w:rFonts w:ascii="Calibri" w:hAnsi="Calibri" w:cs="TTE25B4D70t00"/>
          <w:sz w:val="20"/>
          <w:u w:val="single"/>
        </w:rPr>
        <w:t xml:space="preserve">Cena za </w:t>
      </w:r>
      <w:r w:rsidR="006C59F2" w:rsidRPr="009D0532">
        <w:rPr>
          <w:rFonts w:ascii="Calibri" w:hAnsi="Calibri" w:cs="TTE25B4D70t00"/>
          <w:b/>
          <w:sz w:val="20"/>
          <w:u w:val="single"/>
        </w:rPr>
        <w:t>sběr, svoz a využití BRO</w:t>
      </w:r>
      <w:r w:rsidR="006C59F2" w:rsidRPr="009D0532">
        <w:rPr>
          <w:rFonts w:ascii="Calibri" w:hAnsi="Calibri" w:cs="TTE25B4D70t00"/>
          <w:sz w:val="20"/>
          <w:u w:val="single"/>
        </w:rPr>
        <w:t xml:space="preserve"> dle odst. 3.1.c a následujících této smlouvy:</w:t>
      </w:r>
    </w:p>
    <w:p w14:paraId="531592EF" w14:textId="36DCD5CA" w:rsidR="00167603" w:rsidRPr="009D0532" w:rsidRDefault="006C59F2" w:rsidP="00167603">
      <w:pPr>
        <w:tabs>
          <w:tab w:val="left" w:pos="567"/>
        </w:tabs>
        <w:spacing w:before="120"/>
        <w:ind w:left="567" w:hanging="567"/>
        <w:jc w:val="both"/>
        <w:rPr>
          <w:rFonts w:ascii="Calibri" w:hAnsi="Calibri" w:cs="TTE25B4D70t00"/>
          <w:sz w:val="20"/>
        </w:rPr>
      </w:pPr>
      <w:r w:rsidRPr="009D0532">
        <w:rPr>
          <w:rFonts w:ascii="Calibri" w:hAnsi="Calibri" w:cs="TTE25B4D70t00"/>
          <w:sz w:val="20"/>
        </w:rPr>
        <w:tab/>
      </w:r>
      <w:r w:rsidR="00167603" w:rsidRPr="009D0532">
        <w:rPr>
          <w:rFonts w:ascii="Calibri" w:hAnsi="Calibri" w:cs="TTE25B4D70t00"/>
          <w:sz w:val="20"/>
        </w:rPr>
        <w:t xml:space="preserve">Cena za </w:t>
      </w:r>
      <w:r w:rsidR="00167603" w:rsidRPr="009D0532">
        <w:rPr>
          <w:rFonts w:ascii="Calibri" w:hAnsi="Calibri" w:cs="TTE25B4D70t00"/>
          <w:b/>
          <w:sz w:val="20"/>
        </w:rPr>
        <w:t>sběr</w:t>
      </w:r>
      <w:r w:rsidRPr="009D0532">
        <w:rPr>
          <w:rFonts w:ascii="Calibri" w:hAnsi="Calibri" w:cs="TTE25B4D70t00"/>
          <w:b/>
          <w:sz w:val="20"/>
        </w:rPr>
        <w:t xml:space="preserve"> a</w:t>
      </w:r>
      <w:r w:rsidR="00167603" w:rsidRPr="009D0532">
        <w:rPr>
          <w:rFonts w:ascii="Calibri" w:hAnsi="Calibri" w:cs="TTE25B4D70t00"/>
          <w:b/>
          <w:sz w:val="20"/>
        </w:rPr>
        <w:t xml:space="preserve"> svoz BRO</w:t>
      </w:r>
      <w:r w:rsidR="00167603" w:rsidRPr="009D0532">
        <w:rPr>
          <w:rFonts w:ascii="Calibri" w:hAnsi="Calibri" w:cs="TTE25B4D70t00"/>
          <w:sz w:val="20"/>
        </w:rPr>
        <w:t xml:space="preserve"> je rovna </w:t>
      </w:r>
      <w:r w:rsidR="00167603" w:rsidRPr="009D0532">
        <w:rPr>
          <w:rFonts w:ascii="Calibri" w:hAnsi="Calibri" w:cs="TTE25B4D70t00"/>
          <w:b/>
          <w:bCs/>
          <w:sz w:val="20"/>
        </w:rPr>
        <w:t>součinu jednotkové ceny za 1 svoz BRO</w:t>
      </w:r>
      <w:r w:rsidR="00167603" w:rsidRPr="009D0532">
        <w:rPr>
          <w:rFonts w:ascii="Calibri" w:hAnsi="Calibri" w:cs="TTE25B4D70t00"/>
          <w:sz w:val="20"/>
        </w:rPr>
        <w:t xml:space="preserve"> (viz cenový výkaz) </w:t>
      </w:r>
      <w:r w:rsidR="00167603" w:rsidRPr="009D0532">
        <w:rPr>
          <w:rFonts w:ascii="Calibri" w:hAnsi="Calibri" w:cs="TTE25B4D70t00"/>
          <w:b/>
          <w:bCs/>
          <w:sz w:val="20"/>
        </w:rPr>
        <w:t xml:space="preserve">a počtu svozů BRO </w:t>
      </w:r>
      <w:r w:rsidR="00EB271F" w:rsidRPr="009D0532">
        <w:rPr>
          <w:rFonts w:ascii="Calibri" w:hAnsi="Calibri" w:cs="TTE25B4D70t00"/>
          <w:b/>
          <w:bCs/>
          <w:sz w:val="20"/>
        </w:rPr>
        <w:t xml:space="preserve">uskutečněných </w:t>
      </w:r>
      <w:r w:rsidR="00167603" w:rsidRPr="009D0532">
        <w:rPr>
          <w:rFonts w:ascii="Calibri" w:hAnsi="Calibri" w:cs="TTE25B4D70t00"/>
          <w:b/>
          <w:bCs/>
          <w:sz w:val="20"/>
        </w:rPr>
        <w:t>v daném kalendářním měsíci</w:t>
      </w:r>
      <w:r w:rsidR="00167603" w:rsidRPr="009D0532">
        <w:rPr>
          <w:rFonts w:ascii="Calibri" w:hAnsi="Calibri" w:cs="TTE25B4D70t00"/>
          <w:sz w:val="20"/>
        </w:rPr>
        <w:t>.</w:t>
      </w:r>
    </w:p>
    <w:p w14:paraId="526263BA" w14:textId="4B56CB94" w:rsidR="00EB271F" w:rsidRPr="009D0532" w:rsidRDefault="00167603" w:rsidP="00EB271F">
      <w:pPr>
        <w:tabs>
          <w:tab w:val="left" w:pos="567"/>
        </w:tabs>
        <w:spacing w:before="60"/>
        <w:ind w:left="567" w:hanging="567"/>
        <w:jc w:val="both"/>
        <w:rPr>
          <w:rFonts w:ascii="Calibri" w:hAnsi="Calibri" w:cs="TTE25B4D70t00"/>
          <w:sz w:val="20"/>
        </w:rPr>
      </w:pPr>
      <w:r w:rsidRPr="009D0532">
        <w:rPr>
          <w:rFonts w:ascii="Calibri" w:hAnsi="Calibri" w:cs="TTE25B4D70t00"/>
          <w:sz w:val="20"/>
        </w:rPr>
        <w:tab/>
        <w:t>Cena za sběr</w:t>
      </w:r>
      <w:r w:rsidR="006C59F2" w:rsidRPr="009D0532">
        <w:rPr>
          <w:rFonts w:ascii="Calibri" w:hAnsi="Calibri" w:cs="TTE25B4D70t00"/>
          <w:sz w:val="20"/>
        </w:rPr>
        <w:t xml:space="preserve"> a </w:t>
      </w:r>
      <w:r w:rsidRPr="009D0532">
        <w:rPr>
          <w:rFonts w:ascii="Calibri" w:hAnsi="Calibri" w:cs="TTE25B4D70t00"/>
          <w:sz w:val="20"/>
        </w:rPr>
        <w:t xml:space="preserve">svoz BRO zahrnuje náklady na sběr a svoz BRO z nádob rozmístěných na území obce Mokré Lazce, dle harmonogramu svozu, </w:t>
      </w:r>
      <w:r w:rsidR="00EB271F" w:rsidRPr="009D0532">
        <w:rPr>
          <w:rFonts w:ascii="Calibri" w:hAnsi="Calibri" w:cs="TTE25B4D70t00"/>
          <w:sz w:val="20"/>
        </w:rPr>
        <w:t>manipulaci se sběrnými nádobami, přepravu odpadu koncovému zpracovateli či odběrateli</w:t>
      </w:r>
      <w:r w:rsidR="00E63863" w:rsidRPr="009D0532">
        <w:rPr>
          <w:rFonts w:ascii="Calibri" w:hAnsi="Calibri" w:cs="TTE25B4D70t00"/>
          <w:sz w:val="20"/>
        </w:rPr>
        <w:t xml:space="preserve"> včetně vykládky odpadu.</w:t>
      </w:r>
    </w:p>
    <w:p w14:paraId="0F5CEC71" w14:textId="28F24AEE" w:rsidR="00EB271F" w:rsidRPr="009D0532" w:rsidRDefault="00EB271F" w:rsidP="00FF283B">
      <w:pPr>
        <w:tabs>
          <w:tab w:val="left" w:pos="567"/>
        </w:tabs>
        <w:spacing w:before="60"/>
        <w:ind w:left="567" w:hanging="567"/>
        <w:jc w:val="both"/>
        <w:rPr>
          <w:rFonts w:ascii="Calibri" w:hAnsi="Calibri" w:cs="TTE25B4D70t00"/>
          <w:sz w:val="20"/>
        </w:rPr>
      </w:pPr>
      <w:r w:rsidRPr="009D0532">
        <w:rPr>
          <w:rFonts w:ascii="Calibri" w:hAnsi="Calibri" w:cs="TTE25B4D70t00"/>
          <w:sz w:val="20"/>
        </w:rPr>
        <w:tab/>
        <w:t xml:space="preserve">Cena za </w:t>
      </w:r>
      <w:r w:rsidRPr="009D0532">
        <w:rPr>
          <w:rFonts w:ascii="Calibri" w:hAnsi="Calibri" w:cs="TTE25B4D70t00"/>
          <w:b/>
          <w:sz w:val="20"/>
        </w:rPr>
        <w:t>využití BRO</w:t>
      </w:r>
      <w:r w:rsidRPr="009D0532">
        <w:rPr>
          <w:rFonts w:ascii="Calibri" w:hAnsi="Calibri" w:cs="TTE25B4D70t00"/>
          <w:sz w:val="20"/>
        </w:rPr>
        <w:t xml:space="preserve"> je rovna </w:t>
      </w:r>
      <w:r w:rsidRPr="009D0532">
        <w:rPr>
          <w:rFonts w:ascii="Calibri" w:hAnsi="Calibri" w:cs="TTE25B4D70t00"/>
          <w:b/>
          <w:bCs/>
          <w:sz w:val="20"/>
        </w:rPr>
        <w:t>součinu</w:t>
      </w:r>
      <w:r w:rsidRPr="009D0532">
        <w:rPr>
          <w:rFonts w:ascii="Calibri" w:hAnsi="Calibri" w:cs="TTE25B4D70t00"/>
          <w:sz w:val="20"/>
        </w:rPr>
        <w:t xml:space="preserve"> </w:t>
      </w:r>
      <w:r w:rsidRPr="009D0532">
        <w:rPr>
          <w:rFonts w:ascii="Calibri" w:hAnsi="Calibri" w:cs="TTE25B4D70t00"/>
          <w:b/>
          <w:bCs/>
          <w:sz w:val="20"/>
        </w:rPr>
        <w:t xml:space="preserve">jednotkové ceny za 1 t </w:t>
      </w:r>
      <w:r w:rsidRPr="009D0532">
        <w:rPr>
          <w:rFonts w:ascii="Calibri" w:hAnsi="Calibri" w:cs="TTE25B4D70t00"/>
          <w:sz w:val="20"/>
        </w:rPr>
        <w:t xml:space="preserve">(jednu tunu) BRO (viz cenový výkaz) </w:t>
      </w:r>
      <w:r w:rsidRPr="009D0532">
        <w:rPr>
          <w:rFonts w:ascii="Calibri" w:hAnsi="Calibri" w:cs="TTE25B4D70t00"/>
          <w:b/>
          <w:bCs/>
          <w:sz w:val="20"/>
        </w:rPr>
        <w:t>a</w:t>
      </w:r>
      <w:r w:rsidR="006C59F2" w:rsidRPr="009D0532">
        <w:rPr>
          <w:rFonts w:ascii="Calibri" w:hAnsi="Calibri" w:cs="TTE25B4D70t00"/>
          <w:b/>
          <w:bCs/>
          <w:sz w:val="20"/>
        </w:rPr>
        <w:t> </w:t>
      </w:r>
      <w:r w:rsidRPr="009D0532">
        <w:rPr>
          <w:rFonts w:ascii="Calibri" w:hAnsi="Calibri" w:cs="TTE25B4D70t00"/>
          <w:b/>
          <w:bCs/>
          <w:sz w:val="20"/>
        </w:rPr>
        <w:t>množství</w:t>
      </w:r>
      <w:r w:rsidRPr="009D0532">
        <w:rPr>
          <w:rFonts w:ascii="Calibri" w:hAnsi="Calibri" w:cs="TTE25B4D70t00"/>
          <w:sz w:val="20"/>
        </w:rPr>
        <w:t xml:space="preserve"> (počtu tun) </w:t>
      </w:r>
      <w:r w:rsidRPr="009D0532">
        <w:rPr>
          <w:rFonts w:ascii="Calibri" w:hAnsi="Calibri" w:cs="TTE25B4D70t00"/>
          <w:b/>
          <w:bCs/>
          <w:sz w:val="20"/>
        </w:rPr>
        <w:t xml:space="preserve">prokazatelně svezených BRO </w:t>
      </w:r>
      <w:r w:rsidRPr="009D0532">
        <w:rPr>
          <w:rFonts w:ascii="Calibri" w:hAnsi="Calibri" w:cs="TTE25B4D70t00"/>
          <w:sz w:val="20"/>
        </w:rPr>
        <w:t>předaných koncovému zpracovateli či odběrateli</w:t>
      </w:r>
      <w:r w:rsidRPr="009D0532">
        <w:rPr>
          <w:rFonts w:ascii="Calibri" w:hAnsi="Calibri" w:cs="TTE25B4D70t00"/>
          <w:b/>
          <w:bCs/>
          <w:sz w:val="20"/>
        </w:rPr>
        <w:t xml:space="preserve"> za daný kalendářní měsíc</w:t>
      </w:r>
      <w:r w:rsidRPr="009D0532">
        <w:rPr>
          <w:rFonts w:ascii="Calibri" w:hAnsi="Calibri" w:cs="TTE25B4D70t00"/>
          <w:sz w:val="20"/>
        </w:rPr>
        <w:t>.</w:t>
      </w:r>
    </w:p>
    <w:p w14:paraId="478951C7" w14:textId="5BC59FE1" w:rsidR="00FF283B" w:rsidRPr="009D0532" w:rsidRDefault="00EB271F" w:rsidP="00FF283B">
      <w:pPr>
        <w:tabs>
          <w:tab w:val="left" w:pos="567"/>
        </w:tabs>
        <w:spacing w:before="60"/>
        <w:ind w:left="567" w:hanging="567"/>
        <w:jc w:val="both"/>
        <w:rPr>
          <w:rFonts w:ascii="Calibri" w:hAnsi="Calibri" w:cs="TTE25B4D70t00"/>
          <w:sz w:val="20"/>
        </w:rPr>
      </w:pPr>
      <w:r w:rsidRPr="009D0532">
        <w:rPr>
          <w:rFonts w:ascii="Calibri" w:hAnsi="Calibri" w:cs="TTE25B4D70t00"/>
          <w:sz w:val="20"/>
        </w:rPr>
        <w:tab/>
        <w:t xml:space="preserve">Cena za využití BRO zahrnuje náklady na </w:t>
      </w:r>
      <w:r w:rsidR="00FF283B" w:rsidRPr="009D0532">
        <w:rPr>
          <w:rFonts w:ascii="Calibri" w:hAnsi="Calibri" w:cs="TTE25B4D70t00"/>
          <w:sz w:val="20"/>
        </w:rPr>
        <w:t>využití</w:t>
      </w:r>
      <w:r w:rsidR="006C59F2" w:rsidRPr="009D0532">
        <w:rPr>
          <w:rFonts w:ascii="Calibri" w:hAnsi="Calibri" w:cs="TTE25B4D70t00"/>
          <w:sz w:val="20"/>
        </w:rPr>
        <w:t xml:space="preserve"> „bioodpadu“</w:t>
      </w:r>
      <w:r w:rsidR="00FF283B" w:rsidRPr="009D0532">
        <w:rPr>
          <w:rFonts w:ascii="Calibri" w:hAnsi="Calibri" w:cs="TTE25B4D70t00"/>
          <w:sz w:val="20"/>
        </w:rPr>
        <w:t>.</w:t>
      </w:r>
    </w:p>
    <w:p w14:paraId="64973132" w14:textId="13133287" w:rsidR="006C59F2" w:rsidRPr="009D0532" w:rsidRDefault="00167603" w:rsidP="00167603">
      <w:pPr>
        <w:tabs>
          <w:tab w:val="left" w:pos="567"/>
        </w:tabs>
        <w:spacing w:before="120"/>
        <w:ind w:left="567" w:hanging="567"/>
        <w:jc w:val="both"/>
        <w:rPr>
          <w:rFonts w:ascii="Calibri" w:hAnsi="Calibri" w:cs="TTE25B4D70t00"/>
          <w:sz w:val="20"/>
          <w:u w:val="single"/>
        </w:rPr>
      </w:pPr>
      <w:r w:rsidRPr="009D0532">
        <w:rPr>
          <w:rFonts w:ascii="Calibri" w:hAnsi="Calibri" w:cs="TTE25B4D70t00"/>
          <w:sz w:val="20"/>
        </w:rPr>
        <w:t>5.6</w:t>
      </w:r>
      <w:r w:rsidRPr="009D0532">
        <w:rPr>
          <w:rFonts w:ascii="Calibri" w:hAnsi="Calibri" w:cs="TTE25B4D70t00"/>
          <w:sz w:val="20"/>
        </w:rPr>
        <w:tab/>
      </w:r>
      <w:r w:rsidRPr="009D0532">
        <w:rPr>
          <w:rFonts w:ascii="Calibri" w:hAnsi="Calibri" w:cs="TTE25B4D70t00"/>
          <w:sz w:val="20"/>
          <w:u w:val="single"/>
        </w:rPr>
        <w:t>Cena za</w:t>
      </w:r>
      <w:r w:rsidR="002871BF" w:rsidRPr="009D0532">
        <w:rPr>
          <w:rFonts w:ascii="Calibri" w:hAnsi="Calibri" w:cs="TTE25B4D70t00"/>
          <w:sz w:val="20"/>
          <w:u w:val="single"/>
        </w:rPr>
        <w:t xml:space="preserve"> </w:t>
      </w:r>
      <w:r w:rsidR="002871BF" w:rsidRPr="009D0532">
        <w:rPr>
          <w:rFonts w:ascii="Calibri" w:hAnsi="Calibri" w:cs="TTE25B4D70t00"/>
          <w:b/>
          <w:bCs/>
          <w:sz w:val="20"/>
          <w:u w:val="single"/>
        </w:rPr>
        <w:t xml:space="preserve">mobilní </w:t>
      </w:r>
      <w:r w:rsidR="00E63863" w:rsidRPr="009D0532">
        <w:rPr>
          <w:rFonts w:ascii="Calibri" w:hAnsi="Calibri" w:cs="TTE25B4D70t00"/>
          <w:b/>
          <w:bCs/>
          <w:sz w:val="20"/>
          <w:u w:val="single"/>
        </w:rPr>
        <w:t>s</w:t>
      </w:r>
      <w:r w:rsidRPr="009D0532">
        <w:rPr>
          <w:rFonts w:ascii="Calibri" w:hAnsi="Calibri" w:cs="TTE25B4D70t00"/>
          <w:b/>
          <w:bCs/>
          <w:sz w:val="20"/>
          <w:u w:val="single"/>
        </w:rPr>
        <w:t>voz</w:t>
      </w:r>
      <w:r w:rsidR="006C59F2" w:rsidRPr="009D0532">
        <w:rPr>
          <w:rFonts w:ascii="Calibri" w:hAnsi="Calibri" w:cs="TTE25B4D70t00"/>
          <w:b/>
          <w:bCs/>
          <w:sz w:val="20"/>
          <w:u w:val="single"/>
        </w:rPr>
        <w:t xml:space="preserve"> a odběr</w:t>
      </w:r>
      <w:r w:rsidRPr="009D0532">
        <w:rPr>
          <w:rFonts w:ascii="Calibri" w:hAnsi="Calibri" w:cs="TTE25B4D70t00"/>
          <w:b/>
          <w:sz w:val="20"/>
          <w:u w:val="single"/>
        </w:rPr>
        <w:t xml:space="preserve"> VO </w:t>
      </w:r>
      <w:r w:rsidR="00E63863" w:rsidRPr="009D0532">
        <w:rPr>
          <w:rFonts w:ascii="Calibri" w:hAnsi="Calibri" w:cs="TTE25B4D70t00"/>
          <w:b/>
          <w:sz w:val="20"/>
          <w:u w:val="single"/>
        </w:rPr>
        <w:t xml:space="preserve">a NO </w:t>
      </w:r>
      <w:r w:rsidRPr="009D0532">
        <w:rPr>
          <w:rFonts w:ascii="Calibri" w:hAnsi="Calibri" w:cs="TTE25B4D70t00"/>
          <w:sz w:val="20"/>
          <w:u w:val="single"/>
        </w:rPr>
        <w:t>dle odst. 3.1.d a následujících této smlouvy</w:t>
      </w:r>
      <w:r w:rsidR="006C59F2" w:rsidRPr="009D0532">
        <w:rPr>
          <w:rFonts w:ascii="Calibri" w:hAnsi="Calibri" w:cs="TTE25B4D70t00"/>
          <w:sz w:val="20"/>
          <w:u w:val="single"/>
        </w:rPr>
        <w:t>:</w:t>
      </w:r>
    </w:p>
    <w:p w14:paraId="2FFA4465" w14:textId="09F71B76" w:rsidR="00167603" w:rsidRPr="009D0532" w:rsidRDefault="006C59F2" w:rsidP="00167603">
      <w:pPr>
        <w:tabs>
          <w:tab w:val="left" w:pos="567"/>
        </w:tabs>
        <w:spacing w:before="120"/>
        <w:ind w:left="567" w:hanging="567"/>
        <w:jc w:val="both"/>
        <w:rPr>
          <w:rFonts w:ascii="Calibri" w:hAnsi="Calibri" w:cs="TTE25B4D70t00"/>
          <w:sz w:val="20"/>
        </w:rPr>
      </w:pPr>
      <w:r w:rsidRPr="009D0532">
        <w:rPr>
          <w:rFonts w:ascii="Calibri" w:hAnsi="Calibri" w:cs="TTE25B4D70t00"/>
          <w:sz w:val="20"/>
        </w:rPr>
        <w:tab/>
        <w:t xml:space="preserve">Cena za </w:t>
      </w:r>
      <w:r w:rsidRPr="009D0532">
        <w:rPr>
          <w:rFonts w:ascii="Calibri" w:hAnsi="Calibri" w:cs="TTE25B4D70t00"/>
          <w:b/>
          <w:bCs/>
          <w:sz w:val="20"/>
        </w:rPr>
        <w:t>mobilní svoz VO a NO</w:t>
      </w:r>
      <w:r w:rsidRPr="009D0532">
        <w:rPr>
          <w:rFonts w:ascii="Calibri" w:hAnsi="Calibri" w:cs="TTE25B4D70t00"/>
          <w:sz w:val="20"/>
        </w:rPr>
        <w:t xml:space="preserve"> </w:t>
      </w:r>
      <w:r w:rsidR="00167603" w:rsidRPr="009D0532">
        <w:rPr>
          <w:rFonts w:ascii="Calibri" w:hAnsi="Calibri" w:cs="TTE25B4D70t00"/>
          <w:sz w:val="20"/>
        </w:rPr>
        <w:t xml:space="preserve">je rovna </w:t>
      </w:r>
      <w:r w:rsidR="00167603" w:rsidRPr="009D0532">
        <w:rPr>
          <w:rFonts w:ascii="Calibri" w:hAnsi="Calibri" w:cs="TTE25B4D70t00"/>
          <w:b/>
          <w:bCs/>
          <w:sz w:val="20"/>
        </w:rPr>
        <w:t xml:space="preserve">součinu jednotkové ceny za 1 svoz </w:t>
      </w:r>
      <w:r w:rsidR="002871BF" w:rsidRPr="009D0532">
        <w:rPr>
          <w:rFonts w:ascii="Calibri" w:hAnsi="Calibri" w:cs="TTE25B4D70t00"/>
          <w:b/>
          <w:bCs/>
          <w:sz w:val="20"/>
        </w:rPr>
        <w:t>VO</w:t>
      </w:r>
      <w:r w:rsidR="00E63863" w:rsidRPr="009D0532">
        <w:rPr>
          <w:rFonts w:ascii="Calibri" w:hAnsi="Calibri" w:cs="TTE25B4D70t00"/>
          <w:b/>
          <w:bCs/>
          <w:sz w:val="20"/>
        </w:rPr>
        <w:t xml:space="preserve"> a NO</w:t>
      </w:r>
      <w:r w:rsidR="00167603" w:rsidRPr="009D0532">
        <w:rPr>
          <w:rFonts w:ascii="Calibri" w:hAnsi="Calibri" w:cs="TTE25B4D70t00"/>
          <w:sz w:val="20"/>
        </w:rPr>
        <w:t xml:space="preserve"> (viz cenový výkaz) </w:t>
      </w:r>
      <w:r w:rsidR="00167603" w:rsidRPr="009D0532">
        <w:rPr>
          <w:rFonts w:ascii="Calibri" w:hAnsi="Calibri" w:cs="TTE25B4D70t00"/>
          <w:b/>
          <w:bCs/>
          <w:sz w:val="20"/>
        </w:rPr>
        <w:t>a</w:t>
      </w:r>
      <w:r w:rsidRPr="009D0532">
        <w:rPr>
          <w:rFonts w:ascii="Calibri" w:hAnsi="Calibri" w:cs="TTE25B4D70t00"/>
          <w:b/>
          <w:bCs/>
          <w:sz w:val="20"/>
        </w:rPr>
        <w:t> </w:t>
      </w:r>
      <w:r w:rsidR="00167603" w:rsidRPr="009D0532">
        <w:rPr>
          <w:rFonts w:ascii="Calibri" w:hAnsi="Calibri" w:cs="TTE25B4D70t00"/>
          <w:b/>
          <w:bCs/>
          <w:sz w:val="20"/>
        </w:rPr>
        <w:t xml:space="preserve">počtu svozů </w:t>
      </w:r>
      <w:r w:rsidR="002871BF" w:rsidRPr="009D0532">
        <w:rPr>
          <w:rFonts w:ascii="Calibri" w:hAnsi="Calibri" w:cs="TTE25B4D70t00"/>
          <w:b/>
          <w:bCs/>
          <w:sz w:val="20"/>
        </w:rPr>
        <w:t>VO</w:t>
      </w:r>
      <w:r w:rsidR="00167603" w:rsidRPr="009D0532">
        <w:rPr>
          <w:rFonts w:ascii="Calibri" w:hAnsi="Calibri" w:cs="TTE25B4D70t00"/>
          <w:b/>
          <w:bCs/>
          <w:sz w:val="20"/>
        </w:rPr>
        <w:t xml:space="preserve"> </w:t>
      </w:r>
      <w:r w:rsidR="00E63863" w:rsidRPr="009D0532">
        <w:rPr>
          <w:rFonts w:ascii="Calibri" w:hAnsi="Calibri" w:cs="TTE25B4D70t00"/>
          <w:b/>
          <w:bCs/>
          <w:sz w:val="20"/>
        </w:rPr>
        <w:t xml:space="preserve">a NO uskutečněných </w:t>
      </w:r>
      <w:r w:rsidR="00167603" w:rsidRPr="009D0532">
        <w:rPr>
          <w:rFonts w:ascii="Calibri" w:hAnsi="Calibri" w:cs="TTE25B4D70t00"/>
          <w:b/>
          <w:bCs/>
          <w:sz w:val="20"/>
        </w:rPr>
        <w:t xml:space="preserve">v daném </w:t>
      </w:r>
      <w:r w:rsidR="002871BF" w:rsidRPr="009D0532">
        <w:rPr>
          <w:rFonts w:ascii="Calibri" w:hAnsi="Calibri" w:cs="TTE25B4D70t00"/>
          <w:b/>
          <w:bCs/>
          <w:sz w:val="20"/>
        </w:rPr>
        <w:t>období.</w:t>
      </w:r>
    </w:p>
    <w:p w14:paraId="1A6A9C27" w14:textId="5B7DCA8A" w:rsidR="00E63863" w:rsidRPr="009D0532" w:rsidRDefault="00167603" w:rsidP="002871BF">
      <w:pPr>
        <w:tabs>
          <w:tab w:val="left" w:pos="567"/>
        </w:tabs>
        <w:spacing w:before="60"/>
        <w:ind w:left="567" w:hanging="567"/>
        <w:jc w:val="both"/>
        <w:rPr>
          <w:rFonts w:ascii="Calibri" w:hAnsi="Calibri" w:cs="TTE25B4D70t00"/>
          <w:sz w:val="20"/>
        </w:rPr>
      </w:pPr>
      <w:r w:rsidRPr="009D0532">
        <w:rPr>
          <w:rFonts w:ascii="Calibri" w:hAnsi="Calibri" w:cs="TTE25B4D70t00"/>
          <w:sz w:val="20"/>
        </w:rPr>
        <w:tab/>
      </w:r>
      <w:r w:rsidR="002871BF" w:rsidRPr="009D0532">
        <w:rPr>
          <w:rFonts w:ascii="Calibri" w:hAnsi="Calibri" w:cs="TTE25B4D70t00"/>
          <w:sz w:val="20"/>
        </w:rPr>
        <w:t xml:space="preserve">Cena za </w:t>
      </w:r>
      <w:r w:rsidR="00E63863" w:rsidRPr="009D0532">
        <w:rPr>
          <w:rFonts w:ascii="Calibri" w:hAnsi="Calibri" w:cs="TTE25B4D70t00"/>
          <w:sz w:val="20"/>
        </w:rPr>
        <w:t xml:space="preserve">mobilní svoz </w:t>
      </w:r>
      <w:r w:rsidR="002871BF" w:rsidRPr="009D0532">
        <w:rPr>
          <w:rFonts w:ascii="Calibri" w:hAnsi="Calibri" w:cs="TTE25B4D70t00"/>
          <w:sz w:val="20"/>
        </w:rPr>
        <w:t xml:space="preserve">VO </w:t>
      </w:r>
      <w:r w:rsidR="00E63863" w:rsidRPr="009D0532">
        <w:rPr>
          <w:rFonts w:ascii="Calibri" w:hAnsi="Calibri" w:cs="TTE25B4D70t00"/>
          <w:sz w:val="20"/>
        </w:rPr>
        <w:t xml:space="preserve">a NO </w:t>
      </w:r>
      <w:r w:rsidR="002871BF" w:rsidRPr="009D0532">
        <w:rPr>
          <w:rFonts w:ascii="Calibri" w:hAnsi="Calibri" w:cs="TTE25B4D70t00"/>
          <w:sz w:val="20"/>
        </w:rPr>
        <w:t>zahrnuje náklady na s</w:t>
      </w:r>
      <w:r w:rsidR="00E63863" w:rsidRPr="009D0532">
        <w:rPr>
          <w:rFonts w:ascii="Calibri" w:hAnsi="Calibri" w:cs="TTE25B4D70t00"/>
          <w:sz w:val="20"/>
        </w:rPr>
        <w:t xml:space="preserve">voz VO a NO </w:t>
      </w:r>
      <w:r w:rsidR="002871BF" w:rsidRPr="009D0532">
        <w:rPr>
          <w:rFonts w:ascii="Calibri" w:hAnsi="Calibri" w:cs="TTE25B4D70t00"/>
          <w:sz w:val="20"/>
        </w:rPr>
        <w:t xml:space="preserve">v rámci mobilního svozu na území obce Mokré Lazce, dle harmonogramu svozu, </w:t>
      </w:r>
      <w:r w:rsidR="00E63863" w:rsidRPr="009D0532">
        <w:rPr>
          <w:rFonts w:ascii="Calibri" w:hAnsi="Calibri" w:cs="TTE25B4D70t00"/>
          <w:sz w:val="20"/>
        </w:rPr>
        <w:t xml:space="preserve">přepravu odpadu v den mobilního svozu, přebrání, roztřídění, vážení, nakládku, vykládku odpadu, pronájem nádob </w:t>
      </w:r>
      <w:r w:rsidR="00855E2E" w:rsidRPr="009D0532">
        <w:rPr>
          <w:rFonts w:ascii="Calibri" w:hAnsi="Calibri" w:cs="TTE25B4D70t00"/>
          <w:sz w:val="20"/>
        </w:rPr>
        <w:t>pro mobilní s</w:t>
      </w:r>
      <w:r w:rsidR="00163A39" w:rsidRPr="009D0532">
        <w:rPr>
          <w:rFonts w:ascii="Calibri" w:hAnsi="Calibri" w:cs="TTE25B4D70t00"/>
          <w:sz w:val="20"/>
        </w:rPr>
        <w:t>voz VO a NO</w:t>
      </w:r>
      <w:r w:rsidR="00E63863" w:rsidRPr="009D0532">
        <w:rPr>
          <w:rFonts w:ascii="Calibri" w:hAnsi="Calibri" w:cs="TTE25B4D70t00"/>
          <w:sz w:val="20"/>
        </w:rPr>
        <w:t>, použití obalů k ukládání odpadu</w:t>
      </w:r>
      <w:r w:rsidR="00855E2E" w:rsidRPr="009D0532">
        <w:rPr>
          <w:rFonts w:ascii="Calibri" w:hAnsi="Calibri" w:cs="TTE25B4D70t00"/>
          <w:sz w:val="20"/>
        </w:rPr>
        <w:t>, předání odpadu k</w:t>
      </w:r>
      <w:r w:rsidR="00163A39" w:rsidRPr="009D0532">
        <w:rPr>
          <w:rFonts w:ascii="Calibri" w:hAnsi="Calibri" w:cs="TTE25B4D70t00"/>
          <w:sz w:val="20"/>
        </w:rPr>
        <w:t> </w:t>
      </w:r>
      <w:r w:rsidR="00855E2E" w:rsidRPr="009D0532">
        <w:rPr>
          <w:rFonts w:ascii="Calibri" w:hAnsi="Calibri" w:cs="TTE25B4D70t00"/>
          <w:sz w:val="20"/>
        </w:rPr>
        <w:t>odstranění</w:t>
      </w:r>
      <w:r w:rsidR="00163A39" w:rsidRPr="009D0532">
        <w:rPr>
          <w:rFonts w:ascii="Calibri" w:hAnsi="Calibri" w:cs="TTE25B4D70t00"/>
          <w:sz w:val="20"/>
        </w:rPr>
        <w:t>, případně využití</w:t>
      </w:r>
      <w:r w:rsidR="00855E2E" w:rsidRPr="009D0532">
        <w:rPr>
          <w:rFonts w:ascii="Calibri" w:hAnsi="Calibri" w:cs="TTE25B4D70t00"/>
          <w:sz w:val="20"/>
        </w:rPr>
        <w:t xml:space="preserve"> oprávněné osobě.</w:t>
      </w:r>
    </w:p>
    <w:p w14:paraId="35471427" w14:textId="193839F5" w:rsidR="00AB191A" w:rsidRPr="009D0532" w:rsidRDefault="00AB191A" w:rsidP="00AB191A">
      <w:pPr>
        <w:tabs>
          <w:tab w:val="left" w:pos="567"/>
        </w:tabs>
        <w:spacing w:before="60"/>
        <w:ind w:left="567" w:hanging="567"/>
        <w:jc w:val="both"/>
        <w:rPr>
          <w:rFonts w:ascii="Calibri" w:hAnsi="Calibri" w:cs="TTE25B4D70t00"/>
          <w:sz w:val="20"/>
        </w:rPr>
      </w:pPr>
      <w:r w:rsidRPr="009D0532">
        <w:rPr>
          <w:rFonts w:ascii="Calibri" w:hAnsi="Calibri" w:cs="TTE25B4D70t00"/>
          <w:sz w:val="20"/>
        </w:rPr>
        <w:tab/>
        <w:t xml:space="preserve">Cena za </w:t>
      </w:r>
      <w:r w:rsidR="006C59F2" w:rsidRPr="009D0532">
        <w:rPr>
          <w:rFonts w:ascii="Calibri" w:hAnsi="Calibri" w:cs="TTE25B4D70t00"/>
          <w:b/>
          <w:sz w:val="20"/>
        </w:rPr>
        <w:t>odběr</w:t>
      </w:r>
      <w:r w:rsidRPr="009D0532">
        <w:rPr>
          <w:rFonts w:ascii="Calibri" w:hAnsi="Calibri" w:cs="TTE25B4D70t00"/>
          <w:b/>
          <w:sz w:val="20"/>
        </w:rPr>
        <w:t xml:space="preserve"> VO a NO </w:t>
      </w:r>
      <w:r w:rsidRPr="009D0532">
        <w:rPr>
          <w:rFonts w:ascii="Calibri" w:hAnsi="Calibri" w:cs="TTE25B4D70t00"/>
          <w:sz w:val="20"/>
        </w:rPr>
        <w:t xml:space="preserve">je rovna </w:t>
      </w:r>
      <w:r w:rsidRPr="009D0532">
        <w:rPr>
          <w:rFonts w:ascii="Calibri" w:hAnsi="Calibri" w:cs="TTE25B4D70t00"/>
          <w:b/>
          <w:bCs/>
          <w:sz w:val="20"/>
        </w:rPr>
        <w:t xml:space="preserve">součinu jednotkové ceny za 1 kg </w:t>
      </w:r>
      <w:r w:rsidRPr="009D0532">
        <w:rPr>
          <w:rFonts w:ascii="Calibri" w:hAnsi="Calibri" w:cs="TTE25B4D70t00"/>
          <w:sz w:val="20"/>
        </w:rPr>
        <w:t xml:space="preserve">(jeden kilogram) jednotlivého druhu VO a NO (viz cenový výkaz) </w:t>
      </w:r>
      <w:r w:rsidRPr="009D0532">
        <w:rPr>
          <w:rFonts w:ascii="Calibri" w:hAnsi="Calibri" w:cs="TTE25B4D70t00"/>
          <w:b/>
          <w:bCs/>
          <w:sz w:val="20"/>
        </w:rPr>
        <w:t>a množství</w:t>
      </w:r>
      <w:r w:rsidRPr="009D0532">
        <w:rPr>
          <w:rFonts w:ascii="Calibri" w:hAnsi="Calibri" w:cs="TTE25B4D70t00"/>
          <w:sz w:val="20"/>
        </w:rPr>
        <w:t xml:space="preserve"> (počtu kilogramů) </w:t>
      </w:r>
      <w:r w:rsidRPr="009D0532">
        <w:rPr>
          <w:rFonts w:ascii="Calibri" w:hAnsi="Calibri" w:cs="TTE25B4D70t00"/>
          <w:b/>
          <w:bCs/>
          <w:sz w:val="20"/>
        </w:rPr>
        <w:t>prokazatelně od</w:t>
      </w:r>
      <w:r w:rsidR="006C59F2" w:rsidRPr="009D0532">
        <w:rPr>
          <w:rFonts w:ascii="Calibri" w:hAnsi="Calibri" w:cs="TTE25B4D70t00"/>
          <w:b/>
          <w:bCs/>
          <w:sz w:val="20"/>
        </w:rPr>
        <w:t>ebraného</w:t>
      </w:r>
      <w:r w:rsidRPr="009D0532">
        <w:rPr>
          <w:rFonts w:ascii="Calibri" w:hAnsi="Calibri" w:cs="TTE25B4D70t00"/>
          <w:b/>
          <w:bCs/>
          <w:sz w:val="20"/>
        </w:rPr>
        <w:t xml:space="preserve"> jednotlivého druhu VO a NO za dané období</w:t>
      </w:r>
      <w:r w:rsidRPr="009D0532">
        <w:rPr>
          <w:rFonts w:ascii="Calibri" w:hAnsi="Calibri" w:cs="TTE25B4D70t00"/>
          <w:sz w:val="20"/>
        </w:rPr>
        <w:t>.</w:t>
      </w:r>
    </w:p>
    <w:p w14:paraId="53A48023" w14:textId="23A011CE" w:rsidR="00AB191A" w:rsidRPr="009D0532" w:rsidRDefault="00AB191A" w:rsidP="002871BF">
      <w:pPr>
        <w:tabs>
          <w:tab w:val="left" w:pos="567"/>
        </w:tabs>
        <w:spacing w:before="60"/>
        <w:ind w:left="567" w:hanging="567"/>
        <w:jc w:val="both"/>
        <w:rPr>
          <w:rStyle w:val="cf01"/>
          <w:rFonts w:asciiTheme="minorHAnsi" w:hAnsiTheme="minorHAnsi" w:cstheme="minorHAnsi"/>
          <w:b/>
          <w:bCs/>
          <w:sz w:val="20"/>
          <w:szCs w:val="20"/>
        </w:rPr>
      </w:pPr>
      <w:r w:rsidRPr="009D0532">
        <w:rPr>
          <w:rStyle w:val="cf01"/>
          <w:rFonts w:asciiTheme="minorHAnsi" w:hAnsiTheme="minorHAnsi" w:cstheme="minorHAnsi"/>
          <w:sz w:val="20"/>
          <w:szCs w:val="20"/>
        </w:rPr>
        <w:lastRenderedPageBreak/>
        <w:tab/>
        <w:t>Cena za od</w:t>
      </w:r>
      <w:r w:rsidR="006C59F2" w:rsidRPr="009D0532">
        <w:rPr>
          <w:rStyle w:val="cf01"/>
          <w:rFonts w:asciiTheme="minorHAnsi" w:hAnsiTheme="minorHAnsi" w:cstheme="minorHAnsi"/>
          <w:sz w:val="20"/>
          <w:szCs w:val="20"/>
        </w:rPr>
        <w:t xml:space="preserve">běr </w:t>
      </w:r>
      <w:r w:rsidRPr="009D0532">
        <w:rPr>
          <w:rStyle w:val="cf01"/>
          <w:rFonts w:asciiTheme="minorHAnsi" w:hAnsiTheme="minorHAnsi" w:cstheme="minorHAnsi"/>
          <w:sz w:val="20"/>
          <w:szCs w:val="20"/>
        </w:rPr>
        <w:t xml:space="preserve">VO a NO zahrnuje náklady na </w:t>
      </w:r>
      <w:r w:rsidR="006C59F2" w:rsidRPr="009D0532">
        <w:rPr>
          <w:rStyle w:val="cf01"/>
          <w:rFonts w:asciiTheme="minorHAnsi" w:hAnsiTheme="minorHAnsi" w:cstheme="minorHAnsi"/>
          <w:sz w:val="20"/>
          <w:szCs w:val="20"/>
        </w:rPr>
        <w:t>odběr</w:t>
      </w:r>
      <w:r w:rsidRPr="009D0532">
        <w:rPr>
          <w:rStyle w:val="cf01"/>
          <w:rFonts w:asciiTheme="minorHAnsi" w:hAnsiTheme="minorHAnsi" w:cstheme="minorHAnsi"/>
          <w:sz w:val="20"/>
          <w:szCs w:val="20"/>
        </w:rPr>
        <w:t xml:space="preserve"> VO a NO </w:t>
      </w:r>
      <w:r w:rsidR="006C59F2" w:rsidRPr="009D0532">
        <w:rPr>
          <w:rStyle w:val="cf01"/>
          <w:rFonts w:asciiTheme="minorHAnsi" w:hAnsiTheme="minorHAnsi" w:cstheme="minorHAnsi"/>
          <w:sz w:val="20"/>
          <w:szCs w:val="20"/>
        </w:rPr>
        <w:t>a jeho odstranění, popř. využití využitelných složek.</w:t>
      </w:r>
    </w:p>
    <w:p w14:paraId="3645FE1D" w14:textId="33605E6C" w:rsidR="00AB191A" w:rsidRPr="009D0532" w:rsidRDefault="00AB191A" w:rsidP="002871BF">
      <w:pPr>
        <w:tabs>
          <w:tab w:val="left" w:pos="567"/>
        </w:tabs>
        <w:spacing w:before="60"/>
        <w:ind w:left="567" w:hanging="567"/>
        <w:jc w:val="both"/>
        <w:rPr>
          <w:rFonts w:ascii="Calibri" w:hAnsi="Calibri" w:cs="TTE25B4D70t00"/>
          <w:sz w:val="20"/>
        </w:rPr>
      </w:pPr>
      <w:r w:rsidRPr="009D0532">
        <w:rPr>
          <w:rStyle w:val="cf01"/>
          <w:rFonts w:asciiTheme="minorHAnsi" w:hAnsiTheme="minorHAnsi" w:cstheme="minorHAnsi"/>
          <w:b/>
          <w:bCs/>
          <w:sz w:val="20"/>
          <w:szCs w:val="20"/>
        </w:rPr>
        <w:tab/>
      </w:r>
      <w:r w:rsidRPr="009D0532">
        <w:rPr>
          <w:rStyle w:val="cf01"/>
          <w:rFonts w:asciiTheme="minorHAnsi" w:hAnsiTheme="minorHAnsi" w:cstheme="minorHAnsi"/>
          <w:b/>
          <w:bCs/>
          <w:sz w:val="20"/>
          <w:szCs w:val="20"/>
          <w:u w:val="single"/>
        </w:rPr>
        <w:t xml:space="preserve">Cena za </w:t>
      </w:r>
      <w:r w:rsidR="006C59F2" w:rsidRPr="009D0532">
        <w:rPr>
          <w:rStyle w:val="cf01"/>
          <w:rFonts w:asciiTheme="minorHAnsi" w:hAnsiTheme="minorHAnsi" w:cstheme="minorHAnsi"/>
          <w:b/>
          <w:bCs/>
          <w:sz w:val="20"/>
          <w:szCs w:val="20"/>
          <w:u w:val="single"/>
        </w:rPr>
        <w:t>odběr VO a NO</w:t>
      </w:r>
      <w:r w:rsidRPr="009D0532">
        <w:rPr>
          <w:rStyle w:val="cf01"/>
          <w:rFonts w:asciiTheme="minorHAnsi" w:hAnsiTheme="minorHAnsi" w:cstheme="minorHAnsi"/>
          <w:b/>
          <w:bCs/>
          <w:sz w:val="20"/>
          <w:szCs w:val="20"/>
          <w:u w:val="single"/>
        </w:rPr>
        <w:t xml:space="preserve"> neobsahuje poplatek za ukládání od</w:t>
      </w:r>
      <w:r w:rsidR="00163A39" w:rsidRPr="009D0532">
        <w:rPr>
          <w:rStyle w:val="cf01"/>
          <w:rFonts w:asciiTheme="minorHAnsi" w:hAnsiTheme="minorHAnsi" w:cstheme="minorHAnsi"/>
          <w:b/>
          <w:bCs/>
          <w:sz w:val="20"/>
          <w:szCs w:val="20"/>
          <w:u w:val="single"/>
        </w:rPr>
        <w:t>pa</w:t>
      </w:r>
      <w:r w:rsidRPr="009D0532">
        <w:rPr>
          <w:rStyle w:val="cf01"/>
          <w:rFonts w:asciiTheme="minorHAnsi" w:hAnsiTheme="minorHAnsi" w:cstheme="minorHAnsi"/>
          <w:b/>
          <w:bCs/>
          <w:sz w:val="20"/>
          <w:szCs w:val="20"/>
          <w:u w:val="single"/>
        </w:rPr>
        <w:t>du na skládku</w:t>
      </w:r>
      <w:r w:rsidRPr="009D0532">
        <w:rPr>
          <w:rStyle w:val="cf01"/>
          <w:rFonts w:asciiTheme="minorHAnsi" w:hAnsiTheme="minorHAnsi" w:cstheme="minorHAnsi"/>
          <w:b/>
          <w:bCs/>
          <w:sz w:val="20"/>
          <w:szCs w:val="20"/>
        </w:rPr>
        <w:t>. Dodavatel se zavazuje, že vždy nejpozději před prvním svozem v daném kalendářním roce uplatní u provozovatele skládky nárok na „slevu“, tedy zařazení těchto odpadů do dílčího základu za komunální odpady, u nějž výše poplatku činí pouze 500 Kč za tunu odpadu, a to až do výše povoleného množství daného § 157 zákona č. 541/2020 Sb. Po překročení povoleného množství je výše poplatku stanovena zákonem. Poplatek bude dodavatelem účtován ve vystavené faktuře samostatně.</w:t>
      </w:r>
    </w:p>
    <w:p w14:paraId="1458EF38" w14:textId="62860EA0" w:rsidR="00682304" w:rsidRPr="009D0532" w:rsidRDefault="00682304" w:rsidP="00682304">
      <w:pPr>
        <w:tabs>
          <w:tab w:val="left" w:pos="567"/>
        </w:tabs>
        <w:spacing w:before="120"/>
        <w:ind w:left="567" w:hanging="567"/>
        <w:jc w:val="both"/>
        <w:rPr>
          <w:rFonts w:ascii="Calibri" w:hAnsi="Calibri" w:cs="TTE25B4D70t00"/>
          <w:sz w:val="20"/>
        </w:rPr>
      </w:pPr>
      <w:r w:rsidRPr="009D0532">
        <w:rPr>
          <w:rFonts w:ascii="Calibri" w:hAnsi="Calibri" w:cs="TTE25B4D70t00"/>
          <w:sz w:val="20"/>
        </w:rPr>
        <w:t>5.</w:t>
      </w:r>
      <w:r w:rsidR="00163A39" w:rsidRPr="009D0532">
        <w:rPr>
          <w:rFonts w:ascii="Calibri" w:hAnsi="Calibri" w:cs="TTE25B4D70t00"/>
          <w:sz w:val="20"/>
        </w:rPr>
        <w:t>7</w:t>
      </w:r>
      <w:r w:rsidRPr="009D0532">
        <w:rPr>
          <w:rFonts w:ascii="Calibri" w:hAnsi="Calibri" w:cs="TTE25B4D70t00"/>
          <w:sz w:val="20"/>
        </w:rPr>
        <w:tab/>
      </w:r>
      <w:r w:rsidRPr="009D0532">
        <w:rPr>
          <w:rFonts w:ascii="Calibri" w:hAnsi="Calibri" w:cs="TTE25B4D70t00"/>
          <w:sz w:val="20"/>
          <w:u w:val="single"/>
        </w:rPr>
        <w:t>Cena za</w:t>
      </w:r>
      <w:r w:rsidR="00701B25" w:rsidRPr="009D0532">
        <w:rPr>
          <w:rFonts w:ascii="Calibri" w:hAnsi="Calibri" w:cs="TTE25B4D70t00"/>
          <w:sz w:val="20"/>
          <w:u w:val="single"/>
        </w:rPr>
        <w:t xml:space="preserve"> </w:t>
      </w:r>
      <w:r w:rsidR="00701B25" w:rsidRPr="009D0532">
        <w:rPr>
          <w:rFonts w:ascii="Calibri" w:hAnsi="Calibri" w:cs="TTE25B4D70t00"/>
          <w:b/>
          <w:bCs/>
          <w:sz w:val="20"/>
          <w:u w:val="single"/>
        </w:rPr>
        <w:t>p</w:t>
      </w:r>
      <w:r w:rsidR="00163A39" w:rsidRPr="009D0532">
        <w:rPr>
          <w:rFonts w:ascii="Calibri" w:hAnsi="Calibri" w:cs="TTE25B4D70t00"/>
          <w:b/>
          <w:bCs/>
          <w:sz w:val="20"/>
          <w:u w:val="single"/>
        </w:rPr>
        <w:t>ronájem</w:t>
      </w:r>
      <w:r w:rsidR="00701B25" w:rsidRPr="009D0532">
        <w:rPr>
          <w:rFonts w:ascii="Calibri" w:hAnsi="Calibri" w:cs="TTE25B4D70t00"/>
          <w:b/>
          <w:bCs/>
          <w:sz w:val="20"/>
          <w:u w:val="single"/>
        </w:rPr>
        <w:t xml:space="preserve"> nádob na sběr/svoz odpadu</w:t>
      </w:r>
      <w:r w:rsidR="00701B25" w:rsidRPr="009D0532">
        <w:rPr>
          <w:rFonts w:ascii="Calibri" w:hAnsi="Calibri" w:cs="TTE25B4D70t00"/>
          <w:sz w:val="20"/>
        </w:rPr>
        <w:t xml:space="preserve"> je </w:t>
      </w:r>
      <w:r w:rsidRPr="009D0532">
        <w:rPr>
          <w:rFonts w:ascii="Calibri" w:hAnsi="Calibri" w:cs="TTE25B4D70t00"/>
          <w:sz w:val="20"/>
        </w:rPr>
        <w:t xml:space="preserve">rovna </w:t>
      </w:r>
      <w:r w:rsidRPr="009D0532">
        <w:rPr>
          <w:rFonts w:ascii="Calibri" w:hAnsi="Calibri" w:cs="TTE25B4D70t00"/>
          <w:b/>
          <w:bCs/>
          <w:sz w:val="20"/>
        </w:rPr>
        <w:t>součinu jednotkové ceny</w:t>
      </w:r>
      <w:r w:rsidR="00461CFE" w:rsidRPr="009D0532">
        <w:rPr>
          <w:rFonts w:ascii="Calibri" w:hAnsi="Calibri" w:cs="TTE25B4D70t00"/>
          <w:b/>
          <w:bCs/>
          <w:sz w:val="20"/>
        </w:rPr>
        <w:t xml:space="preserve"> </w:t>
      </w:r>
      <w:r w:rsidR="00163A39" w:rsidRPr="009D0532">
        <w:rPr>
          <w:rFonts w:ascii="Calibri" w:hAnsi="Calibri" w:cs="TTE25B4D70t00"/>
          <w:b/>
          <w:bCs/>
          <w:sz w:val="20"/>
        </w:rPr>
        <w:t>za pronájem 1 ks nádoby</w:t>
      </w:r>
      <w:r w:rsidR="00163A39" w:rsidRPr="009D0532">
        <w:rPr>
          <w:rFonts w:ascii="Calibri" w:hAnsi="Calibri" w:cs="TTE25B4D70t00"/>
          <w:sz w:val="20"/>
        </w:rPr>
        <w:t xml:space="preserve"> (viz cenový výkaz) a </w:t>
      </w:r>
      <w:r w:rsidR="00701B25" w:rsidRPr="009D0532">
        <w:rPr>
          <w:rFonts w:ascii="Calibri" w:hAnsi="Calibri" w:cs="TTE25B4D70t00"/>
          <w:b/>
          <w:sz w:val="20"/>
        </w:rPr>
        <w:t xml:space="preserve">počtu </w:t>
      </w:r>
      <w:r w:rsidR="00163A39" w:rsidRPr="009D0532">
        <w:rPr>
          <w:rFonts w:ascii="Calibri" w:hAnsi="Calibri" w:cs="TTE25B4D70t00"/>
          <w:b/>
          <w:sz w:val="20"/>
        </w:rPr>
        <w:t xml:space="preserve">příslušných </w:t>
      </w:r>
      <w:r w:rsidR="00701B25" w:rsidRPr="009D0532">
        <w:rPr>
          <w:rFonts w:ascii="Calibri" w:hAnsi="Calibri" w:cs="TTE25B4D70t00"/>
          <w:b/>
          <w:sz w:val="20"/>
        </w:rPr>
        <w:t>pronajatých nádob v daném kalendářním měsíci</w:t>
      </w:r>
      <w:r w:rsidR="00163A39" w:rsidRPr="009D0532">
        <w:rPr>
          <w:rFonts w:ascii="Calibri" w:hAnsi="Calibri" w:cs="TTE25B4D70t00"/>
          <w:sz w:val="20"/>
        </w:rPr>
        <w:t>.</w:t>
      </w:r>
    </w:p>
    <w:p w14:paraId="1A588134" w14:textId="2E3F6817" w:rsidR="00163A39" w:rsidRPr="009D0532" w:rsidRDefault="00163A39" w:rsidP="00682304">
      <w:pPr>
        <w:tabs>
          <w:tab w:val="left" w:pos="567"/>
        </w:tabs>
        <w:spacing w:before="120"/>
        <w:ind w:left="567" w:hanging="567"/>
        <w:jc w:val="both"/>
        <w:rPr>
          <w:rFonts w:ascii="Calibri" w:hAnsi="Calibri" w:cs="TTE25B4D70t00"/>
          <w:sz w:val="20"/>
        </w:rPr>
      </w:pPr>
      <w:r w:rsidRPr="009D0532">
        <w:rPr>
          <w:rFonts w:ascii="Calibri" w:hAnsi="Calibri" w:cs="TTE25B4D70t00"/>
          <w:sz w:val="20"/>
        </w:rPr>
        <w:t>5.8</w:t>
      </w:r>
      <w:r w:rsidRPr="009D0532">
        <w:rPr>
          <w:rFonts w:ascii="Calibri" w:hAnsi="Calibri" w:cs="TTE25B4D70t00"/>
          <w:sz w:val="20"/>
        </w:rPr>
        <w:tab/>
      </w:r>
      <w:r w:rsidRPr="009D0532">
        <w:rPr>
          <w:rFonts w:ascii="Calibri" w:hAnsi="Calibri" w:cs="TTE25B4D70t00"/>
          <w:sz w:val="20"/>
          <w:u w:val="single"/>
        </w:rPr>
        <w:t xml:space="preserve">Cena za </w:t>
      </w:r>
      <w:r w:rsidRPr="009D0532">
        <w:rPr>
          <w:rFonts w:ascii="Calibri" w:hAnsi="Calibri" w:cs="TTE25B4D70t00"/>
          <w:b/>
          <w:bCs/>
          <w:sz w:val="20"/>
          <w:u w:val="single"/>
        </w:rPr>
        <w:t>poskytnutí pytlů na sběr/svoz odpadu</w:t>
      </w:r>
      <w:r w:rsidRPr="009D0532">
        <w:rPr>
          <w:rFonts w:ascii="Calibri" w:hAnsi="Calibri" w:cs="TTE25B4D70t00"/>
          <w:sz w:val="20"/>
        </w:rPr>
        <w:t xml:space="preserve"> je rovna </w:t>
      </w:r>
      <w:r w:rsidRPr="009D0532">
        <w:rPr>
          <w:rFonts w:ascii="Calibri" w:hAnsi="Calibri" w:cs="TTE25B4D70t00"/>
          <w:b/>
          <w:bCs/>
          <w:sz w:val="20"/>
        </w:rPr>
        <w:t>ceně za poskytnutí příslušného počtu</w:t>
      </w:r>
      <w:r w:rsidR="00C04674" w:rsidRPr="009D0532">
        <w:rPr>
          <w:rFonts w:ascii="Calibri" w:hAnsi="Calibri" w:cs="TTE25B4D70t00"/>
          <w:b/>
          <w:bCs/>
          <w:sz w:val="20"/>
        </w:rPr>
        <w:t xml:space="preserve"> </w:t>
      </w:r>
      <w:r w:rsidRPr="009D0532">
        <w:rPr>
          <w:rFonts w:ascii="Calibri" w:hAnsi="Calibri" w:cs="TTE25B4D70t00"/>
          <w:b/>
          <w:bCs/>
          <w:sz w:val="20"/>
        </w:rPr>
        <w:t xml:space="preserve">pytlů na </w:t>
      </w:r>
      <w:r w:rsidR="006C59F2" w:rsidRPr="009D0532">
        <w:rPr>
          <w:rFonts w:ascii="Calibri" w:hAnsi="Calibri" w:cs="TTE25B4D70t00"/>
          <w:b/>
          <w:bCs/>
          <w:sz w:val="20"/>
        </w:rPr>
        <w:t xml:space="preserve">období 1 roku </w:t>
      </w:r>
      <w:r w:rsidRPr="009D0532">
        <w:rPr>
          <w:rFonts w:ascii="Calibri" w:hAnsi="Calibri" w:cs="TTE25B4D70t00"/>
          <w:sz w:val="20"/>
        </w:rPr>
        <w:t>(12 měsíců)</w:t>
      </w:r>
      <w:r w:rsidR="007D36F6" w:rsidRPr="009D0532">
        <w:rPr>
          <w:rFonts w:ascii="Calibri" w:hAnsi="Calibri" w:cs="TTE25B4D70t00"/>
          <w:sz w:val="20"/>
        </w:rPr>
        <w:t xml:space="preserve"> (viz cenový výkaz)</w:t>
      </w:r>
      <w:r w:rsidRPr="009D0532">
        <w:rPr>
          <w:rFonts w:ascii="Calibri" w:hAnsi="Calibri" w:cs="TTE25B4D70t00"/>
          <w:sz w:val="20"/>
        </w:rPr>
        <w:t>.</w:t>
      </w:r>
    </w:p>
    <w:p w14:paraId="17464778" w14:textId="5B2C7FBB" w:rsidR="00CA748A" w:rsidRPr="009D0532" w:rsidRDefault="00682304" w:rsidP="00461CFE">
      <w:pPr>
        <w:tabs>
          <w:tab w:val="left" w:pos="567"/>
        </w:tabs>
        <w:spacing w:before="120"/>
        <w:ind w:left="567" w:hanging="567"/>
        <w:jc w:val="both"/>
        <w:rPr>
          <w:rFonts w:ascii="Calibri" w:hAnsi="Calibri" w:cs="TTE25B4D70t00"/>
          <w:b/>
          <w:bCs/>
          <w:sz w:val="20"/>
        </w:rPr>
      </w:pPr>
      <w:r w:rsidRPr="009D0532">
        <w:rPr>
          <w:rFonts w:ascii="Calibri" w:hAnsi="Calibri" w:cs="TTE25B4D70t00"/>
          <w:sz w:val="20"/>
        </w:rPr>
        <w:t>5.</w:t>
      </w:r>
      <w:r w:rsidR="003D6378" w:rsidRPr="009D0532">
        <w:rPr>
          <w:rFonts w:ascii="Calibri" w:hAnsi="Calibri" w:cs="TTE25B4D70t00"/>
          <w:sz w:val="20"/>
        </w:rPr>
        <w:t>9</w:t>
      </w:r>
      <w:r w:rsidRPr="009D0532">
        <w:rPr>
          <w:rFonts w:ascii="Calibri" w:hAnsi="Calibri" w:cs="TTE25B4D70t00"/>
          <w:sz w:val="20"/>
        </w:rPr>
        <w:tab/>
      </w:r>
      <w:r w:rsidR="00461CFE" w:rsidRPr="009D0532">
        <w:rPr>
          <w:rFonts w:ascii="Calibri" w:hAnsi="Calibri" w:cs="TTE25B4D70t00"/>
          <w:sz w:val="20"/>
        </w:rPr>
        <w:t xml:space="preserve">Provedené práce a další poskytnuté služby budou fakturovány podle platného cenového výkazu. </w:t>
      </w:r>
      <w:r w:rsidRPr="009D0532">
        <w:rPr>
          <w:rFonts w:ascii="Calibri" w:hAnsi="Calibri" w:cs="TTE25B4D70t00"/>
          <w:sz w:val="20"/>
        </w:rPr>
        <w:t>Jednotkové ceny uvedené v </w:t>
      </w:r>
      <w:r w:rsidR="00461CFE" w:rsidRPr="009D0532">
        <w:rPr>
          <w:rFonts w:ascii="Calibri" w:hAnsi="Calibri" w:cs="TTE25B4D70t00"/>
          <w:sz w:val="20"/>
        </w:rPr>
        <w:t>c</w:t>
      </w:r>
      <w:r w:rsidRPr="009D0532">
        <w:rPr>
          <w:rFonts w:ascii="Calibri" w:hAnsi="Calibri" w:cs="TTE25B4D70t00"/>
          <w:sz w:val="20"/>
        </w:rPr>
        <w:t xml:space="preserve">enovém výkazu jsou cenami nejvýše přípustnými, které je možné překročit pouze za podmínek sjednaných v čl. VI. této smlouvy. </w:t>
      </w:r>
      <w:r w:rsidR="009C724C" w:rsidRPr="009D0532">
        <w:rPr>
          <w:rFonts w:ascii="Calibri" w:hAnsi="Calibri" w:cs="TTE25B4D70t00"/>
          <w:sz w:val="20"/>
        </w:rPr>
        <w:t>Výše úplaty za ostatní činnosti a</w:t>
      </w:r>
      <w:r w:rsidR="003D6378" w:rsidRPr="009D0532">
        <w:rPr>
          <w:rFonts w:ascii="Calibri" w:hAnsi="Calibri" w:cs="TTE25B4D70t00"/>
          <w:sz w:val="20"/>
        </w:rPr>
        <w:t> </w:t>
      </w:r>
      <w:r w:rsidR="009C724C" w:rsidRPr="009D0532">
        <w:rPr>
          <w:rFonts w:ascii="Calibri" w:hAnsi="Calibri" w:cs="TTE25B4D70t00"/>
          <w:sz w:val="20"/>
        </w:rPr>
        <w:t>povinnosti dodavatele vyplývající z této smlouvy (kupř</w:t>
      </w:r>
      <w:r w:rsidR="00461CFE" w:rsidRPr="009D0532">
        <w:rPr>
          <w:rFonts w:ascii="Calibri" w:hAnsi="Calibri" w:cs="TTE25B4D70t00"/>
          <w:sz w:val="20"/>
        </w:rPr>
        <w:t xml:space="preserve">íkladu </w:t>
      </w:r>
      <w:r w:rsidR="009C724C" w:rsidRPr="009D0532">
        <w:rPr>
          <w:rFonts w:ascii="Calibri" w:hAnsi="Calibri" w:cs="TTE25B4D70t00"/>
          <w:sz w:val="20"/>
        </w:rPr>
        <w:t>uvedené v čl. III. odst. 3.2 této smlouvy</w:t>
      </w:r>
      <w:r w:rsidR="0008283B" w:rsidRPr="009D0532">
        <w:rPr>
          <w:rFonts w:ascii="Calibri" w:hAnsi="Calibri" w:cs="TTE25B4D70t00"/>
          <w:sz w:val="20"/>
        </w:rPr>
        <w:t>)</w:t>
      </w:r>
      <w:r w:rsidR="009C724C" w:rsidRPr="009D0532">
        <w:rPr>
          <w:rFonts w:ascii="Calibri" w:hAnsi="Calibri" w:cs="TTE25B4D70t00"/>
          <w:sz w:val="20"/>
        </w:rPr>
        <w:t>, je pak již zahrnuta a</w:t>
      </w:r>
      <w:r w:rsidR="007A6A78" w:rsidRPr="009D0532">
        <w:rPr>
          <w:rFonts w:ascii="Calibri" w:hAnsi="Calibri" w:cs="TTE25B4D70t00"/>
          <w:sz w:val="20"/>
        </w:rPr>
        <w:t> </w:t>
      </w:r>
      <w:r w:rsidR="009C724C" w:rsidRPr="009D0532">
        <w:rPr>
          <w:rFonts w:ascii="Calibri" w:hAnsi="Calibri" w:cs="TTE25B4D70t00"/>
          <w:sz w:val="20"/>
        </w:rPr>
        <w:t xml:space="preserve">je součástí </w:t>
      </w:r>
      <w:r w:rsidR="0097694F" w:rsidRPr="009D0532">
        <w:rPr>
          <w:rFonts w:ascii="Calibri" w:hAnsi="Calibri" w:cs="TTE25B4D70t00"/>
          <w:sz w:val="20"/>
        </w:rPr>
        <w:t xml:space="preserve">cen ujednaných v platném cenovém výkazu </w:t>
      </w:r>
      <w:r w:rsidR="009C724C" w:rsidRPr="009D0532">
        <w:rPr>
          <w:rFonts w:ascii="Calibri" w:hAnsi="Calibri" w:cs="TTE25B4D70t00"/>
          <w:sz w:val="20"/>
        </w:rPr>
        <w:t>a</w:t>
      </w:r>
      <w:r w:rsidR="0008283B" w:rsidRPr="009D0532">
        <w:rPr>
          <w:rFonts w:ascii="Calibri" w:hAnsi="Calibri" w:cs="TTE25B4D70t00"/>
          <w:sz w:val="20"/>
        </w:rPr>
        <w:t> </w:t>
      </w:r>
      <w:r w:rsidR="009C724C" w:rsidRPr="009D0532">
        <w:rPr>
          <w:rFonts w:ascii="Calibri" w:hAnsi="Calibri" w:cs="TTE25B4D70t00"/>
          <w:sz w:val="20"/>
        </w:rPr>
        <w:t xml:space="preserve">dodavatel nemá nárok na jakoukoli další odměnu či náhradu nákladů nad rámec </w:t>
      </w:r>
      <w:r w:rsidR="0097694F" w:rsidRPr="009D0532">
        <w:rPr>
          <w:rFonts w:ascii="Calibri" w:hAnsi="Calibri" w:cs="TTE25B4D70t00"/>
          <w:sz w:val="20"/>
        </w:rPr>
        <w:t xml:space="preserve">těchto </w:t>
      </w:r>
      <w:r w:rsidR="009C724C" w:rsidRPr="009D0532">
        <w:rPr>
          <w:rFonts w:ascii="Calibri" w:hAnsi="Calibri" w:cs="TTE25B4D70t00"/>
          <w:sz w:val="20"/>
        </w:rPr>
        <w:t xml:space="preserve">cen, není-li výslovně v této smlouvě uvedeno jinak. </w:t>
      </w:r>
      <w:r w:rsidRPr="009D0532">
        <w:rPr>
          <w:rFonts w:ascii="Calibri" w:hAnsi="Calibri" w:cs="TTE25B4D70t00"/>
          <w:b/>
          <w:bCs/>
          <w:sz w:val="20"/>
        </w:rPr>
        <w:t>Jednotkové ceny služeb zahrnují veškeré náklady</w:t>
      </w:r>
      <w:r w:rsidR="00FF0E3A" w:rsidRPr="009D0532">
        <w:rPr>
          <w:rFonts w:ascii="Calibri" w:hAnsi="Calibri" w:cs="TTE25B4D70t00"/>
          <w:b/>
          <w:bCs/>
          <w:sz w:val="20"/>
        </w:rPr>
        <w:t xml:space="preserve"> </w:t>
      </w:r>
      <w:r w:rsidR="001A05A0" w:rsidRPr="009D0532">
        <w:rPr>
          <w:rFonts w:ascii="Calibri" w:hAnsi="Calibri" w:cs="TTE25B4D70t00"/>
          <w:b/>
          <w:bCs/>
          <w:sz w:val="20"/>
        </w:rPr>
        <w:t xml:space="preserve">dodavatele </w:t>
      </w:r>
      <w:r w:rsidR="00FF0E3A" w:rsidRPr="009D0532">
        <w:rPr>
          <w:rFonts w:ascii="Calibri" w:hAnsi="Calibri" w:cs="TTE25B4D70t00"/>
          <w:b/>
          <w:bCs/>
          <w:sz w:val="20"/>
        </w:rPr>
        <w:t>(</w:t>
      </w:r>
      <w:r w:rsidR="00FF0E3A" w:rsidRPr="009D0532">
        <w:rPr>
          <w:rFonts w:ascii="Calibri" w:hAnsi="Calibri" w:cs="TTE25B4D70t00"/>
          <w:b/>
          <w:bCs/>
          <w:sz w:val="20"/>
          <w:u w:val="single"/>
        </w:rPr>
        <w:t xml:space="preserve">vyjma nákladů vyplývajících ze zákonných poplatků, které nejsou </w:t>
      </w:r>
      <w:r w:rsidR="00C32C4F" w:rsidRPr="009D0532">
        <w:rPr>
          <w:rFonts w:ascii="Calibri" w:hAnsi="Calibri" w:cs="TTE25B4D70t00"/>
          <w:b/>
          <w:bCs/>
          <w:sz w:val="20"/>
          <w:u w:val="single"/>
        </w:rPr>
        <w:t xml:space="preserve">ovlivnitelné </w:t>
      </w:r>
      <w:r w:rsidR="001A05A0" w:rsidRPr="009D0532">
        <w:rPr>
          <w:rFonts w:ascii="Calibri" w:hAnsi="Calibri" w:cs="TTE25B4D70t00"/>
          <w:b/>
          <w:bCs/>
          <w:sz w:val="20"/>
          <w:u w:val="single"/>
        </w:rPr>
        <w:t>d</w:t>
      </w:r>
      <w:r w:rsidR="00FF0E3A" w:rsidRPr="009D0532">
        <w:rPr>
          <w:rFonts w:ascii="Calibri" w:hAnsi="Calibri" w:cs="TTE25B4D70t00"/>
          <w:b/>
          <w:bCs/>
          <w:sz w:val="20"/>
          <w:u w:val="single"/>
        </w:rPr>
        <w:t>odavatele</w:t>
      </w:r>
      <w:r w:rsidR="00C32C4F" w:rsidRPr="009D0532">
        <w:rPr>
          <w:rFonts w:ascii="Calibri" w:hAnsi="Calibri" w:cs="TTE25B4D70t00"/>
          <w:b/>
          <w:bCs/>
          <w:sz w:val="20"/>
          <w:u w:val="single"/>
        </w:rPr>
        <w:t>m</w:t>
      </w:r>
      <w:r w:rsidR="00FF0E3A" w:rsidRPr="009D0532">
        <w:rPr>
          <w:rFonts w:ascii="Calibri" w:hAnsi="Calibri" w:cs="TTE25B4D70t00"/>
          <w:b/>
          <w:bCs/>
          <w:sz w:val="20"/>
        </w:rPr>
        <w:t>)</w:t>
      </w:r>
      <w:r w:rsidRPr="009D0532">
        <w:rPr>
          <w:rFonts w:ascii="Calibri" w:hAnsi="Calibri" w:cs="TTE25B4D70t00"/>
          <w:b/>
          <w:bCs/>
          <w:sz w:val="20"/>
        </w:rPr>
        <w:t xml:space="preserve"> spojené s poskytováním služeb vč</w:t>
      </w:r>
      <w:r w:rsidR="003D6378" w:rsidRPr="009D0532">
        <w:rPr>
          <w:rFonts w:ascii="Calibri" w:hAnsi="Calibri" w:cs="TTE25B4D70t00"/>
          <w:b/>
          <w:bCs/>
          <w:sz w:val="20"/>
        </w:rPr>
        <w:t>etně</w:t>
      </w:r>
      <w:r w:rsidR="008B7B04" w:rsidRPr="009D0532">
        <w:rPr>
          <w:rFonts w:ascii="Calibri" w:hAnsi="Calibri" w:cs="TTE25B4D70t00"/>
          <w:b/>
          <w:bCs/>
          <w:sz w:val="20"/>
        </w:rPr>
        <w:t xml:space="preserve"> </w:t>
      </w:r>
      <w:r w:rsidRPr="009D0532">
        <w:rPr>
          <w:rFonts w:ascii="Calibri" w:hAnsi="Calibri" w:cs="TTE25B4D70t00"/>
          <w:b/>
          <w:bCs/>
          <w:sz w:val="20"/>
        </w:rPr>
        <w:t>souvisejících nákladů nezbytných pro poskytování služeb v rozsahu a jakosti požadované v této smlouvě.</w:t>
      </w:r>
    </w:p>
    <w:p w14:paraId="23CDC177" w14:textId="0F3D8D40" w:rsidR="00CA748A" w:rsidRPr="009D0532" w:rsidRDefault="00C32C4F" w:rsidP="0008283B">
      <w:pPr>
        <w:tabs>
          <w:tab w:val="left" w:pos="567"/>
        </w:tabs>
        <w:spacing w:before="120"/>
        <w:ind w:left="567" w:hanging="567"/>
        <w:jc w:val="both"/>
        <w:rPr>
          <w:rFonts w:ascii="Calibri" w:hAnsi="Calibri" w:cs="TTE25B4D70t00"/>
          <w:sz w:val="20"/>
        </w:rPr>
      </w:pPr>
      <w:r w:rsidRPr="009D0532">
        <w:rPr>
          <w:rFonts w:ascii="Calibri" w:hAnsi="Calibri" w:cs="TTE25B4D70t00"/>
          <w:sz w:val="20"/>
        </w:rPr>
        <w:t>5.1</w:t>
      </w:r>
      <w:r w:rsidR="003D6378" w:rsidRPr="009D0532">
        <w:rPr>
          <w:rFonts w:ascii="Calibri" w:hAnsi="Calibri" w:cs="TTE25B4D70t00"/>
          <w:sz w:val="20"/>
        </w:rPr>
        <w:t>0</w:t>
      </w:r>
      <w:r w:rsidRPr="009D0532">
        <w:rPr>
          <w:rFonts w:ascii="Calibri" w:hAnsi="Calibri" w:cs="TTE25B4D70t00"/>
          <w:sz w:val="20"/>
        </w:rPr>
        <w:t xml:space="preserve">     Smluvní strany si ujednali, že za podstatnou změnu smlouvy se dle § 100 Z</w:t>
      </w:r>
      <w:r w:rsidR="00A201DD" w:rsidRPr="009D0532">
        <w:rPr>
          <w:rFonts w:ascii="Calibri" w:hAnsi="Calibri" w:cs="TTE25B4D70t00"/>
          <w:sz w:val="20"/>
        </w:rPr>
        <w:t>Z</w:t>
      </w:r>
      <w:r w:rsidRPr="009D0532">
        <w:rPr>
          <w:rFonts w:ascii="Calibri" w:hAnsi="Calibri" w:cs="TTE25B4D70t00"/>
          <w:sz w:val="20"/>
        </w:rPr>
        <w:t>VZ nepovažuje případná změna způsobu výpočtu</w:t>
      </w:r>
      <w:r w:rsidR="007C662F" w:rsidRPr="009D0532">
        <w:rPr>
          <w:rFonts w:ascii="Calibri" w:hAnsi="Calibri" w:cs="TTE25B4D70t00"/>
          <w:sz w:val="20"/>
        </w:rPr>
        <w:t xml:space="preserve"> ceny</w:t>
      </w:r>
      <w:r w:rsidRPr="009D0532">
        <w:rPr>
          <w:rFonts w:ascii="Calibri" w:hAnsi="Calibri" w:cs="TTE25B4D70t00"/>
          <w:sz w:val="20"/>
        </w:rPr>
        <w:t xml:space="preserve"> za jednot</w:t>
      </w:r>
      <w:r w:rsidR="0008283B" w:rsidRPr="009D0532">
        <w:rPr>
          <w:rFonts w:ascii="Calibri" w:hAnsi="Calibri" w:cs="TTE25B4D70t00"/>
          <w:sz w:val="20"/>
        </w:rPr>
        <w:t>liv</w:t>
      </w:r>
      <w:r w:rsidRPr="009D0532">
        <w:rPr>
          <w:rFonts w:ascii="Calibri" w:hAnsi="Calibri" w:cs="TTE25B4D70t00"/>
          <w:sz w:val="20"/>
        </w:rPr>
        <w:t>á výše uvedená plnění, kdy objednatel může v budoucnu přejít na jiný systém evidence a obsluhy svozového hospodářství – jinou strukturu položek výpočtu ceny služby</w:t>
      </w:r>
      <w:r w:rsidR="0008283B" w:rsidRPr="009D0532">
        <w:rPr>
          <w:rFonts w:ascii="Calibri" w:hAnsi="Calibri" w:cs="TTE25B4D70t00"/>
          <w:sz w:val="20"/>
        </w:rPr>
        <w:t xml:space="preserve">, </w:t>
      </w:r>
      <w:r w:rsidRPr="009D0532">
        <w:rPr>
          <w:rFonts w:ascii="Calibri" w:hAnsi="Calibri" w:cs="TTE25B4D70t00"/>
          <w:sz w:val="20"/>
        </w:rPr>
        <w:t xml:space="preserve">např. zavedením platby za výsyp jedné nádoby, její obsluhu apod. </w:t>
      </w:r>
    </w:p>
    <w:p w14:paraId="41A0F276" w14:textId="77777777" w:rsidR="001952B6" w:rsidRPr="009D0532" w:rsidRDefault="001952B6" w:rsidP="00682304">
      <w:pPr>
        <w:tabs>
          <w:tab w:val="left" w:pos="567"/>
        </w:tabs>
        <w:ind w:left="567" w:hanging="567"/>
        <w:jc w:val="both"/>
        <w:rPr>
          <w:rFonts w:ascii="Calibri" w:hAnsi="Calibri" w:cs="TTE25B4D70t00"/>
          <w:sz w:val="20"/>
        </w:rPr>
      </w:pPr>
    </w:p>
    <w:p w14:paraId="68150E4A" w14:textId="77777777" w:rsidR="00682304" w:rsidRPr="009D0532" w:rsidRDefault="00682304" w:rsidP="00682304">
      <w:pPr>
        <w:tabs>
          <w:tab w:val="left" w:pos="567"/>
        </w:tabs>
        <w:ind w:left="567" w:hanging="567"/>
        <w:jc w:val="center"/>
        <w:rPr>
          <w:rFonts w:ascii="Calibri" w:hAnsi="Calibri" w:cs="TTE25B4D70t00"/>
          <w:b/>
          <w:sz w:val="20"/>
        </w:rPr>
      </w:pPr>
      <w:r w:rsidRPr="009D0532">
        <w:rPr>
          <w:rFonts w:ascii="Calibri" w:hAnsi="Calibri" w:cs="TTE25B4D70t00"/>
          <w:b/>
          <w:sz w:val="20"/>
        </w:rPr>
        <w:t>VI.</w:t>
      </w:r>
    </w:p>
    <w:p w14:paraId="0AD2212D" w14:textId="77777777" w:rsidR="00682304" w:rsidRPr="009D0532" w:rsidRDefault="00682304" w:rsidP="00682304">
      <w:pPr>
        <w:tabs>
          <w:tab w:val="left" w:pos="567"/>
        </w:tabs>
        <w:ind w:left="567" w:hanging="567"/>
        <w:jc w:val="center"/>
        <w:rPr>
          <w:rFonts w:ascii="Calibri" w:hAnsi="Calibri" w:cs="TTE25B4D70t00"/>
          <w:b/>
          <w:sz w:val="20"/>
        </w:rPr>
      </w:pPr>
      <w:r w:rsidRPr="009D0532">
        <w:rPr>
          <w:rFonts w:ascii="Calibri" w:hAnsi="Calibri" w:cs="TTE25B4D70t00"/>
          <w:b/>
          <w:sz w:val="20"/>
        </w:rPr>
        <w:t>Platební podmínky, změna ceny</w:t>
      </w:r>
    </w:p>
    <w:p w14:paraId="3A4F6B3A" w14:textId="77777777" w:rsidR="00682304" w:rsidRPr="009D0532" w:rsidRDefault="00682304" w:rsidP="00682304">
      <w:pPr>
        <w:tabs>
          <w:tab w:val="left" w:pos="567"/>
        </w:tabs>
        <w:ind w:left="567" w:hanging="567"/>
        <w:jc w:val="both"/>
        <w:rPr>
          <w:rFonts w:ascii="Calibri" w:hAnsi="Calibri" w:cs="TTE25B4D70t00"/>
          <w:sz w:val="20"/>
        </w:rPr>
      </w:pPr>
    </w:p>
    <w:p w14:paraId="13D16C89" w14:textId="1A83BD1B" w:rsidR="006A15BA" w:rsidRPr="009D0532" w:rsidRDefault="00890D91" w:rsidP="00682304">
      <w:pPr>
        <w:tabs>
          <w:tab w:val="left" w:pos="567"/>
        </w:tabs>
        <w:ind w:left="567" w:hanging="567"/>
        <w:jc w:val="both"/>
        <w:rPr>
          <w:rFonts w:ascii="Calibri" w:hAnsi="Calibri" w:cs="TTE25B4D70t00"/>
          <w:sz w:val="20"/>
        </w:rPr>
      </w:pPr>
      <w:r w:rsidRPr="009D0532">
        <w:rPr>
          <w:rFonts w:ascii="Calibri" w:hAnsi="Calibri" w:cs="TTE25B4D70t00"/>
          <w:sz w:val="20"/>
        </w:rPr>
        <w:t>6.1</w:t>
      </w:r>
      <w:r w:rsidRPr="009D0532">
        <w:rPr>
          <w:rFonts w:ascii="Calibri" w:hAnsi="Calibri" w:cs="TTE25B4D70t00"/>
          <w:sz w:val="20"/>
        </w:rPr>
        <w:tab/>
        <w:t>Zálohy na plat</w:t>
      </w:r>
      <w:r w:rsidR="007C662F" w:rsidRPr="009D0532">
        <w:rPr>
          <w:rFonts w:ascii="Calibri" w:hAnsi="Calibri" w:cs="TTE25B4D70t00"/>
          <w:sz w:val="20"/>
        </w:rPr>
        <w:t>b</w:t>
      </w:r>
      <w:r w:rsidRPr="009D0532">
        <w:rPr>
          <w:rFonts w:ascii="Calibri" w:hAnsi="Calibri" w:cs="TTE25B4D70t00"/>
          <w:sz w:val="20"/>
        </w:rPr>
        <w:t xml:space="preserve">y nejsou sjednány, objednatel je neposkytuje a dodavatel nemůže po </w:t>
      </w:r>
      <w:r w:rsidR="00661CCB" w:rsidRPr="009D0532">
        <w:rPr>
          <w:rFonts w:ascii="Calibri" w:hAnsi="Calibri" w:cs="TTE25B4D70t00"/>
          <w:sz w:val="20"/>
        </w:rPr>
        <w:t>o</w:t>
      </w:r>
      <w:r w:rsidRPr="009D0532">
        <w:rPr>
          <w:rFonts w:ascii="Calibri" w:hAnsi="Calibri" w:cs="TTE25B4D70t00"/>
          <w:sz w:val="20"/>
        </w:rPr>
        <w:t>bjednateli uhrazení zálohy požadovat.</w:t>
      </w:r>
    </w:p>
    <w:p w14:paraId="14475C62" w14:textId="7986DAC9" w:rsidR="00661CCB" w:rsidRPr="009D0532" w:rsidRDefault="00890D91" w:rsidP="00661CCB">
      <w:pPr>
        <w:pStyle w:val="pf0"/>
        <w:spacing w:before="120" w:beforeAutospacing="0" w:after="0" w:afterAutospacing="0"/>
        <w:ind w:left="567" w:hanging="567"/>
        <w:jc w:val="both"/>
        <w:rPr>
          <w:rStyle w:val="cf01"/>
          <w:rFonts w:asciiTheme="minorHAnsi" w:hAnsiTheme="minorHAnsi" w:cstheme="minorHAnsi"/>
          <w:sz w:val="20"/>
          <w:szCs w:val="20"/>
        </w:rPr>
      </w:pPr>
      <w:r w:rsidRPr="009D0532">
        <w:rPr>
          <w:rFonts w:ascii="Calibri" w:hAnsi="Calibri" w:cs="TTE25B4D70t00"/>
          <w:sz w:val="20"/>
        </w:rPr>
        <w:t>6.2</w:t>
      </w:r>
      <w:r w:rsidR="007C662F" w:rsidRPr="009D0532">
        <w:rPr>
          <w:rFonts w:ascii="Calibri" w:hAnsi="Calibri" w:cs="TTE25B4D70t00"/>
          <w:sz w:val="20"/>
        </w:rPr>
        <w:tab/>
      </w:r>
      <w:r w:rsidR="007C662F" w:rsidRPr="009D0532">
        <w:rPr>
          <w:rStyle w:val="cf01"/>
          <w:rFonts w:asciiTheme="minorHAnsi" w:hAnsiTheme="minorHAnsi" w:cstheme="minorHAnsi"/>
          <w:sz w:val="20"/>
          <w:szCs w:val="20"/>
        </w:rPr>
        <w:t xml:space="preserve">Úplata </w:t>
      </w:r>
      <w:r w:rsidR="00661CCB" w:rsidRPr="009D0532">
        <w:rPr>
          <w:rStyle w:val="cf01"/>
          <w:rFonts w:asciiTheme="minorHAnsi" w:hAnsiTheme="minorHAnsi" w:cstheme="minorHAnsi"/>
          <w:sz w:val="20"/>
          <w:szCs w:val="20"/>
        </w:rPr>
        <w:t>za plnění poskytnutá dle této smlouvy bude fakturována dodavatelem</w:t>
      </w:r>
      <w:r w:rsidR="006A15EC" w:rsidRPr="009D0532">
        <w:rPr>
          <w:rStyle w:val="cf01"/>
          <w:rFonts w:asciiTheme="minorHAnsi" w:hAnsiTheme="minorHAnsi" w:cstheme="minorHAnsi"/>
          <w:sz w:val="20"/>
          <w:szCs w:val="20"/>
        </w:rPr>
        <w:t xml:space="preserve"> objednateli</w:t>
      </w:r>
      <w:r w:rsidR="00661CCB" w:rsidRPr="009D0532">
        <w:rPr>
          <w:rStyle w:val="cf01"/>
          <w:rFonts w:asciiTheme="minorHAnsi" w:hAnsiTheme="minorHAnsi" w:cstheme="minorHAnsi"/>
          <w:sz w:val="20"/>
          <w:szCs w:val="20"/>
        </w:rPr>
        <w:t xml:space="preserve"> následovně:</w:t>
      </w:r>
    </w:p>
    <w:p w14:paraId="3FB3AFAF" w14:textId="030F8170" w:rsidR="00661CCB" w:rsidRPr="009D0532" w:rsidRDefault="00661CCB" w:rsidP="00661CCB">
      <w:pPr>
        <w:pStyle w:val="pf0"/>
        <w:numPr>
          <w:ilvl w:val="0"/>
          <w:numId w:val="21"/>
        </w:numPr>
        <w:spacing w:before="120" w:beforeAutospacing="0" w:after="0" w:afterAutospacing="0"/>
        <w:ind w:left="993"/>
        <w:jc w:val="both"/>
        <w:rPr>
          <w:rStyle w:val="cf01"/>
          <w:rFonts w:asciiTheme="minorHAnsi" w:hAnsiTheme="minorHAnsi" w:cstheme="minorHAnsi"/>
          <w:sz w:val="20"/>
          <w:szCs w:val="20"/>
        </w:rPr>
      </w:pPr>
      <w:r w:rsidRPr="009D0532">
        <w:rPr>
          <w:rStyle w:val="cf01"/>
          <w:rFonts w:asciiTheme="minorHAnsi" w:hAnsiTheme="minorHAnsi" w:cstheme="minorHAnsi"/>
          <w:sz w:val="20"/>
          <w:szCs w:val="20"/>
        </w:rPr>
        <w:t xml:space="preserve">úplata </w:t>
      </w:r>
      <w:r w:rsidR="007C662F" w:rsidRPr="009D0532">
        <w:rPr>
          <w:rStyle w:val="cf01"/>
          <w:rFonts w:asciiTheme="minorHAnsi" w:hAnsiTheme="minorHAnsi" w:cstheme="minorHAnsi"/>
          <w:b/>
          <w:bCs/>
          <w:sz w:val="20"/>
          <w:szCs w:val="20"/>
        </w:rPr>
        <w:t xml:space="preserve">dle čl. </w:t>
      </w:r>
      <w:r w:rsidRPr="009D0532">
        <w:rPr>
          <w:rStyle w:val="cf01"/>
          <w:rFonts w:asciiTheme="minorHAnsi" w:hAnsiTheme="minorHAnsi" w:cstheme="minorHAnsi"/>
          <w:b/>
          <w:bCs/>
          <w:sz w:val="20"/>
          <w:szCs w:val="20"/>
        </w:rPr>
        <w:t>V</w:t>
      </w:r>
      <w:r w:rsidR="007C662F" w:rsidRPr="009D0532">
        <w:rPr>
          <w:rStyle w:val="cf01"/>
          <w:rFonts w:asciiTheme="minorHAnsi" w:hAnsiTheme="minorHAnsi" w:cstheme="minorHAnsi"/>
          <w:b/>
          <w:bCs/>
          <w:sz w:val="20"/>
          <w:szCs w:val="20"/>
        </w:rPr>
        <w:t xml:space="preserve">. odst. </w:t>
      </w:r>
      <w:r w:rsidRPr="009D0532">
        <w:rPr>
          <w:rStyle w:val="cf01"/>
          <w:rFonts w:asciiTheme="minorHAnsi" w:hAnsiTheme="minorHAnsi" w:cstheme="minorHAnsi"/>
          <w:b/>
          <w:bCs/>
          <w:sz w:val="20"/>
          <w:szCs w:val="20"/>
        </w:rPr>
        <w:t xml:space="preserve">5.3 (SKO), 5.4 a) (PAPÍR), 5.4 b) (PLASTY, nápojové kartony, kovy) </w:t>
      </w:r>
      <w:r w:rsidRPr="009D0532">
        <w:rPr>
          <w:rStyle w:val="cf01"/>
          <w:rFonts w:asciiTheme="minorHAnsi" w:hAnsiTheme="minorHAnsi" w:cstheme="minorHAnsi"/>
          <w:sz w:val="20"/>
          <w:szCs w:val="20"/>
        </w:rPr>
        <w:t>a</w:t>
      </w:r>
      <w:r w:rsidRPr="009D0532">
        <w:rPr>
          <w:rStyle w:val="cf01"/>
          <w:rFonts w:asciiTheme="minorHAnsi" w:hAnsiTheme="minorHAnsi" w:cstheme="minorHAnsi"/>
          <w:b/>
          <w:bCs/>
          <w:sz w:val="20"/>
          <w:szCs w:val="20"/>
        </w:rPr>
        <w:t xml:space="preserve"> 5.5 (BRO) </w:t>
      </w:r>
      <w:r w:rsidR="007C662F" w:rsidRPr="009D0532">
        <w:rPr>
          <w:rStyle w:val="cf01"/>
          <w:rFonts w:asciiTheme="minorHAnsi" w:hAnsiTheme="minorHAnsi" w:cstheme="minorHAnsi"/>
          <w:sz w:val="20"/>
          <w:szCs w:val="20"/>
        </w:rPr>
        <w:t xml:space="preserve">této smlouvy bude fakturována </w:t>
      </w:r>
      <w:r w:rsidR="001952B6" w:rsidRPr="009D0532">
        <w:rPr>
          <w:rStyle w:val="cf11"/>
          <w:rFonts w:asciiTheme="minorHAnsi" w:hAnsiTheme="minorHAnsi" w:cstheme="minorHAnsi"/>
          <w:sz w:val="20"/>
          <w:szCs w:val="20"/>
        </w:rPr>
        <w:t>měsíčně</w:t>
      </w:r>
      <w:r w:rsidR="007C662F" w:rsidRPr="009D0532">
        <w:rPr>
          <w:rStyle w:val="cf11"/>
          <w:rFonts w:asciiTheme="minorHAnsi" w:hAnsiTheme="minorHAnsi" w:cstheme="minorHAnsi"/>
          <w:sz w:val="20"/>
          <w:szCs w:val="20"/>
        </w:rPr>
        <w:t xml:space="preserve"> zpětně</w:t>
      </w:r>
      <w:r w:rsidRPr="009D0532">
        <w:rPr>
          <w:rStyle w:val="cf01"/>
          <w:rFonts w:asciiTheme="minorHAnsi" w:hAnsiTheme="minorHAnsi" w:cstheme="minorHAnsi"/>
          <w:sz w:val="20"/>
          <w:szCs w:val="20"/>
        </w:rPr>
        <w:t>,</w:t>
      </w:r>
    </w:p>
    <w:p w14:paraId="05C9B66E" w14:textId="26EF4DFF" w:rsidR="00A33A4D" w:rsidRPr="009D0532" w:rsidRDefault="00661CCB" w:rsidP="00661CCB">
      <w:pPr>
        <w:pStyle w:val="pf0"/>
        <w:numPr>
          <w:ilvl w:val="0"/>
          <w:numId w:val="21"/>
        </w:numPr>
        <w:spacing w:before="120" w:beforeAutospacing="0" w:after="0" w:afterAutospacing="0"/>
        <w:ind w:left="993"/>
        <w:jc w:val="both"/>
        <w:rPr>
          <w:rStyle w:val="cf01"/>
          <w:rFonts w:asciiTheme="minorHAnsi" w:hAnsiTheme="minorHAnsi" w:cstheme="minorHAnsi"/>
          <w:sz w:val="20"/>
          <w:szCs w:val="20"/>
        </w:rPr>
      </w:pPr>
      <w:r w:rsidRPr="009D0532">
        <w:rPr>
          <w:rStyle w:val="cf01"/>
          <w:rFonts w:asciiTheme="minorHAnsi" w:hAnsiTheme="minorHAnsi" w:cstheme="minorHAnsi"/>
          <w:sz w:val="20"/>
          <w:szCs w:val="20"/>
        </w:rPr>
        <w:t xml:space="preserve">úplata </w:t>
      </w:r>
      <w:r w:rsidRPr="009D0532">
        <w:rPr>
          <w:rStyle w:val="cf01"/>
          <w:rFonts w:asciiTheme="minorHAnsi" w:hAnsiTheme="minorHAnsi" w:cstheme="minorHAnsi"/>
          <w:b/>
          <w:bCs/>
          <w:sz w:val="20"/>
          <w:szCs w:val="20"/>
        </w:rPr>
        <w:t xml:space="preserve">dle čl. V. odst. 5.4 c) (SKLO) </w:t>
      </w:r>
      <w:r w:rsidRPr="009D0532">
        <w:rPr>
          <w:rStyle w:val="cf01"/>
          <w:rFonts w:asciiTheme="minorHAnsi" w:hAnsiTheme="minorHAnsi" w:cstheme="minorHAnsi"/>
          <w:sz w:val="20"/>
          <w:szCs w:val="20"/>
        </w:rPr>
        <w:t xml:space="preserve">a </w:t>
      </w:r>
      <w:r w:rsidRPr="009D0532">
        <w:rPr>
          <w:rStyle w:val="cf01"/>
          <w:rFonts w:asciiTheme="minorHAnsi" w:hAnsiTheme="minorHAnsi" w:cstheme="minorHAnsi"/>
          <w:b/>
          <w:bCs/>
          <w:sz w:val="20"/>
          <w:szCs w:val="20"/>
        </w:rPr>
        <w:t>5.6</w:t>
      </w:r>
      <w:r w:rsidR="007C662F" w:rsidRPr="009D0532">
        <w:rPr>
          <w:rStyle w:val="cf01"/>
          <w:rFonts w:asciiTheme="minorHAnsi" w:hAnsiTheme="minorHAnsi" w:cstheme="minorHAnsi"/>
          <w:sz w:val="20"/>
          <w:szCs w:val="20"/>
        </w:rPr>
        <w:t xml:space="preserve"> </w:t>
      </w:r>
      <w:r w:rsidRPr="009D0532">
        <w:rPr>
          <w:rStyle w:val="cf01"/>
          <w:rFonts w:asciiTheme="minorHAnsi" w:hAnsiTheme="minorHAnsi" w:cstheme="minorHAnsi"/>
          <w:b/>
          <w:bCs/>
          <w:sz w:val="20"/>
          <w:szCs w:val="20"/>
        </w:rPr>
        <w:t>(VO, NO)</w:t>
      </w:r>
      <w:r w:rsidRPr="009D0532">
        <w:rPr>
          <w:rStyle w:val="cf01"/>
          <w:rFonts w:asciiTheme="minorHAnsi" w:hAnsiTheme="minorHAnsi" w:cstheme="minorHAnsi"/>
          <w:sz w:val="20"/>
          <w:szCs w:val="20"/>
        </w:rPr>
        <w:t xml:space="preserve"> </w:t>
      </w:r>
      <w:r w:rsidR="007C662F" w:rsidRPr="009D0532">
        <w:rPr>
          <w:rStyle w:val="cf01"/>
          <w:rFonts w:asciiTheme="minorHAnsi" w:hAnsiTheme="minorHAnsi" w:cstheme="minorHAnsi"/>
          <w:sz w:val="20"/>
          <w:szCs w:val="20"/>
        </w:rPr>
        <w:t>této smlouvy bude fakturována</w:t>
      </w:r>
      <w:r w:rsidR="006A15EC" w:rsidRPr="009D0532">
        <w:rPr>
          <w:rStyle w:val="cf01"/>
          <w:rFonts w:asciiTheme="minorHAnsi" w:hAnsiTheme="minorHAnsi" w:cstheme="minorHAnsi"/>
          <w:sz w:val="20"/>
          <w:szCs w:val="20"/>
        </w:rPr>
        <w:t xml:space="preserve"> </w:t>
      </w:r>
      <w:r w:rsidR="007C662F" w:rsidRPr="009D0532">
        <w:rPr>
          <w:rStyle w:val="cf11"/>
          <w:rFonts w:asciiTheme="minorHAnsi" w:hAnsiTheme="minorHAnsi" w:cstheme="minorHAnsi"/>
          <w:sz w:val="20"/>
          <w:szCs w:val="20"/>
        </w:rPr>
        <w:t>po realizaci svozu</w:t>
      </w:r>
      <w:r w:rsidRPr="009D0532">
        <w:rPr>
          <w:rStyle w:val="cf01"/>
          <w:rFonts w:asciiTheme="minorHAnsi" w:hAnsiTheme="minorHAnsi" w:cstheme="minorHAnsi"/>
          <w:sz w:val="20"/>
          <w:szCs w:val="20"/>
        </w:rPr>
        <w:t>,</w:t>
      </w:r>
    </w:p>
    <w:p w14:paraId="1A8BB9DA" w14:textId="6D66B442" w:rsidR="00661CCB" w:rsidRPr="009D0532" w:rsidRDefault="00661CCB" w:rsidP="00661CCB">
      <w:pPr>
        <w:pStyle w:val="pf0"/>
        <w:numPr>
          <w:ilvl w:val="0"/>
          <w:numId w:val="21"/>
        </w:numPr>
        <w:spacing w:before="120" w:beforeAutospacing="0" w:after="0" w:afterAutospacing="0"/>
        <w:ind w:left="993"/>
        <w:jc w:val="both"/>
        <w:rPr>
          <w:rStyle w:val="cf01"/>
          <w:rFonts w:asciiTheme="minorHAnsi" w:hAnsiTheme="minorHAnsi" w:cstheme="minorHAnsi"/>
          <w:sz w:val="20"/>
          <w:szCs w:val="20"/>
        </w:rPr>
      </w:pPr>
      <w:r w:rsidRPr="009D0532">
        <w:rPr>
          <w:rStyle w:val="cf01"/>
          <w:rFonts w:asciiTheme="minorHAnsi" w:hAnsiTheme="minorHAnsi" w:cstheme="minorHAnsi"/>
          <w:sz w:val="20"/>
          <w:szCs w:val="20"/>
        </w:rPr>
        <w:t xml:space="preserve">úplata </w:t>
      </w:r>
      <w:r w:rsidRPr="009D0532">
        <w:rPr>
          <w:rStyle w:val="cf01"/>
          <w:rFonts w:asciiTheme="minorHAnsi" w:hAnsiTheme="minorHAnsi" w:cstheme="minorHAnsi"/>
          <w:b/>
          <w:bCs/>
          <w:sz w:val="20"/>
          <w:szCs w:val="20"/>
        </w:rPr>
        <w:t>dle čl. V. odst. 5.7 (pronájem nádob na sběr/svoz odpadů)</w:t>
      </w:r>
      <w:r w:rsidRPr="009D0532">
        <w:rPr>
          <w:rStyle w:val="cf01"/>
          <w:rFonts w:asciiTheme="minorHAnsi" w:hAnsiTheme="minorHAnsi" w:cstheme="minorHAnsi"/>
          <w:sz w:val="20"/>
          <w:szCs w:val="20"/>
        </w:rPr>
        <w:t xml:space="preserve"> této smlouvy bude fakturována</w:t>
      </w:r>
      <w:r w:rsidR="006A15EC" w:rsidRPr="009D0532">
        <w:rPr>
          <w:rStyle w:val="cf01"/>
          <w:rFonts w:asciiTheme="minorHAnsi" w:hAnsiTheme="minorHAnsi" w:cstheme="minorHAnsi"/>
          <w:sz w:val="20"/>
          <w:szCs w:val="20"/>
        </w:rPr>
        <w:t xml:space="preserve"> </w:t>
      </w:r>
      <w:r w:rsidRPr="009D0532">
        <w:rPr>
          <w:rStyle w:val="cf01"/>
          <w:rFonts w:asciiTheme="minorHAnsi" w:hAnsiTheme="minorHAnsi" w:cstheme="minorHAnsi"/>
          <w:b/>
          <w:bCs/>
          <w:sz w:val="20"/>
          <w:szCs w:val="20"/>
        </w:rPr>
        <w:t>měsíčně zpětně</w:t>
      </w:r>
      <w:r w:rsidRPr="009D0532">
        <w:rPr>
          <w:rStyle w:val="cf01"/>
          <w:rFonts w:asciiTheme="minorHAnsi" w:hAnsiTheme="minorHAnsi" w:cstheme="minorHAnsi"/>
          <w:sz w:val="20"/>
          <w:szCs w:val="20"/>
        </w:rPr>
        <w:t>,</w:t>
      </w:r>
    </w:p>
    <w:p w14:paraId="34AF6407" w14:textId="2500465F" w:rsidR="00661CCB" w:rsidRPr="009D0532" w:rsidRDefault="00661CCB" w:rsidP="00661CCB">
      <w:pPr>
        <w:pStyle w:val="pf0"/>
        <w:numPr>
          <w:ilvl w:val="0"/>
          <w:numId w:val="21"/>
        </w:numPr>
        <w:spacing w:before="120" w:beforeAutospacing="0" w:after="0" w:afterAutospacing="0"/>
        <w:ind w:left="993"/>
        <w:jc w:val="both"/>
        <w:rPr>
          <w:rStyle w:val="cf01"/>
          <w:rFonts w:asciiTheme="minorHAnsi" w:hAnsiTheme="minorHAnsi" w:cstheme="minorHAnsi"/>
          <w:sz w:val="20"/>
          <w:szCs w:val="20"/>
        </w:rPr>
      </w:pPr>
      <w:r w:rsidRPr="009D0532">
        <w:rPr>
          <w:rStyle w:val="cf01"/>
          <w:rFonts w:asciiTheme="minorHAnsi" w:hAnsiTheme="minorHAnsi" w:cstheme="minorHAnsi"/>
          <w:sz w:val="20"/>
          <w:szCs w:val="20"/>
        </w:rPr>
        <w:t xml:space="preserve">úplata </w:t>
      </w:r>
      <w:r w:rsidRPr="009D0532">
        <w:rPr>
          <w:rStyle w:val="cf01"/>
          <w:rFonts w:asciiTheme="minorHAnsi" w:hAnsiTheme="minorHAnsi" w:cstheme="minorHAnsi"/>
          <w:b/>
          <w:bCs/>
          <w:sz w:val="20"/>
          <w:szCs w:val="20"/>
        </w:rPr>
        <w:t>dle čl. V. odst. 5.8 (poskytnutí pytlů na sběr/svoz odpadů)</w:t>
      </w:r>
      <w:r w:rsidRPr="009D0532">
        <w:rPr>
          <w:rStyle w:val="cf01"/>
          <w:rFonts w:asciiTheme="minorHAnsi" w:hAnsiTheme="minorHAnsi" w:cstheme="minorHAnsi"/>
          <w:sz w:val="20"/>
          <w:szCs w:val="20"/>
        </w:rPr>
        <w:t xml:space="preserve"> této smlouvy bude fakturována </w:t>
      </w:r>
      <w:r w:rsidR="006A15EC" w:rsidRPr="009D0532">
        <w:rPr>
          <w:rStyle w:val="cf01"/>
          <w:rFonts w:asciiTheme="minorHAnsi" w:hAnsiTheme="minorHAnsi" w:cstheme="minorHAnsi"/>
          <w:b/>
          <w:bCs/>
          <w:sz w:val="20"/>
          <w:szCs w:val="20"/>
        </w:rPr>
        <w:t xml:space="preserve">po poskytnutí pytlů objednateli </w:t>
      </w:r>
      <w:r w:rsidR="00C04674" w:rsidRPr="009D0532">
        <w:rPr>
          <w:rStyle w:val="cf01"/>
          <w:rFonts w:asciiTheme="minorHAnsi" w:hAnsiTheme="minorHAnsi" w:cstheme="minorHAnsi"/>
          <w:sz w:val="20"/>
          <w:szCs w:val="20"/>
        </w:rPr>
        <w:t>v příslušném počtu.</w:t>
      </w:r>
    </w:p>
    <w:p w14:paraId="3696730C" w14:textId="3AB22E01" w:rsidR="0008283B" w:rsidRPr="009D0532" w:rsidRDefault="0008283B" w:rsidP="004B7065">
      <w:pPr>
        <w:tabs>
          <w:tab w:val="left" w:pos="567"/>
        </w:tabs>
        <w:spacing w:before="120"/>
        <w:ind w:left="567" w:hanging="567"/>
        <w:jc w:val="both"/>
        <w:rPr>
          <w:rFonts w:ascii="Calibri" w:hAnsi="Calibri" w:cs="Calibri"/>
          <w:sz w:val="20"/>
        </w:rPr>
      </w:pPr>
      <w:r w:rsidRPr="009D0532">
        <w:rPr>
          <w:rFonts w:ascii="Calibri" w:hAnsi="Calibri" w:cs="Calibri"/>
          <w:sz w:val="20"/>
        </w:rPr>
        <w:t>6.3</w:t>
      </w:r>
      <w:r w:rsidRPr="009D0532">
        <w:rPr>
          <w:rFonts w:ascii="Calibri" w:hAnsi="Calibri" w:cs="Calibri"/>
          <w:sz w:val="20"/>
        </w:rPr>
        <w:tab/>
      </w:r>
      <w:r w:rsidR="00890D91" w:rsidRPr="009D0532">
        <w:rPr>
          <w:rFonts w:ascii="Calibri" w:hAnsi="Calibri" w:cs="Calibri"/>
          <w:sz w:val="20"/>
        </w:rPr>
        <w:t>K jednotlivým částkám bude připočtena daň z přidané hodnoty v souladu s platnými a účinnými právními předpisy</w:t>
      </w:r>
      <w:r w:rsidRPr="009D0532">
        <w:rPr>
          <w:rFonts w:ascii="Calibri" w:hAnsi="Calibri" w:cs="Calibri"/>
          <w:sz w:val="20"/>
        </w:rPr>
        <w:t xml:space="preserve">. </w:t>
      </w:r>
      <w:r w:rsidRPr="009D0532">
        <w:rPr>
          <w:rFonts w:ascii="Calibri" w:hAnsi="Calibri" w:cs="TTE25B4D70t00"/>
          <w:b/>
          <w:bCs/>
          <w:sz w:val="20"/>
        </w:rPr>
        <w:t xml:space="preserve">Úhrady zákonných poplatků za ukládání odpadů na skládku provede dodavatel, když tyto budou následně přefakturovány objednateli v zaplacené výši bez jakýchkoliv přirážek. </w:t>
      </w:r>
    </w:p>
    <w:p w14:paraId="7E7C4C3F" w14:textId="4E0E4CCE" w:rsidR="00890D91" w:rsidRPr="009D0532" w:rsidRDefault="00890D91" w:rsidP="00890D91">
      <w:pPr>
        <w:tabs>
          <w:tab w:val="left" w:pos="567"/>
        </w:tabs>
        <w:spacing w:before="120"/>
        <w:ind w:left="567" w:hanging="567"/>
        <w:jc w:val="both"/>
        <w:rPr>
          <w:rFonts w:ascii="Calibri" w:hAnsi="Calibri" w:cs="Calibri"/>
          <w:sz w:val="20"/>
        </w:rPr>
      </w:pPr>
      <w:r w:rsidRPr="009D0532">
        <w:rPr>
          <w:rFonts w:ascii="Calibri" w:hAnsi="Calibri" w:cs="Calibri"/>
          <w:sz w:val="20"/>
        </w:rPr>
        <w:t>6.4</w:t>
      </w:r>
      <w:r w:rsidRPr="009D0532">
        <w:rPr>
          <w:rFonts w:ascii="Calibri" w:hAnsi="Calibri" w:cs="Calibri"/>
          <w:sz w:val="20"/>
        </w:rPr>
        <w:tab/>
        <w:t xml:space="preserve">Nedílnou přílohou každé dílčí faktury musí být podrobný písemný </w:t>
      </w:r>
      <w:r w:rsidRPr="009D0532">
        <w:rPr>
          <w:rFonts w:ascii="Calibri" w:hAnsi="Calibri" w:cs="Calibri"/>
          <w:b/>
          <w:sz w:val="20"/>
        </w:rPr>
        <w:t>soupis služeb</w:t>
      </w:r>
      <w:r w:rsidRPr="009D0532">
        <w:rPr>
          <w:rFonts w:ascii="Calibri" w:hAnsi="Calibri" w:cs="Calibri"/>
          <w:sz w:val="20"/>
        </w:rPr>
        <w:t xml:space="preserve"> dodavatelem skutečně provedených v příslušném </w:t>
      </w:r>
      <w:r w:rsidR="007C662F" w:rsidRPr="009D0532">
        <w:rPr>
          <w:rFonts w:ascii="Calibri" w:hAnsi="Calibri" w:cs="Calibri"/>
          <w:sz w:val="20"/>
        </w:rPr>
        <w:t>daném období</w:t>
      </w:r>
      <w:r w:rsidRPr="009D0532">
        <w:rPr>
          <w:rFonts w:ascii="Calibri" w:hAnsi="Calibri" w:cs="Calibri"/>
          <w:sz w:val="20"/>
        </w:rPr>
        <w:t xml:space="preserve">. Nedílnou součástí faktury musí být dále </w:t>
      </w:r>
      <w:r w:rsidRPr="009D0532">
        <w:rPr>
          <w:rFonts w:ascii="Calibri" w:hAnsi="Calibri" w:cs="Calibri"/>
          <w:b/>
          <w:sz w:val="20"/>
        </w:rPr>
        <w:t>informace o množství odpadu</w:t>
      </w:r>
      <w:r w:rsidRPr="009D0532">
        <w:rPr>
          <w:rFonts w:ascii="Calibri" w:hAnsi="Calibri" w:cs="Calibri"/>
          <w:sz w:val="20"/>
        </w:rPr>
        <w:t xml:space="preserve"> </w:t>
      </w:r>
      <w:r w:rsidR="00451260" w:rsidRPr="009D0532">
        <w:rPr>
          <w:rFonts w:ascii="Calibri" w:hAnsi="Calibri" w:cs="Calibri"/>
          <w:b/>
          <w:sz w:val="20"/>
        </w:rPr>
        <w:t>převzatého k odstranění či využití v tunách</w:t>
      </w:r>
      <w:r w:rsidR="00451260" w:rsidRPr="009D0532">
        <w:rPr>
          <w:rFonts w:ascii="Calibri" w:hAnsi="Calibri" w:cs="Calibri"/>
          <w:sz w:val="20"/>
        </w:rPr>
        <w:t xml:space="preserve"> (dle druhu) </w:t>
      </w:r>
      <w:r w:rsidRPr="009D0532">
        <w:rPr>
          <w:rFonts w:ascii="Calibri" w:hAnsi="Calibri" w:cs="Calibri"/>
          <w:sz w:val="20"/>
        </w:rPr>
        <w:t xml:space="preserve">spolu s doklady ve formě </w:t>
      </w:r>
      <w:r w:rsidRPr="009D0532">
        <w:rPr>
          <w:rFonts w:ascii="Calibri" w:hAnsi="Calibri" w:cs="Calibri"/>
          <w:b/>
          <w:sz w:val="20"/>
        </w:rPr>
        <w:t>vážních lístků</w:t>
      </w:r>
      <w:r w:rsidR="0008283B" w:rsidRPr="009D0532">
        <w:rPr>
          <w:rFonts w:ascii="Calibri" w:hAnsi="Calibri" w:cs="Calibri"/>
          <w:sz w:val="20"/>
        </w:rPr>
        <w:t>, případně jiné, relevantní informace s ohledem na aktuální platnou strukturu výpočtu ceny dle čl. 5.1</w:t>
      </w:r>
      <w:r w:rsidR="007D36F6" w:rsidRPr="009D0532">
        <w:rPr>
          <w:rFonts w:ascii="Calibri" w:hAnsi="Calibri" w:cs="Calibri"/>
          <w:sz w:val="20"/>
        </w:rPr>
        <w:t>0</w:t>
      </w:r>
      <w:r w:rsidR="0008283B" w:rsidRPr="009D0532">
        <w:rPr>
          <w:rFonts w:ascii="Calibri" w:hAnsi="Calibri" w:cs="Calibri"/>
          <w:sz w:val="20"/>
        </w:rPr>
        <w:t xml:space="preserve"> této smlouvy.</w:t>
      </w:r>
    </w:p>
    <w:p w14:paraId="0185F6D7" w14:textId="77777777" w:rsidR="00BC29F3" w:rsidRPr="009D0532" w:rsidRDefault="00BC29F3" w:rsidP="00890D91">
      <w:pPr>
        <w:tabs>
          <w:tab w:val="left" w:pos="567"/>
        </w:tabs>
        <w:spacing w:before="120"/>
        <w:ind w:left="567" w:hanging="567"/>
        <w:jc w:val="both"/>
        <w:rPr>
          <w:rFonts w:ascii="Calibri" w:hAnsi="Calibri" w:cs="Calibri"/>
          <w:sz w:val="20"/>
        </w:rPr>
      </w:pPr>
      <w:r w:rsidRPr="009D0532">
        <w:rPr>
          <w:rFonts w:ascii="Calibri" w:hAnsi="Calibri" w:cs="Calibri"/>
          <w:sz w:val="20"/>
        </w:rPr>
        <w:t>6.5</w:t>
      </w:r>
      <w:r w:rsidRPr="009D0532">
        <w:rPr>
          <w:rFonts w:ascii="Calibri" w:hAnsi="Calibri" w:cs="Calibri"/>
          <w:sz w:val="20"/>
        </w:rPr>
        <w:tab/>
        <w:t xml:space="preserve">Doba splatnosti faktury je </w:t>
      </w:r>
      <w:r w:rsidRPr="009D0532">
        <w:rPr>
          <w:rFonts w:ascii="Calibri" w:hAnsi="Calibri" w:cs="Calibri"/>
          <w:b/>
          <w:sz w:val="20"/>
        </w:rPr>
        <w:t>30 kalendářních dní</w:t>
      </w:r>
      <w:r w:rsidRPr="009D0532">
        <w:rPr>
          <w:rFonts w:ascii="Calibri" w:hAnsi="Calibri" w:cs="Calibri"/>
          <w:sz w:val="20"/>
        </w:rPr>
        <w:t xml:space="preserve"> ode dne doručení faktury objednateli, bez ohledu na datum splatnosti uvedené na faktuře.</w:t>
      </w:r>
    </w:p>
    <w:p w14:paraId="0B5B4397" w14:textId="77777777" w:rsidR="00BC29F3" w:rsidRPr="009D0532" w:rsidRDefault="00BC29F3" w:rsidP="00890D91">
      <w:pPr>
        <w:tabs>
          <w:tab w:val="left" w:pos="567"/>
        </w:tabs>
        <w:spacing w:before="120"/>
        <w:ind w:left="567" w:hanging="567"/>
        <w:jc w:val="both"/>
        <w:rPr>
          <w:rFonts w:ascii="Calibri" w:hAnsi="Calibri" w:cs="Calibri"/>
          <w:sz w:val="20"/>
        </w:rPr>
      </w:pPr>
      <w:r w:rsidRPr="009D0532">
        <w:rPr>
          <w:rFonts w:ascii="Calibri" w:hAnsi="Calibri" w:cs="Calibri"/>
          <w:sz w:val="20"/>
        </w:rPr>
        <w:lastRenderedPageBreak/>
        <w:t>6.6</w:t>
      </w:r>
      <w:r w:rsidRPr="009D0532">
        <w:rPr>
          <w:rFonts w:ascii="Calibri" w:hAnsi="Calibri" w:cs="Calibri"/>
          <w:sz w:val="20"/>
        </w:rPr>
        <w:tab/>
      </w:r>
      <w:r w:rsidR="002F1677" w:rsidRPr="009D0532">
        <w:rPr>
          <w:rFonts w:ascii="Calibri" w:hAnsi="Calibri" w:cs="Calibri"/>
          <w:sz w:val="20"/>
        </w:rPr>
        <w:t>Faktury budou mít náležitosti daňového dokladu dle zákona č. 235/2004 Sb., o dani z přidané hodnoty, v platném znění. DPH bude uvedeno podle platných daňových předpisů. Faktura musí vedle těchto povinných náležitostí dále obsahovat:</w:t>
      </w:r>
    </w:p>
    <w:p w14:paraId="473CB526" w14:textId="3EFE8E43" w:rsidR="002F1677" w:rsidRPr="009D0532" w:rsidRDefault="002F1677" w:rsidP="002F1677">
      <w:pPr>
        <w:tabs>
          <w:tab w:val="left" w:pos="567"/>
          <w:tab w:val="left" w:pos="993"/>
        </w:tabs>
        <w:spacing w:before="120"/>
        <w:ind w:left="990" w:hanging="990"/>
        <w:jc w:val="both"/>
        <w:rPr>
          <w:rFonts w:ascii="Calibri" w:hAnsi="Calibri" w:cs="Calibri"/>
          <w:sz w:val="20"/>
        </w:rPr>
      </w:pPr>
      <w:r w:rsidRPr="009D0532">
        <w:rPr>
          <w:rFonts w:ascii="Calibri" w:hAnsi="Calibri" w:cs="Calibri"/>
          <w:sz w:val="20"/>
        </w:rPr>
        <w:tab/>
        <w:t>a.</w:t>
      </w:r>
      <w:r w:rsidRPr="009D0532">
        <w:rPr>
          <w:rFonts w:ascii="Calibri" w:hAnsi="Calibri" w:cs="Calibri"/>
          <w:sz w:val="20"/>
        </w:rPr>
        <w:tab/>
        <w:t xml:space="preserve">výslovné označení, že se jedná o fakturu za poskytování služeb dle této smlouvy (tj. Poskytování služeb v oblasti systému nakládání s odpadem na území obce </w:t>
      </w:r>
      <w:r w:rsidR="006F461C" w:rsidRPr="009D0532">
        <w:rPr>
          <w:rFonts w:ascii="Calibri" w:hAnsi="Calibri" w:cs="Calibri"/>
          <w:sz w:val="20"/>
        </w:rPr>
        <w:t>Mokré Lazce</w:t>
      </w:r>
      <w:r w:rsidRPr="009D0532">
        <w:rPr>
          <w:rFonts w:ascii="Calibri" w:hAnsi="Calibri" w:cs="Calibri"/>
          <w:sz w:val="20"/>
        </w:rPr>
        <w:t>);</w:t>
      </w:r>
    </w:p>
    <w:p w14:paraId="7EFE481B" w14:textId="77777777" w:rsidR="002F1677" w:rsidRPr="009D0532" w:rsidRDefault="002F1677" w:rsidP="002F1677">
      <w:pPr>
        <w:tabs>
          <w:tab w:val="left" w:pos="567"/>
          <w:tab w:val="left" w:pos="993"/>
        </w:tabs>
        <w:spacing w:before="60"/>
        <w:ind w:left="992" w:hanging="992"/>
        <w:jc w:val="both"/>
        <w:rPr>
          <w:rFonts w:ascii="Calibri" w:hAnsi="Calibri" w:cs="Calibri"/>
          <w:sz w:val="20"/>
        </w:rPr>
      </w:pPr>
      <w:r w:rsidRPr="009D0532">
        <w:rPr>
          <w:rFonts w:ascii="Calibri" w:hAnsi="Calibri" w:cs="Calibri"/>
          <w:sz w:val="20"/>
        </w:rPr>
        <w:tab/>
        <w:t>b.</w:t>
      </w:r>
      <w:r w:rsidRPr="009D0532">
        <w:rPr>
          <w:rFonts w:ascii="Calibri" w:hAnsi="Calibri" w:cs="Calibri"/>
          <w:sz w:val="20"/>
        </w:rPr>
        <w:tab/>
        <w:t>odkaz na příslušná ustanovení této smlouvy, dle kterých je fakturováno.</w:t>
      </w:r>
    </w:p>
    <w:p w14:paraId="7C213F79" w14:textId="77777777" w:rsidR="002F1677" w:rsidRPr="009D0532" w:rsidRDefault="002F1677" w:rsidP="002F1677">
      <w:pPr>
        <w:tabs>
          <w:tab w:val="left" w:pos="567"/>
        </w:tabs>
        <w:spacing w:before="120"/>
        <w:ind w:left="567" w:hanging="567"/>
        <w:jc w:val="both"/>
        <w:rPr>
          <w:rFonts w:ascii="Calibri" w:hAnsi="Calibri" w:cs="Calibri"/>
          <w:sz w:val="20"/>
        </w:rPr>
      </w:pPr>
      <w:r w:rsidRPr="009D0532">
        <w:rPr>
          <w:rFonts w:ascii="Calibri" w:hAnsi="Calibri" w:cs="Calibri"/>
          <w:sz w:val="20"/>
        </w:rPr>
        <w:t>6.7</w:t>
      </w:r>
      <w:r w:rsidRPr="009D0532">
        <w:rPr>
          <w:rFonts w:ascii="Calibri" w:hAnsi="Calibri" w:cs="Calibri"/>
          <w:sz w:val="20"/>
        </w:rPr>
        <w:tab/>
        <w:t>Objednatel je oprávněn vadnou fakturu před uplynutím lhůty splatnosti vrátit dodavateli bez zaplacení k provedení opravy v těchto případech:</w:t>
      </w:r>
    </w:p>
    <w:p w14:paraId="228CF4FA" w14:textId="77777777" w:rsidR="002F1677" w:rsidRPr="009D0532" w:rsidRDefault="002F1677" w:rsidP="002F1677">
      <w:pPr>
        <w:tabs>
          <w:tab w:val="left" w:pos="567"/>
          <w:tab w:val="left" w:pos="993"/>
        </w:tabs>
        <w:spacing w:before="120"/>
        <w:ind w:left="990" w:hanging="990"/>
        <w:jc w:val="both"/>
        <w:rPr>
          <w:rFonts w:ascii="Calibri" w:hAnsi="Calibri" w:cs="Calibri"/>
          <w:sz w:val="20"/>
        </w:rPr>
      </w:pPr>
      <w:r w:rsidRPr="009D0532">
        <w:rPr>
          <w:rFonts w:ascii="Calibri" w:hAnsi="Calibri" w:cs="Calibri"/>
          <w:sz w:val="20"/>
        </w:rPr>
        <w:tab/>
        <w:t>a.</w:t>
      </w:r>
      <w:r w:rsidRPr="009D0532">
        <w:rPr>
          <w:rFonts w:ascii="Calibri" w:hAnsi="Calibri" w:cs="Calibri"/>
          <w:sz w:val="20"/>
        </w:rPr>
        <w:tab/>
        <w:t>nebude-li faktura obsahovat některou povinnou nebo dohodnutou náležitost či přílohu n</w:t>
      </w:r>
      <w:r w:rsidR="0022793E" w:rsidRPr="009D0532">
        <w:rPr>
          <w:rFonts w:ascii="Calibri" w:hAnsi="Calibri" w:cs="Calibri"/>
          <w:sz w:val="20"/>
        </w:rPr>
        <w:t>ebo bude chybně vyúčtována cena;</w:t>
      </w:r>
    </w:p>
    <w:p w14:paraId="149EE394" w14:textId="77777777" w:rsidR="002F1677" w:rsidRPr="009D0532" w:rsidRDefault="002F1677" w:rsidP="002F1677">
      <w:pPr>
        <w:tabs>
          <w:tab w:val="left" w:pos="567"/>
          <w:tab w:val="left" w:pos="993"/>
        </w:tabs>
        <w:spacing w:before="60"/>
        <w:ind w:left="992" w:hanging="992"/>
        <w:jc w:val="both"/>
        <w:rPr>
          <w:rFonts w:ascii="Calibri" w:hAnsi="Calibri" w:cs="Calibri"/>
          <w:sz w:val="20"/>
        </w:rPr>
      </w:pPr>
      <w:r w:rsidRPr="009D0532">
        <w:rPr>
          <w:rFonts w:ascii="Calibri" w:hAnsi="Calibri" w:cs="Calibri"/>
          <w:sz w:val="20"/>
        </w:rPr>
        <w:tab/>
        <w:t>b.</w:t>
      </w:r>
      <w:r w:rsidRPr="009D0532">
        <w:rPr>
          <w:rFonts w:ascii="Calibri" w:hAnsi="Calibri" w:cs="Calibri"/>
          <w:sz w:val="20"/>
        </w:rPr>
        <w:tab/>
        <w:t>budou-li vyúčtovány služby, které dodavatel neprovedl.</w:t>
      </w:r>
    </w:p>
    <w:p w14:paraId="2E8D668E" w14:textId="53FA95C1" w:rsidR="002F1677" w:rsidRPr="009D0532" w:rsidRDefault="001548AD" w:rsidP="001548AD">
      <w:pPr>
        <w:tabs>
          <w:tab w:val="left" w:pos="567"/>
        </w:tabs>
        <w:spacing w:before="120"/>
        <w:ind w:left="567" w:hanging="567"/>
        <w:jc w:val="both"/>
        <w:rPr>
          <w:rFonts w:ascii="Calibri" w:hAnsi="Calibri" w:cs="Calibri"/>
          <w:sz w:val="20"/>
        </w:rPr>
      </w:pPr>
      <w:r w:rsidRPr="009D0532">
        <w:rPr>
          <w:rFonts w:ascii="Calibri" w:hAnsi="Calibri" w:cs="Calibri"/>
          <w:sz w:val="20"/>
        </w:rPr>
        <w:tab/>
        <w:t>Ve vrácené faktuře objednatel vyznačí důvod vrácení. Dodavatel provede opravu vystavením nové faktury. Vrátí-li objednatel vadnou fakturu dodavateli, přestává běžet původní doba splatnosti faktury. Celá doba splatnosti faktury stanoven</w:t>
      </w:r>
      <w:r w:rsidR="002009B3" w:rsidRPr="009D0532">
        <w:rPr>
          <w:rFonts w:ascii="Calibri" w:hAnsi="Calibri" w:cs="Calibri"/>
          <w:sz w:val="20"/>
        </w:rPr>
        <w:t>á</w:t>
      </w:r>
      <w:r w:rsidRPr="009D0532">
        <w:rPr>
          <w:rFonts w:ascii="Calibri" w:hAnsi="Calibri" w:cs="Calibri"/>
          <w:sz w:val="20"/>
        </w:rPr>
        <w:t xml:space="preserve"> v odst. 6.5 tohoto článku běží opětovně ode dne doručení nově vyhotovené a opravené faktury objednateli.</w:t>
      </w:r>
    </w:p>
    <w:p w14:paraId="01A41B80" w14:textId="77777777" w:rsidR="001548AD" w:rsidRPr="009D0532" w:rsidRDefault="001548AD" w:rsidP="001548AD">
      <w:pPr>
        <w:tabs>
          <w:tab w:val="left" w:pos="567"/>
        </w:tabs>
        <w:spacing w:before="120"/>
        <w:ind w:left="567" w:hanging="567"/>
        <w:jc w:val="both"/>
        <w:rPr>
          <w:rFonts w:ascii="Calibri" w:hAnsi="Calibri" w:cs="Calibri"/>
          <w:sz w:val="20"/>
        </w:rPr>
      </w:pPr>
      <w:r w:rsidRPr="009D0532">
        <w:rPr>
          <w:rFonts w:ascii="Calibri" w:hAnsi="Calibri" w:cs="Calibri"/>
          <w:sz w:val="20"/>
        </w:rPr>
        <w:t>6.8</w:t>
      </w:r>
      <w:r w:rsidRPr="009D0532">
        <w:rPr>
          <w:rFonts w:ascii="Calibri" w:hAnsi="Calibri" w:cs="Calibri"/>
          <w:sz w:val="20"/>
        </w:rPr>
        <w:tab/>
        <w:t>Veškeré platby objednatele dodavateli podle této smlouvy bud</w:t>
      </w:r>
      <w:r w:rsidR="00D0486C" w:rsidRPr="009D0532">
        <w:rPr>
          <w:rFonts w:ascii="Calibri" w:hAnsi="Calibri" w:cs="Calibri"/>
          <w:sz w:val="20"/>
        </w:rPr>
        <w:t>ou</w:t>
      </w:r>
      <w:r w:rsidRPr="009D0532">
        <w:rPr>
          <w:rFonts w:ascii="Calibri" w:hAnsi="Calibri" w:cs="Calibri"/>
          <w:sz w:val="20"/>
        </w:rPr>
        <w:t xml:space="preserve"> objednatelem hrazeny bezhotovostním převodem ve prospěch bankovního účtu dodavatele uvedeného v této smlouvě v čl. Smluvní strany. Peněžitý závazek (dluh) objednatele se považuje za splněný v den, kdy je příslušná částka připsána na bankovní účet dodavatele.</w:t>
      </w:r>
    </w:p>
    <w:p w14:paraId="0FBF9CAC" w14:textId="2D0EA3A7" w:rsidR="001548AD" w:rsidRPr="009D0532" w:rsidRDefault="001548AD" w:rsidP="001548AD">
      <w:pPr>
        <w:tabs>
          <w:tab w:val="left" w:pos="567"/>
        </w:tabs>
        <w:spacing w:before="120"/>
        <w:ind w:left="567" w:hanging="567"/>
        <w:jc w:val="both"/>
        <w:rPr>
          <w:rFonts w:ascii="Calibri" w:hAnsi="Calibri" w:cs="Calibri"/>
          <w:sz w:val="20"/>
        </w:rPr>
      </w:pPr>
      <w:r w:rsidRPr="009D0532">
        <w:rPr>
          <w:rFonts w:ascii="Calibri" w:hAnsi="Calibri" w:cs="Calibri"/>
          <w:sz w:val="20"/>
        </w:rPr>
        <w:t>6.9</w:t>
      </w:r>
      <w:r w:rsidRPr="009D0532">
        <w:rPr>
          <w:rFonts w:ascii="Calibri" w:hAnsi="Calibri" w:cs="Calibri"/>
          <w:sz w:val="20"/>
        </w:rPr>
        <w:tab/>
        <w:t>Ceny sjednané v této smlouvě</w:t>
      </w:r>
      <w:r w:rsidR="00403668" w:rsidRPr="009D0532">
        <w:rPr>
          <w:rFonts w:ascii="Calibri" w:hAnsi="Calibri" w:cs="Calibri"/>
          <w:sz w:val="20"/>
        </w:rPr>
        <w:t>, respektive v její cenovém výkazu,</w:t>
      </w:r>
      <w:r w:rsidRPr="009D0532">
        <w:rPr>
          <w:rFonts w:ascii="Calibri" w:hAnsi="Calibri" w:cs="Calibri"/>
          <w:sz w:val="20"/>
        </w:rPr>
        <w:t xml:space="preserve"> mohou být měněny pouze formou písemného dodatku k této smlouvě, a to:</w:t>
      </w:r>
    </w:p>
    <w:p w14:paraId="132BA7AC" w14:textId="22F16048" w:rsidR="006D6490" w:rsidRPr="009D0532" w:rsidRDefault="00403668" w:rsidP="0097694F">
      <w:pPr>
        <w:pStyle w:val="Odstavecseseznamem"/>
        <w:numPr>
          <w:ilvl w:val="0"/>
          <w:numId w:val="20"/>
        </w:numPr>
        <w:tabs>
          <w:tab w:val="left" w:pos="567"/>
          <w:tab w:val="left" w:pos="993"/>
        </w:tabs>
        <w:spacing w:before="120"/>
        <w:ind w:left="993"/>
        <w:jc w:val="both"/>
        <w:rPr>
          <w:rFonts w:ascii="Calibri" w:hAnsi="Calibri" w:cs="Calibri"/>
          <w:sz w:val="20"/>
        </w:rPr>
      </w:pPr>
      <w:r w:rsidRPr="009D0532">
        <w:rPr>
          <w:rFonts w:ascii="Calibri" w:hAnsi="Calibri" w:cs="Calibri"/>
          <w:sz w:val="20"/>
        </w:rPr>
        <w:t>v</w:t>
      </w:r>
      <w:r w:rsidR="004C7C6C" w:rsidRPr="009D0532">
        <w:rPr>
          <w:rFonts w:ascii="Calibri" w:hAnsi="Calibri" w:cs="Calibri"/>
          <w:sz w:val="20"/>
        </w:rPr>
        <w:t xml:space="preserve"> případě </w:t>
      </w:r>
      <w:r w:rsidRPr="009D0532">
        <w:rPr>
          <w:rFonts w:ascii="Calibri" w:hAnsi="Calibri" w:cs="Calibri"/>
          <w:sz w:val="20"/>
        </w:rPr>
        <w:t>změny poskytovaných služeb, a to nad ráme</w:t>
      </w:r>
      <w:r w:rsidR="0097694F" w:rsidRPr="009D0532">
        <w:rPr>
          <w:rFonts w:ascii="Calibri" w:hAnsi="Calibri" w:cs="Calibri"/>
          <w:sz w:val="20"/>
        </w:rPr>
        <w:t xml:space="preserve">c </w:t>
      </w:r>
      <w:r w:rsidRPr="009D0532">
        <w:rPr>
          <w:rFonts w:ascii="Calibri" w:hAnsi="Calibri" w:cs="Calibri"/>
          <w:sz w:val="20"/>
        </w:rPr>
        <w:t xml:space="preserve">uvedený v této smlouvě </w:t>
      </w:r>
      <w:r w:rsidR="004C7C6C" w:rsidRPr="009D0532">
        <w:rPr>
          <w:rFonts w:ascii="Calibri" w:hAnsi="Calibri" w:cs="Calibri"/>
          <w:sz w:val="20"/>
        </w:rPr>
        <w:t>(</w:t>
      </w:r>
      <w:r w:rsidRPr="009D0532">
        <w:rPr>
          <w:rFonts w:ascii="Calibri" w:hAnsi="Calibri" w:cs="Calibri"/>
          <w:sz w:val="20"/>
        </w:rPr>
        <w:t xml:space="preserve">např. </w:t>
      </w:r>
      <w:r w:rsidR="004C7C6C" w:rsidRPr="009D0532">
        <w:rPr>
          <w:rFonts w:ascii="Calibri" w:hAnsi="Calibri" w:cs="Calibri"/>
          <w:sz w:val="20"/>
        </w:rPr>
        <w:t>rozšíření druhů odpadu řešených dle této smlouvy</w:t>
      </w:r>
      <w:r w:rsidRPr="009D0532">
        <w:rPr>
          <w:rFonts w:ascii="Calibri" w:hAnsi="Calibri" w:cs="Calibri"/>
          <w:sz w:val="20"/>
        </w:rPr>
        <w:t>)</w:t>
      </w:r>
      <w:r w:rsidR="004C7C6C" w:rsidRPr="009D0532">
        <w:rPr>
          <w:rFonts w:ascii="Calibri" w:hAnsi="Calibri" w:cs="Calibri"/>
          <w:sz w:val="20"/>
        </w:rPr>
        <w:t>, kdy tyto změny v rozsahu do 10</w:t>
      </w:r>
      <w:r w:rsidR="0008283B" w:rsidRPr="009D0532">
        <w:rPr>
          <w:rFonts w:ascii="Calibri" w:hAnsi="Calibri" w:cs="Calibri"/>
          <w:sz w:val="20"/>
        </w:rPr>
        <w:t xml:space="preserve"> </w:t>
      </w:r>
      <w:r w:rsidR="004C7C6C" w:rsidRPr="009D0532">
        <w:rPr>
          <w:rFonts w:ascii="Calibri" w:hAnsi="Calibri" w:cs="Calibri"/>
          <w:sz w:val="20"/>
        </w:rPr>
        <w:t>% z původních ceny se považují za nepodstatnou změnu smlouvy a změny nad tuto hranici jsou možné dle vyhrazené změny závazku dle § 100 Z</w:t>
      </w:r>
      <w:r w:rsidR="0008283B" w:rsidRPr="009D0532">
        <w:rPr>
          <w:rFonts w:ascii="Calibri" w:hAnsi="Calibri" w:cs="Calibri"/>
          <w:sz w:val="20"/>
        </w:rPr>
        <w:t>Z</w:t>
      </w:r>
      <w:r w:rsidR="004C7C6C" w:rsidRPr="009D0532">
        <w:rPr>
          <w:rFonts w:ascii="Calibri" w:hAnsi="Calibri" w:cs="Calibri"/>
          <w:sz w:val="20"/>
        </w:rPr>
        <w:t>VZ</w:t>
      </w:r>
      <w:r w:rsidR="007C662F" w:rsidRPr="009D0532">
        <w:rPr>
          <w:rFonts w:ascii="Calibri" w:hAnsi="Calibri" w:cs="Calibri"/>
          <w:sz w:val="20"/>
        </w:rPr>
        <w:t>.</w:t>
      </w:r>
    </w:p>
    <w:p w14:paraId="7FFA5BB9" w14:textId="74CBD549" w:rsidR="004C7C6C" w:rsidRPr="009D0532" w:rsidRDefault="006D6490" w:rsidP="006D6490">
      <w:pPr>
        <w:tabs>
          <w:tab w:val="left" w:pos="567"/>
          <w:tab w:val="left" w:pos="993"/>
        </w:tabs>
        <w:spacing w:before="120"/>
        <w:ind w:left="567"/>
        <w:jc w:val="both"/>
        <w:rPr>
          <w:rFonts w:ascii="Calibri" w:hAnsi="Calibri" w:cs="Calibri"/>
          <w:sz w:val="20"/>
        </w:rPr>
      </w:pPr>
      <w:r w:rsidRPr="009D0532">
        <w:rPr>
          <w:rFonts w:ascii="Calibri" w:hAnsi="Calibri" w:cs="Calibri"/>
          <w:sz w:val="20"/>
        </w:rPr>
        <w:t xml:space="preserve">Změnu ceny v návaznosti na uplatnění </w:t>
      </w:r>
      <w:r w:rsidR="00BA7E81" w:rsidRPr="009D0532">
        <w:rPr>
          <w:rFonts w:ascii="Calibri" w:hAnsi="Calibri" w:cs="Calibri"/>
          <w:sz w:val="20"/>
        </w:rPr>
        <w:t>uzavřené inflační doložky – viz čl. 18.12.</w:t>
      </w:r>
      <w:r w:rsidRPr="009D0532">
        <w:rPr>
          <w:rFonts w:ascii="Calibri" w:hAnsi="Calibri" w:cs="Calibri"/>
          <w:sz w:val="20"/>
        </w:rPr>
        <w:t xml:space="preserve"> není nutno řešit dodatkem smlouvy, ale postupem dle čl. 18.12 a vychází z jejího uzavřeného znění.</w:t>
      </w:r>
    </w:p>
    <w:p w14:paraId="69F8FC04" w14:textId="7CC3AECA" w:rsidR="006D6490" w:rsidRPr="009D0532" w:rsidRDefault="00EE2234" w:rsidP="006D6490">
      <w:pPr>
        <w:tabs>
          <w:tab w:val="left" w:pos="567"/>
          <w:tab w:val="left" w:pos="993"/>
        </w:tabs>
        <w:spacing w:before="120"/>
        <w:ind w:left="567"/>
        <w:jc w:val="both"/>
        <w:rPr>
          <w:rFonts w:ascii="Calibri" w:hAnsi="Calibri" w:cs="Calibri"/>
          <w:sz w:val="20"/>
        </w:rPr>
      </w:pPr>
      <w:r w:rsidRPr="009D0532">
        <w:rPr>
          <w:rFonts w:ascii="Calibri" w:hAnsi="Calibri" w:cs="Calibri"/>
          <w:sz w:val="20"/>
        </w:rPr>
        <w:t>V případě změny sazby DPH nebo jiných zákonných poplatků, plateb či daní stanovených</w:t>
      </w:r>
      <w:r w:rsidR="006D6490" w:rsidRPr="009D0532">
        <w:rPr>
          <w:rFonts w:ascii="Calibri" w:hAnsi="Calibri" w:cs="Calibri"/>
          <w:sz w:val="20"/>
        </w:rPr>
        <w:t xml:space="preserve"> </w:t>
      </w:r>
      <w:r w:rsidRPr="009D0532">
        <w:rPr>
          <w:rFonts w:ascii="Calibri" w:hAnsi="Calibri" w:cs="Calibri"/>
          <w:sz w:val="20"/>
        </w:rPr>
        <w:t>právními</w:t>
      </w:r>
      <w:r w:rsidR="006D6490" w:rsidRPr="009D0532">
        <w:rPr>
          <w:rFonts w:ascii="Calibri" w:hAnsi="Calibri" w:cs="Calibri"/>
          <w:sz w:val="20"/>
        </w:rPr>
        <w:t xml:space="preserve"> </w:t>
      </w:r>
      <w:r w:rsidRPr="009D0532">
        <w:rPr>
          <w:rFonts w:ascii="Calibri" w:hAnsi="Calibri" w:cs="Calibri"/>
          <w:sz w:val="20"/>
        </w:rPr>
        <w:t xml:space="preserve">předpisy, než uvedených pod písm. </w:t>
      </w:r>
      <w:r w:rsidR="0028544A" w:rsidRPr="009D0532">
        <w:rPr>
          <w:rFonts w:ascii="Calibri" w:hAnsi="Calibri" w:cs="Calibri"/>
          <w:sz w:val="20"/>
        </w:rPr>
        <w:t>a</w:t>
      </w:r>
      <w:r w:rsidRPr="009D0532">
        <w:rPr>
          <w:rFonts w:ascii="Calibri" w:hAnsi="Calibri" w:cs="Calibri"/>
          <w:sz w:val="20"/>
        </w:rPr>
        <w:t>)</w:t>
      </w:r>
      <w:r w:rsidR="00E23118" w:rsidRPr="009D0532">
        <w:rPr>
          <w:rFonts w:ascii="Calibri" w:hAnsi="Calibri" w:cs="Calibri"/>
          <w:sz w:val="20"/>
        </w:rPr>
        <w:t xml:space="preserve"> (hradí-li tyto na základě této smlouvy dodavatel)</w:t>
      </w:r>
      <w:r w:rsidRPr="009D0532">
        <w:rPr>
          <w:rFonts w:ascii="Calibri" w:hAnsi="Calibri" w:cs="Calibri"/>
          <w:sz w:val="20"/>
        </w:rPr>
        <w:t>, které mají vliv na jednotkové ceny, a které nejsou pokryty zvýšením ceny dle písm. a)</w:t>
      </w:r>
      <w:r w:rsidR="00F97820" w:rsidRPr="009D0532">
        <w:rPr>
          <w:rFonts w:ascii="Calibri" w:hAnsi="Calibri" w:cs="Calibri"/>
          <w:sz w:val="20"/>
        </w:rPr>
        <w:t xml:space="preserve">, </w:t>
      </w:r>
      <w:r w:rsidR="006D6490" w:rsidRPr="009D0532">
        <w:rPr>
          <w:rFonts w:ascii="Calibri" w:hAnsi="Calibri" w:cs="Calibri"/>
          <w:sz w:val="20"/>
        </w:rPr>
        <w:t xml:space="preserve">není třeba věc řešit dodatkem smlouvy a jedná se o automatickou zákonnou změnu ceny bez vůle smluvních strany, kterou je však dodavatel vždy předem objednateli služby písemně oznámit.  Daná změna ceny, musí být v tomto případě, vždy pouze ve výši </w:t>
      </w:r>
      <w:r w:rsidR="00F97820" w:rsidRPr="009D0532">
        <w:rPr>
          <w:rFonts w:ascii="Calibri" w:hAnsi="Calibri" w:cs="Calibri"/>
          <w:sz w:val="20"/>
        </w:rPr>
        <w:t xml:space="preserve">této </w:t>
      </w:r>
      <w:r w:rsidR="006D6490" w:rsidRPr="009D0532">
        <w:rPr>
          <w:rFonts w:ascii="Calibri" w:hAnsi="Calibri" w:cs="Calibri"/>
          <w:sz w:val="20"/>
        </w:rPr>
        <w:t xml:space="preserve">legislativní </w:t>
      </w:r>
      <w:r w:rsidR="00F97820" w:rsidRPr="009D0532">
        <w:rPr>
          <w:rFonts w:ascii="Calibri" w:hAnsi="Calibri" w:cs="Calibri"/>
          <w:sz w:val="20"/>
        </w:rPr>
        <w:t>změny.</w:t>
      </w:r>
    </w:p>
    <w:p w14:paraId="012D55A6" w14:textId="09FDD59F" w:rsidR="00EE2234" w:rsidRPr="009D0532" w:rsidRDefault="00EE2234" w:rsidP="006D6490">
      <w:pPr>
        <w:tabs>
          <w:tab w:val="left" w:pos="567"/>
          <w:tab w:val="left" w:pos="993"/>
        </w:tabs>
        <w:spacing w:before="120"/>
        <w:ind w:left="567"/>
        <w:jc w:val="both"/>
        <w:rPr>
          <w:rFonts w:ascii="Calibri" w:hAnsi="Calibri" w:cs="Calibri"/>
          <w:sz w:val="20"/>
        </w:rPr>
      </w:pPr>
      <w:r w:rsidRPr="009D0532">
        <w:rPr>
          <w:rFonts w:ascii="Calibri" w:hAnsi="Calibri" w:cs="Calibri"/>
          <w:sz w:val="20"/>
        </w:rPr>
        <w:t>Jak</w:t>
      </w:r>
      <w:r w:rsidR="00542C85" w:rsidRPr="009D0532">
        <w:rPr>
          <w:rFonts w:ascii="Calibri" w:hAnsi="Calibri" w:cs="Calibri"/>
          <w:sz w:val="20"/>
        </w:rPr>
        <w:t>ákoliv jiná změna ceny, dle této smlouvy, je možná pouze v případě, že je v souladu s § 222 Z</w:t>
      </w:r>
      <w:r w:rsidR="0008283B" w:rsidRPr="009D0532">
        <w:rPr>
          <w:rFonts w:ascii="Calibri" w:hAnsi="Calibri" w:cs="Calibri"/>
          <w:sz w:val="20"/>
        </w:rPr>
        <w:t>Z</w:t>
      </w:r>
      <w:r w:rsidR="00542C85" w:rsidRPr="009D0532">
        <w:rPr>
          <w:rFonts w:ascii="Calibri" w:hAnsi="Calibri" w:cs="Calibri"/>
          <w:sz w:val="20"/>
        </w:rPr>
        <w:t>VZ a</w:t>
      </w:r>
      <w:r w:rsidR="006D6490" w:rsidRPr="009D0532">
        <w:rPr>
          <w:rFonts w:ascii="Calibri" w:hAnsi="Calibri" w:cs="Calibri"/>
          <w:sz w:val="20"/>
        </w:rPr>
        <w:t xml:space="preserve"> </w:t>
      </w:r>
      <w:r w:rsidR="00542C85" w:rsidRPr="009D0532">
        <w:rPr>
          <w:rFonts w:ascii="Calibri" w:hAnsi="Calibri" w:cs="Calibri"/>
          <w:sz w:val="20"/>
        </w:rPr>
        <w:t>dojde na ní</w:t>
      </w:r>
      <w:r w:rsidR="006D6490" w:rsidRPr="009D0532">
        <w:rPr>
          <w:rFonts w:ascii="Calibri" w:hAnsi="Calibri" w:cs="Calibri"/>
          <w:sz w:val="20"/>
        </w:rPr>
        <w:t xml:space="preserve"> </w:t>
      </w:r>
      <w:r w:rsidR="00542C85" w:rsidRPr="009D0532">
        <w:rPr>
          <w:rFonts w:ascii="Calibri" w:hAnsi="Calibri" w:cs="Calibri"/>
          <w:sz w:val="20"/>
        </w:rPr>
        <w:t xml:space="preserve">k dohodě mezi smluvními stranami. </w:t>
      </w:r>
      <w:r w:rsidRPr="009D0532">
        <w:rPr>
          <w:rFonts w:ascii="Calibri" w:hAnsi="Calibri" w:cs="Calibri"/>
          <w:sz w:val="20"/>
        </w:rPr>
        <w:t xml:space="preserve"> </w:t>
      </w:r>
    </w:p>
    <w:p w14:paraId="433B7215" w14:textId="38D89DB2" w:rsidR="001548AD" w:rsidRPr="009D0532" w:rsidRDefault="00EE2234" w:rsidP="001548AD">
      <w:pPr>
        <w:tabs>
          <w:tab w:val="left" w:pos="567"/>
        </w:tabs>
        <w:spacing w:before="120"/>
        <w:ind w:left="567" w:hanging="567"/>
        <w:jc w:val="both"/>
        <w:rPr>
          <w:rFonts w:ascii="Calibri" w:hAnsi="Calibri" w:cs="Calibri"/>
          <w:sz w:val="20"/>
        </w:rPr>
      </w:pPr>
      <w:r w:rsidRPr="009D0532">
        <w:rPr>
          <w:rFonts w:ascii="Calibri" w:hAnsi="Calibri" w:cs="Calibri"/>
          <w:sz w:val="20"/>
        </w:rPr>
        <w:t>6.10</w:t>
      </w:r>
      <w:r w:rsidRPr="009D0532">
        <w:rPr>
          <w:rFonts w:ascii="Calibri" w:hAnsi="Calibri" w:cs="Calibri"/>
          <w:sz w:val="20"/>
        </w:rPr>
        <w:tab/>
        <w:t>Dodavatel předloží objednateli písemnou kalkulaci nových jednotkových cen</w:t>
      </w:r>
      <w:r w:rsidR="0092691F" w:rsidRPr="009D0532">
        <w:rPr>
          <w:rFonts w:ascii="Calibri" w:hAnsi="Calibri" w:cs="Calibri"/>
          <w:sz w:val="20"/>
        </w:rPr>
        <w:t xml:space="preserve"> </w:t>
      </w:r>
      <w:r w:rsidRPr="009D0532">
        <w:rPr>
          <w:rFonts w:ascii="Calibri" w:hAnsi="Calibri" w:cs="Calibri"/>
          <w:sz w:val="20"/>
        </w:rPr>
        <w:t xml:space="preserve">vypočtených dle podmínek v odst. 6.9 tohoto článku </w:t>
      </w:r>
      <w:r w:rsidR="0092691F" w:rsidRPr="009D0532">
        <w:rPr>
          <w:rFonts w:ascii="Calibri" w:hAnsi="Calibri" w:cs="Calibri"/>
          <w:sz w:val="20"/>
        </w:rPr>
        <w:t xml:space="preserve">(tj. aktualizovaný cenový výkaz) </w:t>
      </w:r>
      <w:r w:rsidRPr="009D0532">
        <w:rPr>
          <w:rFonts w:ascii="Calibri" w:hAnsi="Calibri" w:cs="Calibri"/>
          <w:sz w:val="20"/>
        </w:rPr>
        <w:t>v dostatečném předstihu společně se všemi so</w:t>
      </w:r>
      <w:r w:rsidR="00734B7F" w:rsidRPr="009D0532">
        <w:rPr>
          <w:rFonts w:ascii="Calibri" w:hAnsi="Calibri" w:cs="Calibri"/>
          <w:sz w:val="20"/>
        </w:rPr>
        <w:t xml:space="preserve">uvisejícími podklady, tj. např. </w:t>
      </w:r>
      <w:r w:rsidRPr="009D0532">
        <w:rPr>
          <w:rFonts w:ascii="Calibri" w:hAnsi="Calibri" w:cs="Calibri"/>
          <w:sz w:val="20"/>
        </w:rPr>
        <w:t>změna legislativy apod. Za dostatečný časový předstih se považuje 60 kalendářních dnů před plánovanou účinností nových jednotkových cen, je-li to s ohledem na vnější okolnosti možné.</w:t>
      </w:r>
    </w:p>
    <w:p w14:paraId="5A9472FC" w14:textId="2B78F622" w:rsidR="00EE2234" w:rsidRPr="009D0532" w:rsidRDefault="00EE2234" w:rsidP="001548AD">
      <w:pPr>
        <w:tabs>
          <w:tab w:val="left" w:pos="567"/>
        </w:tabs>
        <w:spacing w:before="120"/>
        <w:ind w:left="567" w:hanging="567"/>
        <w:jc w:val="both"/>
        <w:rPr>
          <w:rFonts w:ascii="Calibri" w:hAnsi="Calibri" w:cs="Calibri"/>
          <w:sz w:val="20"/>
        </w:rPr>
      </w:pPr>
      <w:r w:rsidRPr="009D0532">
        <w:rPr>
          <w:rFonts w:ascii="Calibri" w:hAnsi="Calibri" w:cs="Calibri"/>
          <w:sz w:val="20"/>
        </w:rPr>
        <w:t>6.11</w:t>
      </w:r>
      <w:r w:rsidRPr="009D0532">
        <w:rPr>
          <w:rFonts w:ascii="Calibri" w:hAnsi="Calibri" w:cs="Calibri"/>
          <w:sz w:val="20"/>
        </w:rPr>
        <w:tab/>
        <w:t xml:space="preserve">Objednatel se zavazuje písemně vyjádřit ke kalkulaci nových jednotkových cen </w:t>
      </w:r>
      <w:r w:rsidR="0092691F" w:rsidRPr="009D0532">
        <w:rPr>
          <w:rFonts w:ascii="Calibri" w:hAnsi="Calibri" w:cs="Calibri"/>
          <w:sz w:val="20"/>
        </w:rPr>
        <w:t xml:space="preserve">(tj. k aktualizovanému cenovému výkazu) </w:t>
      </w:r>
      <w:r w:rsidRPr="009D0532">
        <w:rPr>
          <w:rFonts w:ascii="Calibri" w:hAnsi="Calibri" w:cs="Calibri"/>
          <w:sz w:val="20"/>
        </w:rPr>
        <w:t>do 30 dnů ode dne, kdy mu byl návrh dodavatelem předložen. V případě, že objednatel s předloženou kalkulací jednotkových cen nesouhlasí, zavazují se smluvní strany o konkrétní výši nových jednotkových cen dále jednat.</w:t>
      </w:r>
    </w:p>
    <w:p w14:paraId="4CCA5260" w14:textId="77777777" w:rsidR="00E02AB1" w:rsidRPr="009D0532" w:rsidRDefault="00E02AB1" w:rsidP="00EE2234">
      <w:pPr>
        <w:tabs>
          <w:tab w:val="left" w:pos="567"/>
        </w:tabs>
        <w:ind w:left="567" w:hanging="567"/>
        <w:jc w:val="center"/>
        <w:rPr>
          <w:rFonts w:ascii="Calibri" w:hAnsi="Calibri" w:cs="TTE25B4D70t00"/>
          <w:b/>
          <w:sz w:val="20"/>
        </w:rPr>
      </w:pPr>
    </w:p>
    <w:p w14:paraId="4567486C" w14:textId="77777777" w:rsidR="00EE2234" w:rsidRPr="009D0532" w:rsidRDefault="00EE2234" w:rsidP="00EE2234">
      <w:pPr>
        <w:tabs>
          <w:tab w:val="left" w:pos="567"/>
        </w:tabs>
        <w:ind w:left="567" w:hanging="567"/>
        <w:jc w:val="center"/>
        <w:rPr>
          <w:rFonts w:ascii="Calibri" w:hAnsi="Calibri" w:cs="TTE25B4D70t00"/>
          <w:b/>
          <w:sz w:val="20"/>
        </w:rPr>
      </w:pPr>
      <w:r w:rsidRPr="009D0532">
        <w:rPr>
          <w:rFonts w:ascii="Calibri" w:hAnsi="Calibri" w:cs="TTE25B4D70t00"/>
          <w:b/>
          <w:sz w:val="20"/>
        </w:rPr>
        <w:t>VII.</w:t>
      </w:r>
    </w:p>
    <w:p w14:paraId="26521DF8" w14:textId="77777777" w:rsidR="00EE2234" w:rsidRPr="009D0532" w:rsidRDefault="00EE2234" w:rsidP="00EE2234">
      <w:pPr>
        <w:tabs>
          <w:tab w:val="left" w:pos="567"/>
        </w:tabs>
        <w:ind w:left="567" w:hanging="567"/>
        <w:jc w:val="center"/>
        <w:rPr>
          <w:rFonts w:ascii="Calibri" w:hAnsi="Calibri" w:cs="TTE25B4D70t00"/>
          <w:b/>
          <w:sz w:val="20"/>
        </w:rPr>
      </w:pPr>
      <w:r w:rsidRPr="009D0532">
        <w:rPr>
          <w:rFonts w:ascii="Calibri" w:hAnsi="Calibri" w:cs="TTE25B4D70t00"/>
          <w:b/>
          <w:sz w:val="20"/>
        </w:rPr>
        <w:t>Rozsah služeb</w:t>
      </w:r>
    </w:p>
    <w:p w14:paraId="3754788E" w14:textId="77777777" w:rsidR="00EE2234" w:rsidRPr="009D0532" w:rsidRDefault="00EE2234" w:rsidP="00EE2234">
      <w:pPr>
        <w:tabs>
          <w:tab w:val="left" w:pos="567"/>
        </w:tabs>
        <w:ind w:left="567" w:hanging="567"/>
        <w:jc w:val="center"/>
        <w:rPr>
          <w:rFonts w:ascii="Calibri" w:hAnsi="Calibri" w:cs="TTE25B4D70t00"/>
          <w:b/>
          <w:sz w:val="20"/>
        </w:rPr>
      </w:pPr>
    </w:p>
    <w:p w14:paraId="3EA1A1AC" w14:textId="3FC26B0F" w:rsidR="00EE2234" w:rsidRPr="009D0532" w:rsidRDefault="00EE2234" w:rsidP="00E679E4">
      <w:pPr>
        <w:tabs>
          <w:tab w:val="left" w:pos="567"/>
        </w:tabs>
        <w:ind w:left="567" w:hanging="567"/>
        <w:jc w:val="both"/>
        <w:rPr>
          <w:rFonts w:ascii="Calibri" w:hAnsi="Calibri" w:cs="Calibri"/>
          <w:sz w:val="20"/>
        </w:rPr>
      </w:pPr>
      <w:r w:rsidRPr="009D0532">
        <w:rPr>
          <w:rFonts w:ascii="Calibri" w:hAnsi="Calibri" w:cs="Calibri"/>
          <w:sz w:val="20"/>
        </w:rPr>
        <w:t>7.1</w:t>
      </w:r>
      <w:r w:rsidRPr="009D0532">
        <w:rPr>
          <w:rFonts w:ascii="Calibri" w:hAnsi="Calibri" w:cs="Calibri"/>
          <w:sz w:val="20"/>
        </w:rPr>
        <w:tab/>
      </w:r>
      <w:r w:rsidRPr="009D0532">
        <w:rPr>
          <w:rFonts w:ascii="Calibri" w:hAnsi="Calibri" w:cs="Calibri"/>
          <w:b/>
          <w:bCs/>
          <w:sz w:val="20"/>
        </w:rPr>
        <w:t xml:space="preserve">Objednatel výslovně upozorňuje dodavatele a dodavatel bere na vědomí, že předpokládaný </w:t>
      </w:r>
      <w:r w:rsidR="00E679E4" w:rsidRPr="009D0532">
        <w:rPr>
          <w:rFonts w:ascii="Calibri" w:hAnsi="Calibri" w:cs="Calibri"/>
          <w:b/>
          <w:bCs/>
          <w:sz w:val="20"/>
        </w:rPr>
        <w:t xml:space="preserve">rozsah služeb a souvisejících prací stanovený v této smlouvě a jejích přílohách je pouze informativní </w:t>
      </w:r>
      <w:r w:rsidR="00E679E4" w:rsidRPr="009D0532">
        <w:rPr>
          <w:rFonts w:ascii="Calibri" w:hAnsi="Calibri" w:cs="Calibri"/>
          <w:b/>
          <w:bCs/>
          <w:sz w:val="20"/>
        </w:rPr>
        <w:lastRenderedPageBreak/>
        <w:t>a</w:t>
      </w:r>
      <w:r w:rsidR="00E02AB1" w:rsidRPr="009D0532">
        <w:rPr>
          <w:rFonts w:ascii="Calibri" w:hAnsi="Calibri" w:cs="Calibri"/>
          <w:b/>
          <w:bCs/>
          <w:sz w:val="20"/>
        </w:rPr>
        <w:t> </w:t>
      </w:r>
      <w:r w:rsidR="008B552E" w:rsidRPr="009D0532">
        <w:rPr>
          <w:rFonts w:ascii="Calibri" w:hAnsi="Calibri" w:cs="Calibri"/>
          <w:b/>
          <w:bCs/>
          <w:sz w:val="20"/>
        </w:rPr>
        <w:t xml:space="preserve">objednatel </w:t>
      </w:r>
      <w:r w:rsidR="00E679E4" w:rsidRPr="009D0532">
        <w:rPr>
          <w:rFonts w:ascii="Calibri" w:hAnsi="Calibri" w:cs="Calibri"/>
          <w:b/>
          <w:bCs/>
          <w:sz w:val="20"/>
        </w:rPr>
        <w:t>negarantuje odběr služeb v tomto rozsahu</w:t>
      </w:r>
      <w:r w:rsidR="00E679E4" w:rsidRPr="009D0532">
        <w:rPr>
          <w:rFonts w:ascii="Calibri" w:hAnsi="Calibri" w:cs="Calibri"/>
          <w:sz w:val="20"/>
        </w:rPr>
        <w:t xml:space="preserve">. Ačkoliv jsou předpokládané hodnoty stanoveny </w:t>
      </w:r>
      <w:r w:rsidR="008B552E" w:rsidRPr="009D0532">
        <w:rPr>
          <w:rFonts w:ascii="Calibri" w:hAnsi="Calibri" w:cs="Calibri"/>
          <w:sz w:val="20"/>
        </w:rPr>
        <w:t xml:space="preserve">objednatelem </w:t>
      </w:r>
      <w:r w:rsidR="00E679E4" w:rsidRPr="009D0532">
        <w:rPr>
          <w:rFonts w:ascii="Calibri" w:hAnsi="Calibri" w:cs="Calibri"/>
          <w:sz w:val="20"/>
        </w:rPr>
        <w:t>s nejvyšší péčí dle jeho představ o rozsahu poskytovaných služeb v době uzavření této smlouvy, bude dodavatel poskytovat služby a další související práci či dodávky dle aktuálních skutečných potřeb objednatele.</w:t>
      </w:r>
    </w:p>
    <w:p w14:paraId="59C42544" w14:textId="15A54B89" w:rsidR="00E679E4" w:rsidRPr="009D0532" w:rsidRDefault="00E679E4" w:rsidP="001548AD">
      <w:pPr>
        <w:tabs>
          <w:tab w:val="left" w:pos="567"/>
        </w:tabs>
        <w:spacing w:before="120"/>
        <w:ind w:left="567" w:hanging="567"/>
        <w:jc w:val="both"/>
        <w:rPr>
          <w:rFonts w:ascii="Calibri" w:hAnsi="Calibri" w:cs="Calibri"/>
          <w:sz w:val="20"/>
        </w:rPr>
      </w:pPr>
      <w:r w:rsidRPr="009D0532">
        <w:rPr>
          <w:rFonts w:ascii="Calibri" w:hAnsi="Calibri" w:cs="Calibri"/>
          <w:sz w:val="20"/>
        </w:rPr>
        <w:t>7.2</w:t>
      </w:r>
      <w:r w:rsidRPr="009D0532">
        <w:rPr>
          <w:rFonts w:ascii="Calibri" w:hAnsi="Calibri" w:cs="Calibri"/>
          <w:sz w:val="20"/>
        </w:rPr>
        <w:tab/>
        <w:t xml:space="preserve">Strany prohlašují za nesporné, že předmětem této smlouvy je komplexní zajištění poskytování sjednaných služeb na sjednaném území, a to v rozsahu, který bude odpovídat aktuálním potřebám </w:t>
      </w:r>
      <w:r w:rsidR="00E954D4" w:rsidRPr="009D0532">
        <w:rPr>
          <w:rFonts w:ascii="Calibri" w:hAnsi="Calibri" w:cs="Calibri"/>
          <w:sz w:val="20"/>
        </w:rPr>
        <w:t xml:space="preserve">objednatele a obyvatel </w:t>
      </w:r>
      <w:r w:rsidR="006F461C" w:rsidRPr="009D0532">
        <w:rPr>
          <w:rFonts w:ascii="Calibri" w:hAnsi="Calibri" w:cs="Calibri"/>
          <w:sz w:val="20"/>
        </w:rPr>
        <w:t>obce Mokré Lazce</w:t>
      </w:r>
      <w:r w:rsidR="00E954D4" w:rsidRPr="009D0532">
        <w:rPr>
          <w:rFonts w:ascii="Calibri" w:hAnsi="Calibri" w:cs="Calibri"/>
          <w:sz w:val="20"/>
        </w:rPr>
        <w:t xml:space="preserve"> v době účinnosti této smlouvy. S ohledem na očekávaný rozvoj </w:t>
      </w:r>
      <w:r w:rsidR="006F461C" w:rsidRPr="009D0532">
        <w:rPr>
          <w:rFonts w:ascii="Calibri" w:hAnsi="Calibri" w:cs="Calibri"/>
          <w:sz w:val="20"/>
        </w:rPr>
        <w:t>obce Mokré Lazce</w:t>
      </w:r>
      <w:r w:rsidR="00E954D4" w:rsidRPr="009D0532">
        <w:rPr>
          <w:rFonts w:ascii="Calibri" w:hAnsi="Calibri" w:cs="Calibri"/>
          <w:sz w:val="20"/>
        </w:rPr>
        <w:t>, je</w:t>
      </w:r>
      <w:r w:rsidR="00A35DE8" w:rsidRPr="009D0532">
        <w:rPr>
          <w:rFonts w:ascii="Calibri" w:hAnsi="Calibri" w:cs="Calibri"/>
          <w:sz w:val="20"/>
        </w:rPr>
        <w:t>jí</w:t>
      </w:r>
      <w:r w:rsidR="00E954D4" w:rsidRPr="009D0532">
        <w:rPr>
          <w:rFonts w:ascii="Calibri" w:hAnsi="Calibri" w:cs="Calibri"/>
          <w:sz w:val="20"/>
        </w:rPr>
        <w:t xml:space="preserve"> infrastruktury, lze přitom očekávat, že rozsah poskytovaných služeb dle této smlouvy se v průběhu účinnosti smlouvy bude měnit oproti úvodním rozsahům plnění tak, jak jsou tyto uvedeny v jednotlivých článcích a přílohách této smlouvy. S ohledem na povahu poskytovaných služeb, lze dále odůvodněně předpokládat, že v průběhu plnění této smlouvy se mohou vyskytnout neočekávané okolnosti mající povahu havarijního či kalamitního stavu. Objednatel je tak oprávněn požadovat po dodavateli dodání vyššího množství jednotek jednotlivých plnění této smlouvy (např. úprava frekvence svozu odpadu) uvedených v článcích této smlouvy. Taková změna bude objednatelem písemně oznámena dodavateli za podmínek dle této smlouvy, přičemž dodavatel je povinen pro objednatele poskytnutí služeb v takto změněném rozsahu zajistit za podmínek dle této smlouvy a za ceny sjednané v této smlouvě a jejích přílohách.</w:t>
      </w:r>
    </w:p>
    <w:p w14:paraId="54D67D1D" w14:textId="77777777" w:rsidR="00E954D4" w:rsidRPr="009D0532" w:rsidRDefault="00E954D4" w:rsidP="001548AD">
      <w:pPr>
        <w:tabs>
          <w:tab w:val="left" w:pos="567"/>
        </w:tabs>
        <w:spacing w:before="120"/>
        <w:ind w:left="567" w:hanging="567"/>
        <w:jc w:val="both"/>
        <w:rPr>
          <w:rFonts w:ascii="Calibri" w:hAnsi="Calibri" w:cs="Calibri"/>
          <w:sz w:val="20"/>
        </w:rPr>
      </w:pPr>
      <w:r w:rsidRPr="009D0532">
        <w:rPr>
          <w:rFonts w:ascii="Calibri" w:hAnsi="Calibri" w:cs="Calibri"/>
          <w:sz w:val="20"/>
        </w:rPr>
        <w:t>7.3</w:t>
      </w:r>
      <w:r w:rsidRPr="009D0532">
        <w:rPr>
          <w:rFonts w:ascii="Calibri" w:hAnsi="Calibri" w:cs="Calibri"/>
          <w:sz w:val="20"/>
        </w:rPr>
        <w:tab/>
        <w:t>Objednatel si dále vyhrazuje právo na snížení rozsahu služeb poskytovaných dle této smlouvy.</w:t>
      </w:r>
    </w:p>
    <w:p w14:paraId="438AB274" w14:textId="020076EE" w:rsidR="00E954D4" w:rsidRPr="009D0532" w:rsidRDefault="00E954D4" w:rsidP="001548AD">
      <w:pPr>
        <w:tabs>
          <w:tab w:val="left" w:pos="567"/>
        </w:tabs>
        <w:spacing w:before="120"/>
        <w:ind w:left="567" w:hanging="567"/>
        <w:jc w:val="both"/>
        <w:rPr>
          <w:rFonts w:ascii="Calibri" w:hAnsi="Calibri" w:cs="Calibri"/>
          <w:sz w:val="20"/>
        </w:rPr>
      </w:pPr>
      <w:r w:rsidRPr="009D0532">
        <w:rPr>
          <w:rFonts w:ascii="Calibri" w:hAnsi="Calibri" w:cs="Calibri"/>
          <w:sz w:val="20"/>
        </w:rPr>
        <w:t>7.4</w:t>
      </w:r>
      <w:r w:rsidRPr="009D0532">
        <w:rPr>
          <w:rFonts w:ascii="Calibri" w:hAnsi="Calibri" w:cs="Calibri"/>
          <w:sz w:val="20"/>
        </w:rPr>
        <w:tab/>
        <w:t>Změna rozsahu poskytovaných služeb je možná na základě písemného požadavku objednatele či dodavatele vyplývající</w:t>
      </w:r>
      <w:r w:rsidR="00C13D81" w:rsidRPr="009D0532">
        <w:rPr>
          <w:rFonts w:ascii="Calibri" w:hAnsi="Calibri" w:cs="Calibri"/>
          <w:sz w:val="20"/>
        </w:rPr>
        <w:t>ho</w:t>
      </w:r>
      <w:r w:rsidRPr="009D0532">
        <w:rPr>
          <w:rFonts w:ascii="Calibri" w:hAnsi="Calibri" w:cs="Calibri"/>
          <w:sz w:val="20"/>
        </w:rPr>
        <w:t xml:space="preserve"> z poskytování služeb dle této smlouvy.</w:t>
      </w:r>
    </w:p>
    <w:p w14:paraId="574241AD" w14:textId="77777777" w:rsidR="00E02AB1" w:rsidRPr="009D0532" w:rsidRDefault="00E02AB1" w:rsidP="00E954D4">
      <w:pPr>
        <w:tabs>
          <w:tab w:val="left" w:pos="567"/>
        </w:tabs>
        <w:ind w:left="567" w:hanging="567"/>
        <w:jc w:val="center"/>
        <w:rPr>
          <w:rFonts w:ascii="Calibri" w:hAnsi="Calibri" w:cs="TTE25B4D70t00"/>
          <w:b/>
          <w:sz w:val="20"/>
        </w:rPr>
      </w:pPr>
    </w:p>
    <w:p w14:paraId="2BB5D193" w14:textId="77777777" w:rsidR="00E954D4" w:rsidRPr="009D0532" w:rsidRDefault="00E954D4" w:rsidP="00E954D4">
      <w:pPr>
        <w:tabs>
          <w:tab w:val="left" w:pos="567"/>
        </w:tabs>
        <w:ind w:left="567" w:hanging="567"/>
        <w:jc w:val="center"/>
        <w:rPr>
          <w:rFonts w:ascii="Calibri" w:hAnsi="Calibri" w:cs="TTE25B4D70t00"/>
          <w:b/>
          <w:sz w:val="20"/>
        </w:rPr>
      </w:pPr>
      <w:r w:rsidRPr="009D0532">
        <w:rPr>
          <w:rFonts w:ascii="Calibri" w:hAnsi="Calibri" w:cs="TTE25B4D70t00"/>
          <w:b/>
          <w:sz w:val="20"/>
        </w:rPr>
        <w:t>VIII.</w:t>
      </w:r>
    </w:p>
    <w:p w14:paraId="7935C2ED" w14:textId="4FE26E2E" w:rsidR="00E954D4" w:rsidRPr="009D0532" w:rsidRDefault="00E954D4" w:rsidP="00E954D4">
      <w:pPr>
        <w:tabs>
          <w:tab w:val="left" w:pos="567"/>
        </w:tabs>
        <w:ind w:left="567" w:hanging="567"/>
        <w:jc w:val="center"/>
        <w:rPr>
          <w:rFonts w:ascii="Calibri" w:hAnsi="Calibri" w:cs="TTE25B4D70t00"/>
          <w:b/>
          <w:sz w:val="20"/>
        </w:rPr>
      </w:pPr>
      <w:r w:rsidRPr="009D0532">
        <w:rPr>
          <w:rFonts w:ascii="Calibri" w:hAnsi="Calibri" w:cs="TTE25B4D70t00"/>
          <w:b/>
          <w:sz w:val="20"/>
        </w:rPr>
        <w:t>Podmínky poskytování služeb</w:t>
      </w:r>
    </w:p>
    <w:p w14:paraId="3CA9C304" w14:textId="77777777" w:rsidR="00CA748A" w:rsidRPr="009D0532" w:rsidRDefault="00CA748A" w:rsidP="00E954D4">
      <w:pPr>
        <w:tabs>
          <w:tab w:val="left" w:pos="567"/>
        </w:tabs>
        <w:ind w:left="567" w:hanging="567"/>
        <w:jc w:val="center"/>
        <w:rPr>
          <w:rFonts w:ascii="Calibri" w:hAnsi="Calibri" w:cs="TTE25B4D70t00"/>
          <w:b/>
          <w:sz w:val="20"/>
        </w:rPr>
      </w:pPr>
    </w:p>
    <w:p w14:paraId="4510CC23" w14:textId="77777777" w:rsidR="00E954D4" w:rsidRPr="009D0532" w:rsidRDefault="00E954D4" w:rsidP="00CA748A">
      <w:pPr>
        <w:tabs>
          <w:tab w:val="left" w:pos="567"/>
        </w:tabs>
        <w:ind w:left="567" w:hanging="567"/>
        <w:jc w:val="both"/>
        <w:rPr>
          <w:rFonts w:ascii="Calibri" w:hAnsi="Calibri" w:cs="Calibri"/>
          <w:sz w:val="20"/>
        </w:rPr>
      </w:pPr>
      <w:r w:rsidRPr="009D0532">
        <w:rPr>
          <w:rFonts w:ascii="Calibri" w:hAnsi="Calibri" w:cs="Calibri"/>
          <w:sz w:val="20"/>
        </w:rPr>
        <w:t>8.1</w:t>
      </w:r>
      <w:r w:rsidRPr="009D0532">
        <w:rPr>
          <w:rFonts w:ascii="Calibri" w:hAnsi="Calibri" w:cs="Calibri"/>
          <w:sz w:val="20"/>
        </w:rPr>
        <w:tab/>
        <w:t>Dodavatel je při zajišťování komplexních služeb odpadového hospodářství povinen:</w:t>
      </w:r>
    </w:p>
    <w:p w14:paraId="30744411" w14:textId="77777777" w:rsidR="00E954D4" w:rsidRPr="009D0532" w:rsidRDefault="00E954D4" w:rsidP="00E954D4">
      <w:pPr>
        <w:tabs>
          <w:tab w:val="left" w:pos="567"/>
          <w:tab w:val="left" w:pos="993"/>
        </w:tabs>
        <w:spacing w:before="120"/>
        <w:ind w:left="990" w:hanging="990"/>
        <w:jc w:val="both"/>
        <w:rPr>
          <w:rFonts w:ascii="Calibri" w:hAnsi="Calibri" w:cs="Calibri"/>
          <w:sz w:val="20"/>
        </w:rPr>
      </w:pPr>
      <w:r w:rsidRPr="009D0532">
        <w:rPr>
          <w:rFonts w:ascii="Calibri" w:hAnsi="Calibri" w:cs="Calibri"/>
          <w:sz w:val="20"/>
        </w:rPr>
        <w:tab/>
        <w:t>a.</w:t>
      </w:r>
      <w:r w:rsidRPr="009D0532">
        <w:rPr>
          <w:rFonts w:ascii="Calibri" w:hAnsi="Calibri" w:cs="Calibri"/>
          <w:sz w:val="20"/>
        </w:rPr>
        <w:tab/>
      </w:r>
      <w:r w:rsidR="00F4105A" w:rsidRPr="009D0532">
        <w:rPr>
          <w:rFonts w:ascii="Calibri" w:hAnsi="Calibri" w:cs="Calibri"/>
          <w:sz w:val="20"/>
        </w:rPr>
        <w:t>nakládat s odpady a zbavovat se jich pouze způsobem stanoveným zákonem o odpadech a dalšími právními předpisy vydanými</w:t>
      </w:r>
      <w:r w:rsidR="005A0383" w:rsidRPr="009D0532">
        <w:rPr>
          <w:rFonts w:ascii="Calibri" w:hAnsi="Calibri" w:cs="Calibri"/>
          <w:sz w:val="20"/>
        </w:rPr>
        <w:t xml:space="preserve"> na ochranu životního prostředí</w:t>
      </w:r>
      <w:r w:rsidR="0022793E" w:rsidRPr="009D0532">
        <w:rPr>
          <w:rFonts w:ascii="Calibri" w:hAnsi="Calibri" w:cs="Calibri"/>
          <w:sz w:val="20"/>
        </w:rPr>
        <w:t>;</w:t>
      </w:r>
    </w:p>
    <w:p w14:paraId="7764027C" w14:textId="7EF61D38" w:rsidR="0022793E" w:rsidRPr="009D0532" w:rsidRDefault="0022793E" w:rsidP="005A0383">
      <w:pPr>
        <w:tabs>
          <w:tab w:val="left" w:pos="567"/>
          <w:tab w:val="left" w:pos="993"/>
        </w:tabs>
        <w:spacing w:before="60"/>
        <w:ind w:left="992" w:hanging="992"/>
        <w:jc w:val="both"/>
        <w:rPr>
          <w:rFonts w:ascii="Calibri" w:hAnsi="Calibri" w:cs="Calibri"/>
          <w:sz w:val="20"/>
        </w:rPr>
      </w:pPr>
      <w:r w:rsidRPr="009D0532">
        <w:rPr>
          <w:rFonts w:ascii="Calibri" w:hAnsi="Calibri" w:cs="Calibri"/>
          <w:sz w:val="20"/>
        </w:rPr>
        <w:tab/>
        <w:t>b.</w:t>
      </w:r>
      <w:r w:rsidRPr="009D0532">
        <w:rPr>
          <w:rFonts w:ascii="Calibri" w:hAnsi="Calibri" w:cs="Calibri"/>
          <w:sz w:val="20"/>
        </w:rPr>
        <w:tab/>
        <w:t xml:space="preserve">nakládat s nebezpečnými odpady v souladu se zákonem o odpadech a zvláštními právními předpisy platnými pro výrobky, </w:t>
      </w:r>
      <w:r w:rsidR="005A0383" w:rsidRPr="009D0532">
        <w:rPr>
          <w:rFonts w:ascii="Calibri" w:hAnsi="Calibri" w:cs="Calibri"/>
          <w:sz w:val="20"/>
        </w:rPr>
        <w:t xml:space="preserve">látky a přípravky se stejnými nebezpečnými vlastnostmi, pokud není v zákoně o odpadech nebo v prováděcích právních předpisech k němu </w:t>
      </w:r>
      <w:r w:rsidR="00CC6C14" w:rsidRPr="009D0532">
        <w:rPr>
          <w:rFonts w:ascii="Calibri" w:hAnsi="Calibri" w:cs="Calibri"/>
          <w:sz w:val="20"/>
        </w:rPr>
        <w:t xml:space="preserve">či jiných právních předpisech </w:t>
      </w:r>
      <w:r w:rsidR="005A0383" w:rsidRPr="009D0532">
        <w:rPr>
          <w:rFonts w:ascii="Calibri" w:hAnsi="Calibri" w:cs="Calibri"/>
          <w:sz w:val="20"/>
        </w:rPr>
        <w:t>stanoveno jinak;</w:t>
      </w:r>
    </w:p>
    <w:p w14:paraId="52C045BC" w14:textId="77777777"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c.</w:t>
      </w:r>
      <w:r w:rsidRPr="009D0532">
        <w:rPr>
          <w:rFonts w:ascii="Calibri" w:hAnsi="Calibri" w:cs="Calibri"/>
          <w:sz w:val="20"/>
        </w:rPr>
        <w:tab/>
        <w:t>při posuzování vhodnosti způsobů odstranění odpadů upřednostňovat způsoby odstraňování odpadů šetrné k životnímu prostředí;</w:t>
      </w:r>
    </w:p>
    <w:p w14:paraId="35400C59" w14:textId="04DBCA8C"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d.</w:t>
      </w:r>
      <w:r w:rsidRPr="009D0532">
        <w:rPr>
          <w:rFonts w:ascii="Calibri" w:hAnsi="Calibri" w:cs="Calibri"/>
          <w:sz w:val="20"/>
        </w:rPr>
        <w:tab/>
        <w:t>uložením na skládku odstraňovat jen ty odpady, u nichž jiný způsob odstranění není dostupný nebo by přinášel vyšší riziko pro lidské zdraví či životní prostředí, a pokud uložení na skládku neodporuje zákonu o odpadech</w:t>
      </w:r>
      <w:r w:rsidR="00CC6C14" w:rsidRPr="009D0532">
        <w:rPr>
          <w:rFonts w:ascii="Calibri" w:hAnsi="Calibri" w:cs="Calibri"/>
          <w:sz w:val="20"/>
        </w:rPr>
        <w:t xml:space="preserve"> či jiným právním předpisům</w:t>
      </w:r>
      <w:r w:rsidRPr="009D0532">
        <w:rPr>
          <w:rFonts w:ascii="Calibri" w:hAnsi="Calibri" w:cs="Calibri"/>
          <w:sz w:val="20"/>
        </w:rPr>
        <w:t>;</w:t>
      </w:r>
    </w:p>
    <w:p w14:paraId="75267E02" w14:textId="77777777"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e.</w:t>
      </w:r>
      <w:r w:rsidRPr="009D0532">
        <w:rPr>
          <w:rFonts w:ascii="Calibri" w:hAnsi="Calibri" w:cs="Calibri"/>
          <w:sz w:val="20"/>
        </w:rPr>
        <w:tab/>
        <w:t>přebírat od objednatele jen odpady, k jejichž převzetí je dodavatel oprávněn;</w:t>
      </w:r>
    </w:p>
    <w:p w14:paraId="60BCFE19" w14:textId="1F0800F9"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f.</w:t>
      </w:r>
      <w:r w:rsidRPr="009D0532">
        <w:rPr>
          <w:rFonts w:ascii="Calibri" w:hAnsi="Calibri" w:cs="Calibri"/>
          <w:sz w:val="20"/>
        </w:rPr>
        <w:tab/>
        <w:t>nepředávat odpady osobě</w:t>
      </w:r>
      <w:r w:rsidR="000D6791" w:rsidRPr="009D0532">
        <w:rPr>
          <w:rFonts w:ascii="Calibri" w:hAnsi="Calibri" w:cs="Calibri"/>
          <w:sz w:val="20"/>
        </w:rPr>
        <w:t>,</w:t>
      </w:r>
      <w:r w:rsidRPr="009D0532">
        <w:rPr>
          <w:rFonts w:ascii="Calibri" w:hAnsi="Calibri" w:cs="Calibri"/>
          <w:sz w:val="20"/>
        </w:rPr>
        <w:t xml:space="preserve"> která není </w:t>
      </w:r>
      <w:r w:rsidR="00F531CF" w:rsidRPr="009D0532">
        <w:rPr>
          <w:rFonts w:ascii="Calibri" w:hAnsi="Calibri" w:cs="Calibri"/>
          <w:sz w:val="20"/>
        </w:rPr>
        <w:t xml:space="preserve">dle </w:t>
      </w:r>
      <w:r w:rsidRPr="009D0532">
        <w:rPr>
          <w:rFonts w:ascii="Calibri" w:hAnsi="Calibri" w:cs="Calibri"/>
          <w:sz w:val="20"/>
        </w:rPr>
        <w:t xml:space="preserve">zákona o odpadech </w:t>
      </w:r>
      <w:r w:rsidR="00F531CF" w:rsidRPr="009D0532">
        <w:rPr>
          <w:rFonts w:ascii="Calibri" w:hAnsi="Calibri" w:cs="Calibri"/>
          <w:sz w:val="20"/>
        </w:rPr>
        <w:t xml:space="preserve">či jiných právních předpisů </w:t>
      </w:r>
      <w:r w:rsidRPr="009D0532">
        <w:rPr>
          <w:rFonts w:ascii="Calibri" w:hAnsi="Calibri" w:cs="Calibri"/>
          <w:sz w:val="20"/>
        </w:rPr>
        <w:t>oprávněna k jejich převzetí;</w:t>
      </w:r>
    </w:p>
    <w:p w14:paraId="4D6CEA29" w14:textId="77777777"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g.</w:t>
      </w:r>
      <w:r w:rsidRPr="009D0532">
        <w:rPr>
          <w:rFonts w:ascii="Calibri" w:hAnsi="Calibri" w:cs="Calibri"/>
          <w:sz w:val="20"/>
        </w:rPr>
        <w:tab/>
        <w:t>nakládat s odpady pouze v zařízených určených k nakládání s odpady a neohrožovat při nakládání s odpady v těchto zařízeních lidské zdraví, neohrožovat ani nepoškozovat životní prostředí a nepřekračovat limity znečišťování stanovené zvláštními právními předpisy;</w:t>
      </w:r>
    </w:p>
    <w:p w14:paraId="66600201" w14:textId="77777777"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h.</w:t>
      </w:r>
      <w:r w:rsidRPr="009D0532">
        <w:rPr>
          <w:rFonts w:ascii="Calibri" w:hAnsi="Calibri" w:cs="Calibri"/>
          <w:sz w:val="20"/>
        </w:rPr>
        <w:tab/>
        <w:t>dodržet zákaz skladování infekčních nebezpečných odpadů, veškerých léčiv a návykových látek;</w:t>
      </w:r>
    </w:p>
    <w:p w14:paraId="0C39DBC6" w14:textId="77777777"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 xml:space="preserve">i. </w:t>
      </w:r>
      <w:r w:rsidRPr="009D0532">
        <w:rPr>
          <w:rFonts w:ascii="Calibri" w:hAnsi="Calibri" w:cs="Calibri"/>
          <w:sz w:val="20"/>
        </w:rPr>
        <w:tab/>
        <w:t>zajistit manipulaci se svozovými nádobami při svozu odpadu. Při manipulaci se svozovými nádobami při svozu odpadu bude vždy zajištěno jejich vrácení na původní stanoviště, ze kterého byly odebrány;</w:t>
      </w:r>
    </w:p>
    <w:p w14:paraId="22B0F4A0" w14:textId="679A9781" w:rsidR="005A0383" w:rsidRPr="009D0532" w:rsidRDefault="005A0383" w:rsidP="005A0383">
      <w:pPr>
        <w:tabs>
          <w:tab w:val="left" w:pos="567"/>
          <w:tab w:val="left" w:pos="993"/>
        </w:tabs>
        <w:spacing w:before="60"/>
        <w:ind w:left="990" w:hanging="990"/>
        <w:jc w:val="both"/>
        <w:rPr>
          <w:rFonts w:ascii="Calibri" w:hAnsi="Calibri" w:cs="Calibri"/>
          <w:sz w:val="20"/>
        </w:rPr>
      </w:pPr>
      <w:r w:rsidRPr="009D0532">
        <w:rPr>
          <w:rFonts w:ascii="Calibri" w:hAnsi="Calibri" w:cs="Calibri"/>
          <w:sz w:val="20"/>
        </w:rPr>
        <w:tab/>
        <w:t>k.</w:t>
      </w:r>
      <w:r w:rsidRPr="009D0532">
        <w:rPr>
          <w:rFonts w:ascii="Calibri" w:hAnsi="Calibri" w:cs="Calibri"/>
          <w:sz w:val="20"/>
        </w:rPr>
        <w:tab/>
      </w:r>
      <w:r w:rsidRPr="009D0532">
        <w:rPr>
          <w:rFonts w:ascii="Calibri" w:hAnsi="Calibri" w:cs="Calibri"/>
          <w:b/>
          <w:bCs/>
          <w:sz w:val="20"/>
        </w:rPr>
        <w:t>zajistit neprodlené odstranění znečištění vzniklého manipulací s odpady dodavatelem</w:t>
      </w:r>
      <w:r w:rsidR="007D36F6" w:rsidRPr="009D0532">
        <w:rPr>
          <w:rFonts w:ascii="Calibri" w:hAnsi="Calibri" w:cs="Calibri"/>
          <w:b/>
          <w:bCs/>
          <w:sz w:val="20"/>
        </w:rPr>
        <w:t xml:space="preserve"> či při přepravě odpadu dodavatelem</w:t>
      </w:r>
      <w:r w:rsidR="007D36F6" w:rsidRPr="009D0532">
        <w:rPr>
          <w:rFonts w:ascii="Calibri" w:hAnsi="Calibri" w:cs="Calibri"/>
          <w:sz w:val="20"/>
        </w:rPr>
        <w:t>.</w:t>
      </w:r>
    </w:p>
    <w:p w14:paraId="79A572B7" w14:textId="77777777" w:rsidR="005A0383" w:rsidRPr="009D0532" w:rsidRDefault="005A0383" w:rsidP="005A0383">
      <w:pPr>
        <w:tabs>
          <w:tab w:val="left" w:pos="567"/>
        </w:tabs>
        <w:spacing w:before="120"/>
        <w:ind w:left="567" w:hanging="567"/>
        <w:jc w:val="both"/>
        <w:rPr>
          <w:rFonts w:ascii="Calibri" w:hAnsi="Calibri" w:cs="Calibri"/>
          <w:sz w:val="20"/>
        </w:rPr>
      </w:pPr>
      <w:r w:rsidRPr="009D0532">
        <w:rPr>
          <w:rFonts w:ascii="Calibri" w:hAnsi="Calibri" w:cs="Calibri"/>
          <w:sz w:val="20"/>
        </w:rPr>
        <w:t>8.2</w:t>
      </w:r>
      <w:r w:rsidRPr="009D0532">
        <w:rPr>
          <w:rFonts w:ascii="Calibri" w:hAnsi="Calibri" w:cs="Calibri"/>
          <w:sz w:val="20"/>
        </w:rPr>
        <w:tab/>
      </w:r>
      <w:r w:rsidR="00EF6C79" w:rsidRPr="009D0532">
        <w:rPr>
          <w:rFonts w:ascii="Calibri" w:hAnsi="Calibri" w:cs="Calibri"/>
          <w:sz w:val="20"/>
        </w:rPr>
        <w:t>Pokud dojde v průběhu trvání smlouvy ke změně relevantních zákonů, vyhlášek nebo technických norem, nebo pokud tyto pozbydou platnost, resp. účinnost anebo budou vydány zákony, vyhlášky nebo technické normy nové, bude zabezpečení odpadového hospodářství prováděn</w:t>
      </w:r>
      <w:r w:rsidR="00A144A6" w:rsidRPr="009D0532">
        <w:rPr>
          <w:rFonts w:ascii="Calibri" w:hAnsi="Calibri" w:cs="Calibri"/>
          <w:sz w:val="20"/>
        </w:rPr>
        <w:t>o</w:t>
      </w:r>
      <w:r w:rsidR="00EF6C79" w:rsidRPr="009D0532">
        <w:rPr>
          <w:rFonts w:ascii="Calibri" w:hAnsi="Calibri" w:cs="Calibri"/>
          <w:sz w:val="20"/>
        </w:rPr>
        <w:t xml:space="preserve"> vždy v souladu s platnými a účinnými zákony, vyhláškami a technickými normami.</w:t>
      </w:r>
    </w:p>
    <w:p w14:paraId="5B2ED974" w14:textId="093CD1B2" w:rsidR="00EF6C79" w:rsidRPr="009D0532" w:rsidRDefault="00EF6C79" w:rsidP="005A0383">
      <w:pPr>
        <w:tabs>
          <w:tab w:val="left" w:pos="567"/>
        </w:tabs>
        <w:spacing w:before="120"/>
        <w:ind w:left="567" w:hanging="567"/>
        <w:jc w:val="both"/>
        <w:rPr>
          <w:rFonts w:ascii="Calibri" w:hAnsi="Calibri" w:cs="Calibri"/>
          <w:sz w:val="20"/>
        </w:rPr>
      </w:pPr>
      <w:r w:rsidRPr="009D0532">
        <w:rPr>
          <w:rFonts w:ascii="Calibri" w:hAnsi="Calibri" w:cs="Calibri"/>
          <w:sz w:val="20"/>
        </w:rPr>
        <w:lastRenderedPageBreak/>
        <w:t>8.3</w:t>
      </w:r>
      <w:r w:rsidRPr="009D0532">
        <w:rPr>
          <w:rFonts w:ascii="Calibri" w:hAnsi="Calibri" w:cs="Calibri"/>
          <w:sz w:val="20"/>
        </w:rPr>
        <w:tab/>
        <w:t>Dodavatel je povinen sledovat vývoj a aktualizaci všech zákonů, vyhlášek a technických norem, které se týkají odpadového hospodářství a je povinen se jimi při zabezpečení odpadového hospodářství v</w:t>
      </w:r>
      <w:r w:rsidR="0097694F" w:rsidRPr="009D0532">
        <w:rPr>
          <w:rFonts w:ascii="Calibri" w:hAnsi="Calibri" w:cs="Calibri"/>
          <w:sz w:val="20"/>
        </w:rPr>
        <w:t> obci Mokré Lazce</w:t>
      </w:r>
      <w:r w:rsidRPr="009D0532">
        <w:rPr>
          <w:rFonts w:ascii="Calibri" w:hAnsi="Calibri" w:cs="Calibri"/>
          <w:sz w:val="20"/>
        </w:rPr>
        <w:t xml:space="preserve"> řídit a dodržovat je.</w:t>
      </w:r>
    </w:p>
    <w:p w14:paraId="2F592476" w14:textId="77777777" w:rsidR="00F55949" w:rsidRPr="009D0532" w:rsidRDefault="00F55949" w:rsidP="005A0383">
      <w:pPr>
        <w:tabs>
          <w:tab w:val="left" w:pos="567"/>
        </w:tabs>
        <w:spacing w:before="120"/>
        <w:ind w:left="567" w:hanging="567"/>
        <w:jc w:val="both"/>
        <w:rPr>
          <w:rFonts w:ascii="Calibri" w:hAnsi="Calibri" w:cs="Calibri"/>
          <w:sz w:val="20"/>
        </w:rPr>
      </w:pPr>
      <w:r w:rsidRPr="009D0532">
        <w:rPr>
          <w:rFonts w:ascii="Calibri" w:hAnsi="Calibri" w:cs="Calibri"/>
          <w:sz w:val="20"/>
        </w:rPr>
        <w:t>8.4</w:t>
      </w:r>
      <w:r w:rsidRPr="009D0532">
        <w:rPr>
          <w:rFonts w:ascii="Calibri" w:hAnsi="Calibri" w:cs="Calibri"/>
          <w:sz w:val="20"/>
        </w:rPr>
        <w:tab/>
        <w:t>Dodavatel je povinen zabezpečovat odpadové hospodářství s odbornou péčí a odpovídá za veškeré škody, které v souvislosti se zabezpečováním odpadového hospodářství způsobí, nebo které budou způsobeny třetím osobám v důsledku porušení povinnosti dodavatele vyplývající z této smlouvy nebo z obecně závazných právních předpisů.</w:t>
      </w:r>
    </w:p>
    <w:p w14:paraId="09D89D3C" w14:textId="3757B262" w:rsidR="00F55949" w:rsidRPr="009D0532" w:rsidRDefault="00F55949" w:rsidP="005A0383">
      <w:pPr>
        <w:tabs>
          <w:tab w:val="left" w:pos="567"/>
        </w:tabs>
        <w:spacing w:before="120"/>
        <w:ind w:left="567" w:hanging="567"/>
        <w:jc w:val="both"/>
        <w:rPr>
          <w:rFonts w:ascii="Calibri" w:hAnsi="Calibri" w:cs="Calibri"/>
          <w:sz w:val="20"/>
        </w:rPr>
      </w:pPr>
      <w:r w:rsidRPr="009D0532">
        <w:rPr>
          <w:rFonts w:ascii="Calibri" w:hAnsi="Calibri" w:cs="Calibri"/>
          <w:sz w:val="20"/>
        </w:rPr>
        <w:t>8.5</w:t>
      </w:r>
      <w:r w:rsidRPr="009D0532">
        <w:rPr>
          <w:rFonts w:ascii="Calibri" w:hAnsi="Calibri" w:cs="Calibri"/>
          <w:sz w:val="20"/>
        </w:rPr>
        <w:tab/>
        <w:t xml:space="preserve">Zjistí-li objednatel, že dodavatel poskytuje služby v rozporu se svými povinnostmi vyplývajícími z této smlouvy nebo obecně závazných právních předpisů, </w:t>
      </w:r>
      <w:r w:rsidR="00F703FE" w:rsidRPr="009D0532">
        <w:rPr>
          <w:rFonts w:ascii="Calibri" w:hAnsi="Calibri" w:cs="Calibri"/>
          <w:sz w:val="20"/>
        </w:rPr>
        <w:t xml:space="preserve">přičemž se nejedná o podstatné porušení této smlouvy, </w:t>
      </w:r>
      <w:r w:rsidRPr="009D0532">
        <w:rPr>
          <w:rFonts w:ascii="Calibri" w:hAnsi="Calibri" w:cs="Calibri"/>
          <w:sz w:val="20"/>
        </w:rPr>
        <w:t>je objednatel oprávněn dožadovat se toho, aby dodavatel odstranil závadný stav a služby poskytoval řádným způsobem. Jestliže dodavatel tak neučiní ani v přiměřené lhůtě k tomu poskytnuté objednatelem</w:t>
      </w:r>
      <w:r w:rsidR="00F703FE" w:rsidRPr="009D0532">
        <w:rPr>
          <w:rFonts w:ascii="Calibri" w:hAnsi="Calibri" w:cs="Calibri"/>
          <w:sz w:val="20"/>
        </w:rPr>
        <w:t xml:space="preserve">, která činí </w:t>
      </w:r>
      <w:r w:rsidR="00F703FE" w:rsidRPr="009D0532">
        <w:rPr>
          <w:rFonts w:ascii="Calibri" w:hAnsi="Calibri" w:cs="TTE25B4D70t00"/>
          <w:sz w:val="20"/>
        </w:rPr>
        <w:t xml:space="preserve">7 kalendářních dnů od doručení výzvy objednatele, </w:t>
      </w:r>
      <w:r w:rsidRPr="009D0532">
        <w:rPr>
          <w:rFonts w:ascii="Calibri" w:hAnsi="Calibri" w:cs="Calibri"/>
          <w:sz w:val="20"/>
        </w:rPr>
        <w:t>jedná se o podstatné porušení této smlouvy, které opravňuje objednatele k odstoupení od smlouvy</w:t>
      </w:r>
      <w:r w:rsidR="00F703FE" w:rsidRPr="009D0532">
        <w:rPr>
          <w:rFonts w:ascii="Calibri" w:hAnsi="Calibri" w:cs="Calibri"/>
          <w:sz w:val="20"/>
        </w:rPr>
        <w:t xml:space="preserve"> způsobem dle odst. 15.1. čl. XV. této smlouvy</w:t>
      </w:r>
      <w:r w:rsidRPr="009D0532">
        <w:rPr>
          <w:rFonts w:ascii="Calibri" w:hAnsi="Calibri" w:cs="Calibri"/>
          <w:sz w:val="20"/>
        </w:rPr>
        <w:t>.</w:t>
      </w:r>
    </w:p>
    <w:p w14:paraId="5614BC85" w14:textId="77777777" w:rsidR="00F55949" w:rsidRPr="009D0532" w:rsidRDefault="00F55949" w:rsidP="005A0383">
      <w:pPr>
        <w:tabs>
          <w:tab w:val="left" w:pos="567"/>
        </w:tabs>
        <w:spacing w:before="120"/>
        <w:ind w:left="567" w:hanging="567"/>
        <w:jc w:val="both"/>
        <w:rPr>
          <w:rFonts w:ascii="Calibri" w:hAnsi="Calibri" w:cs="Calibri"/>
          <w:sz w:val="20"/>
        </w:rPr>
      </w:pPr>
      <w:r w:rsidRPr="009D0532">
        <w:rPr>
          <w:rFonts w:ascii="Calibri" w:hAnsi="Calibri" w:cs="Calibri"/>
          <w:sz w:val="20"/>
        </w:rPr>
        <w:t>8.6</w:t>
      </w:r>
      <w:r w:rsidRPr="009D0532">
        <w:rPr>
          <w:rFonts w:ascii="Calibri" w:hAnsi="Calibri" w:cs="Calibri"/>
          <w:sz w:val="20"/>
        </w:rPr>
        <w:tab/>
      </w:r>
      <w:r w:rsidR="00A45513" w:rsidRPr="009D0532">
        <w:rPr>
          <w:rFonts w:ascii="Calibri" w:hAnsi="Calibri" w:cs="Calibri"/>
          <w:sz w:val="20"/>
        </w:rPr>
        <w:t>Dodavatel je oprávněn neprovést svoz odpadu z předmětných sběrných nádob:</w:t>
      </w:r>
    </w:p>
    <w:p w14:paraId="74911D38" w14:textId="3A6322E2" w:rsidR="00A45513" w:rsidRPr="009D0532" w:rsidRDefault="00A45513" w:rsidP="00A45513">
      <w:pPr>
        <w:tabs>
          <w:tab w:val="left" w:pos="567"/>
          <w:tab w:val="left" w:pos="993"/>
        </w:tabs>
        <w:spacing w:before="120"/>
        <w:ind w:left="990" w:hanging="990"/>
        <w:jc w:val="both"/>
        <w:rPr>
          <w:rFonts w:ascii="Calibri" w:hAnsi="Calibri" w:cs="Calibri"/>
          <w:sz w:val="20"/>
        </w:rPr>
      </w:pPr>
      <w:r w:rsidRPr="009D0532">
        <w:rPr>
          <w:rFonts w:ascii="Calibri" w:hAnsi="Calibri" w:cs="Calibri"/>
          <w:sz w:val="20"/>
        </w:rPr>
        <w:tab/>
        <w:t>a.</w:t>
      </w:r>
      <w:r w:rsidRPr="009D0532">
        <w:rPr>
          <w:rFonts w:ascii="Calibri" w:hAnsi="Calibri" w:cs="Calibri"/>
          <w:sz w:val="20"/>
        </w:rPr>
        <w:tab/>
        <w:t>v případě, že sběrné nádoby nebudou umístěn</w:t>
      </w:r>
      <w:r w:rsidR="00964679" w:rsidRPr="009D0532">
        <w:rPr>
          <w:rFonts w:ascii="Calibri" w:hAnsi="Calibri" w:cs="Calibri"/>
          <w:sz w:val="20"/>
        </w:rPr>
        <w:t>y</w:t>
      </w:r>
      <w:r w:rsidRPr="009D0532">
        <w:rPr>
          <w:rFonts w:ascii="Calibri" w:hAnsi="Calibri" w:cs="Calibri"/>
          <w:sz w:val="20"/>
        </w:rPr>
        <w:t xml:space="preserve"> na určeném stanovišti na místě obvyklém pro jejich obsluhu;</w:t>
      </w:r>
    </w:p>
    <w:p w14:paraId="7E1AE48D" w14:textId="77777777" w:rsidR="00A45513" w:rsidRPr="009D0532" w:rsidRDefault="00A45513" w:rsidP="00A45513">
      <w:pPr>
        <w:tabs>
          <w:tab w:val="left" w:pos="567"/>
          <w:tab w:val="left" w:pos="993"/>
        </w:tabs>
        <w:spacing w:before="60"/>
        <w:ind w:left="992" w:hanging="992"/>
        <w:jc w:val="both"/>
        <w:rPr>
          <w:rFonts w:ascii="Calibri" w:hAnsi="Calibri" w:cs="Calibri"/>
          <w:sz w:val="20"/>
        </w:rPr>
      </w:pPr>
      <w:r w:rsidRPr="009D0532">
        <w:rPr>
          <w:rFonts w:ascii="Calibri" w:hAnsi="Calibri" w:cs="Calibri"/>
          <w:sz w:val="20"/>
        </w:rPr>
        <w:tab/>
        <w:t>b.</w:t>
      </w:r>
      <w:r w:rsidRPr="009D0532">
        <w:rPr>
          <w:rFonts w:ascii="Calibri" w:hAnsi="Calibri" w:cs="Calibri"/>
          <w:sz w:val="20"/>
        </w:rPr>
        <w:tab/>
        <w:t>v případě, kdy sběrné nádoby budou sice umístěny na místě obvyklém pro obsluhu sběrných nádob, avšak přístup svozové techniky dodavatele k těmto sběrným nádobám nebude možný z důvodů nezávislých na vůli dodavatele;</w:t>
      </w:r>
    </w:p>
    <w:p w14:paraId="68BEF520" w14:textId="77777777" w:rsidR="00A45513" w:rsidRPr="009D0532" w:rsidRDefault="00A45513" w:rsidP="00A45513">
      <w:pPr>
        <w:tabs>
          <w:tab w:val="left" w:pos="567"/>
          <w:tab w:val="left" w:pos="993"/>
        </w:tabs>
        <w:spacing w:before="60"/>
        <w:ind w:left="992" w:hanging="992"/>
        <w:jc w:val="both"/>
        <w:rPr>
          <w:rFonts w:ascii="Calibri" w:hAnsi="Calibri" w:cs="Calibri"/>
          <w:sz w:val="20"/>
        </w:rPr>
      </w:pPr>
      <w:r w:rsidRPr="009D0532">
        <w:rPr>
          <w:rFonts w:ascii="Calibri" w:hAnsi="Calibri" w:cs="Calibri"/>
          <w:sz w:val="20"/>
        </w:rPr>
        <w:tab/>
        <w:t xml:space="preserve">c. </w:t>
      </w:r>
      <w:r w:rsidRPr="009D0532">
        <w:rPr>
          <w:rFonts w:ascii="Calibri" w:hAnsi="Calibri" w:cs="Calibri"/>
          <w:sz w:val="20"/>
        </w:rPr>
        <w:tab/>
        <w:t>v případě, že sběrné nádoby budou zjevně obsahovat odpad, pro který nejsou určeny;</w:t>
      </w:r>
    </w:p>
    <w:p w14:paraId="67CA0BD7" w14:textId="77777777" w:rsidR="00BA7E81" w:rsidRPr="009D0532" w:rsidRDefault="00A45513" w:rsidP="00A45513">
      <w:pPr>
        <w:tabs>
          <w:tab w:val="left" w:pos="567"/>
          <w:tab w:val="left" w:pos="993"/>
        </w:tabs>
        <w:spacing w:before="60"/>
        <w:ind w:left="992" w:hanging="992"/>
        <w:jc w:val="both"/>
        <w:rPr>
          <w:rFonts w:ascii="Calibri" w:hAnsi="Calibri" w:cs="Calibri"/>
          <w:sz w:val="20"/>
        </w:rPr>
      </w:pPr>
      <w:r w:rsidRPr="009D0532">
        <w:rPr>
          <w:rFonts w:ascii="Calibri" w:hAnsi="Calibri" w:cs="Calibri"/>
          <w:sz w:val="20"/>
        </w:rPr>
        <w:tab/>
        <w:t>d.</w:t>
      </w:r>
      <w:r w:rsidRPr="009D0532">
        <w:rPr>
          <w:rFonts w:ascii="Calibri" w:hAnsi="Calibri" w:cs="Calibri"/>
          <w:sz w:val="20"/>
        </w:rPr>
        <w:tab/>
        <w:t>pokud budou sběrné nádoby poškozeny v takovém rozsahu, který dodavateli znemožní nebo podstatným způsobem ztíží svoz odpadu z takto poškozených sběrných nádob</w:t>
      </w:r>
      <w:r w:rsidR="00BA7E81" w:rsidRPr="009D0532">
        <w:rPr>
          <w:rFonts w:ascii="Calibri" w:hAnsi="Calibri" w:cs="Calibri"/>
          <w:sz w:val="20"/>
        </w:rPr>
        <w:t>,</w:t>
      </w:r>
    </w:p>
    <w:p w14:paraId="00CEA8DE" w14:textId="1D87EE5F" w:rsidR="00A45513" w:rsidRPr="009D0532" w:rsidRDefault="00BA7E81" w:rsidP="00A45513">
      <w:pPr>
        <w:tabs>
          <w:tab w:val="left" w:pos="567"/>
          <w:tab w:val="left" w:pos="993"/>
        </w:tabs>
        <w:spacing w:before="60"/>
        <w:ind w:left="992" w:hanging="992"/>
        <w:jc w:val="both"/>
        <w:rPr>
          <w:rFonts w:ascii="Calibri" w:hAnsi="Calibri" w:cs="Calibri"/>
          <w:sz w:val="20"/>
        </w:rPr>
      </w:pPr>
      <w:r w:rsidRPr="009D0532">
        <w:rPr>
          <w:rFonts w:ascii="Calibri" w:hAnsi="Calibri" w:cs="Calibri"/>
          <w:sz w:val="20"/>
        </w:rPr>
        <w:tab/>
        <w:t>e.</w:t>
      </w:r>
      <w:r w:rsidRPr="009D0532">
        <w:rPr>
          <w:rFonts w:ascii="Calibri" w:hAnsi="Calibri" w:cs="Calibri"/>
          <w:sz w:val="20"/>
        </w:rPr>
        <w:tab/>
        <w:t>pokud nebudou sběrné nádoby (které jsou vybaveny evidencí) označeny (čip, etiketa, apod.</w:t>
      </w:r>
      <w:r w:rsidR="004B7065" w:rsidRPr="009D0532">
        <w:rPr>
          <w:rFonts w:ascii="Calibri" w:hAnsi="Calibri" w:cs="Calibri"/>
          <w:sz w:val="20"/>
        </w:rPr>
        <w:t>)</w:t>
      </w:r>
      <w:r w:rsidR="00A45513" w:rsidRPr="009D0532">
        <w:rPr>
          <w:rFonts w:ascii="Calibri" w:hAnsi="Calibri" w:cs="Calibri"/>
          <w:sz w:val="20"/>
        </w:rPr>
        <w:t>.</w:t>
      </w:r>
    </w:p>
    <w:p w14:paraId="1330F0C4" w14:textId="68C92B56" w:rsidR="00A45513" w:rsidRPr="009D0532" w:rsidRDefault="00A45513" w:rsidP="00A45513">
      <w:pPr>
        <w:tabs>
          <w:tab w:val="left" w:pos="567"/>
        </w:tabs>
        <w:spacing w:before="120"/>
        <w:ind w:left="567" w:hanging="567"/>
        <w:jc w:val="both"/>
        <w:rPr>
          <w:rFonts w:ascii="Calibri" w:hAnsi="Calibri" w:cs="Calibri"/>
          <w:sz w:val="20"/>
        </w:rPr>
      </w:pPr>
      <w:r w:rsidRPr="009D0532">
        <w:rPr>
          <w:rFonts w:ascii="Calibri" w:hAnsi="Calibri" w:cs="Calibri"/>
          <w:sz w:val="20"/>
        </w:rPr>
        <w:t>8.7</w:t>
      </w:r>
      <w:r w:rsidRPr="009D0532">
        <w:rPr>
          <w:rFonts w:ascii="Calibri" w:hAnsi="Calibri" w:cs="Calibri"/>
          <w:sz w:val="20"/>
        </w:rPr>
        <w:tab/>
        <w:t>V případě, že dodavatel zjistí některou ze skutečností uvedených v odst. 8.6 tohoto článku, je povinen o tom bez zbytečného odkladu informovat objednatele a vyžádat si poskytnutí součinnosti k odstranění dané překážky. V případě, že i přes toto sdělení nebude taková překážka bez zbytečného odkladu odstraněna, je dodavatel oprávněn neprovést v místě překážky svoz odpad</w:t>
      </w:r>
      <w:r w:rsidR="007D36F6" w:rsidRPr="009D0532">
        <w:rPr>
          <w:rFonts w:ascii="Calibri" w:hAnsi="Calibri" w:cs="Calibri"/>
          <w:sz w:val="20"/>
        </w:rPr>
        <w:t>u</w:t>
      </w:r>
      <w:r w:rsidR="006E252C" w:rsidRPr="009D0532">
        <w:rPr>
          <w:rFonts w:ascii="Calibri" w:hAnsi="Calibri" w:cs="Calibri"/>
          <w:sz w:val="20"/>
        </w:rPr>
        <w:t>.</w:t>
      </w:r>
      <w:r w:rsidRPr="009D0532">
        <w:rPr>
          <w:rFonts w:ascii="Calibri" w:hAnsi="Calibri" w:cs="Calibri"/>
          <w:sz w:val="20"/>
        </w:rPr>
        <w:t xml:space="preserve"> V případě neprovedení svozu odpadu dle tohoto odstavce je dodavatel povinen následně informovat objednatele o nemožnosti provedení svozu ze stanoveného důvodu. Tato informační povinnost musí být splněna písemně (postačí zpráva zaslaná e-mailem), a to nejpozději do 24 hodin od sjednaného termínu provedení svozu.</w:t>
      </w:r>
      <w:r w:rsidR="00BA7E81" w:rsidRPr="009D0532">
        <w:rPr>
          <w:rFonts w:ascii="Calibri" w:hAnsi="Calibri" w:cs="Calibri"/>
          <w:sz w:val="20"/>
        </w:rPr>
        <w:t xml:space="preserve"> Dodavatel je dále, v případě, že nevyveze odpad z důvodů uvedených v čl. 8.6 zanechat na s</w:t>
      </w:r>
      <w:r w:rsidR="007D36F6" w:rsidRPr="009D0532">
        <w:rPr>
          <w:rFonts w:ascii="Calibri" w:hAnsi="Calibri" w:cs="Calibri"/>
          <w:sz w:val="20"/>
        </w:rPr>
        <w:t>bě</w:t>
      </w:r>
      <w:r w:rsidR="00BA7E81" w:rsidRPr="009D0532">
        <w:rPr>
          <w:rFonts w:ascii="Calibri" w:hAnsi="Calibri" w:cs="Calibri"/>
          <w:sz w:val="20"/>
        </w:rPr>
        <w:t>rné nádobě či místě svozu informaci, proč nebyl odpad vyvezen.</w:t>
      </w:r>
    </w:p>
    <w:p w14:paraId="579157CF" w14:textId="083E044F" w:rsidR="00A45513" w:rsidRPr="009D0532" w:rsidRDefault="00A45513" w:rsidP="00A45513">
      <w:pPr>
        <w:tabs>
          <w:tab w:val="left" w:pos="567"/>
        </w:tabs>
        <w:spacing w:before="120"/>
        <w:ind w:left="567" w:hanging="567"/>
        <w:jc w:val="both"/>
        <w:rPr>
          <w:rFonts w:ascii="Calibri" w:hAnsi="Calibri" w:cs="Calibri"/>
          <w:sz w:val="20"/>
        </w:rPr>
      </w:pPr>
      <w:r w:rsidRPr="009D0532">
        <w:rPr>
          <w:rFonts w:ascii="Calibri" w:hAnsi="Calibri" w:cs="Calibri"/>
          <w:sz w:val="20"/>
        </w:rPr>
        <w:t>8.8</w:t>
      </w:r>
      <w:r w:rsidRPr="009D0532">
        <w:rPr>
          <w:rFonts w:ascii="Calibri" w:hAnsi="Calibri" w:cs="Calibri"/>
          <w:sz w:val="20"/>
        </w:rPr>
        <w:tab/>
        <w:t>Objednatel je oprávněn písemně sdělit dodavateli, aby omezil či pozastavil svoz směsného komunálního odpadu od osob, které jsou vůči objednateli v prodlení s úhradou příslušných plateb za svoz a zneškodnění směsného komunálního odpadu. Ve sdělení bude uveden seznam osob, kterým má být pozastaveno odvážení a zneškodnění směsného komunálního odpadu spolu s uvedením adresy (čísla popisného), na které se daná osoba nachází. Dodavatel je povinen takovéto pokyny objednatele respektovat s účinností od nejbližšího termínu svozu následujícího po doručení takové informace a opětovný svoz směsného komunálního odpadu zahájit až poté, co k tomuto obdrží od objednatele písemný pokyn.</w:t>
      </w:r>
    </w:p>
    <w:p w14:paraId="7DE285E9" w14:textId="6C7FCE4B" w:rsidR="00A45513" w:rsidRPr="009D0532" w:rsidRDefault="00A45513" w:rsidP="00A45513">
      <w:pPr>
        <w:tabs>
          <w:tab w:val="left" w:pos="567"/>
        </w:tabs>
        <w:spacing w:before="120"/>
        <w:ind w:left="567" w:hanging="567"/>
        <w:jc w:val="both"/>
        <w:rPr>
          <w:rFonts w:ascii="Calibri" w:hAnsi="Calibri" w:cs="Calibri"/>
          <w:sz w:val="20"/>
        </w:rPr>
      </w:pPr>
      <w:r w:rsidRPr="009D0532">
        <w:rPr>
          <w:rFonts w:ascii="Calibri" w:hAnsi="Calibri" w:cs="Calibri"/>
          <w:sz w:val="20"/>
        </w:rPr>
        <w:t>8.9</w:t>
      </w:r>
      <w:r w:rsidRPr="009D0532">
        <w:rPr>
          <w:rFonts w:ascii="Calibri" w:hAnsi="Calibri" w:cs="Calibri"/>
          <w:sz w:val="20"/>
        </w:rPr>
        <w:tab/>
        <w:t xml:space="preserve">Dodavatel je povinen </w:t>
      </w:r>
      <w:r w:rsidRPr="009D0532">
        <w:rPr>
          <w:rFonts w:ascii="Calibri" w:hAnsi="Calibri" w:cs="Calibri"/>
          <w:b/>
          <w:sz w:val="20"/>
        </w:rPr>
        <w:t xml:space="preserve">vést průběžnou </w:t>
      </w:r>
      <w:r w:rsidR="00016E45" w:rsidRPr="009D0532">
        <w:rPr>
          <w:rFonts w:ascii="Calibri" w:hAnsi="Calibri" w:cs="Calibri"/>
          <w:b/>
          <w:sz w:val="20"/>
        </w:rPr>
        <w:t xml:space="preserve">odpadovou </w:t>
      </w:r>
      <w:r w:rsidRPr="009D0532">
        <w:rPr>
          <w:rFonts w:ascii="Calibri" w:hAnsi="Calibri" w:cs="Calibri"/>
          <w:b/>
          <w:sz w:val="20"/>
        </w:rPr>
        <w:t>evidenci</w:t>
      </w:r>
      <w:r w:rsidR="00016E45" w:rsidRPr="009D0532">
        <w:rPr>
          <w:rFonts w:ascii="Calibri" w:hAnsi="Calibri" w:cs="Calibri"/>
          <w:sz w:val="20"/>
        </w:rPr>
        <w:t xml:space="preserve">, a to mj. v rozsahu nezbytném pro plnění evidenčních, informačních, ohlašovacích a poplatkových povinností objednatele </w:t>
      </w:r>
      <w:r w:rsidR="00735EE5" w:rsidRPr="009D0532">
        <w:rPr>
          <w:rFonts w:ascii="Calibri" w:hAnsi="Calibri" w:cs="Calibri"/>
          <w:sz w:val="20"/>
        </w:rPr>
        <w:t xml:space="preserve">jako původce či vlastníka odpadu </w:t>
      </w:r>
      <w:r w:rsidR="00016E45" w:rsidRPr="009D0532">
        <w:rPr>
          <w:rFonts w:ascii="Calibri" w:hAnsi="Calibri" w:cs="Calibri"/>
          <w:sz w:val="20"/>
        </w:rPr>
        <w:t>dle zákona o odpadech, prováděcích vyhlášek, popř. dalších souvisejících právních předpisů, jakož i údaje z této evidence průběžně předávat objednate</w:t>
      </w:r>
      <w:r w:rsidR="007C1E9C" w:rsidRPr="009D0532">
        <w:rPr>
          <w:rFonts w:ascii="Calibri" w:hAnsi="Calibri" w:cs="Calibri"/>
          <w:sz w:val="20"/>
        </w:rPr>
        <w:t>li</w:t>
      </w:r>
      <w:r w:rsidR="00C633D5" w:rsidRPr="009D0532">
        <w:rPr>
          <w:rFonts w:ascii="Calibri" w:hAnsi="Calibri" w:cs="Calibri"/>
          <w:sz w:val="20"/>
        </w:rPr>
        <w:t xml:space="preserve"> tak</w:t>
      </w:r>
      <w:r w:rsidR="007C1E9C" w:rsidRPr="009D0532">
        <w:rPr>
          <w:rFonts w:ascii="Calibri" w:hAnsi="Calibri" w:cs="Calibri"/>
          <w:sz w:val="20"/>
        </w:rPr>
        <w:t xml:space="preserve">, aby tento mohl </w:t>
      </w:r>
      <w:r w:rsidR="001D0888" w:rsidRPr="009D0532">
        <w:rPr>
          <w:rFonts w:ascii="Calibri" w:hAnsi="Calibri" w:cs="Calibri"/>
          <w:sz w:val="20"/>
        </w:rPr>
        <w:t xml:space="preserve">(popř. prostřednictvím dodavatele) </w:t>
      </w:r>
      <w:r w:rsidR="007C1E9C" w:rsidRPr="009D0532">
        <w:rPr>
          <w:rFonts w:ascii="Calibri" w:hAnsi="Calibri" w:cs="Calibri"/>
          <w:sz w:val="20"/>
        </w:rPr>
        <w:t xml:space="preserve">řádně a včas </w:t>
      </w:r>
      <w:r w:rsidR="00016E45" w:rsidRPr="009D0532">
        <w:rPr>
          <w:rFonts w:ascii="Calibri" w:hAnsi="Calibri" w:cs="Calibri"/>
          <w:sz w:val="20"/>
        </w:rPr>
        <w:t>plnit tyto své evidenční, informační</w:t>
      </w:r>
      <w:r w:rsidR="007C1E9C" w:rsidRPr="009D0532">
        <w:rPr>
          <w:rFonts w:ascii="Calibri" w:hAnsi="Calibri" w:cs="Calibri"/>
          <w:sz w:val="20"/>
        </w:rPr>
        <w:t xml:space="preserve">, </w:t>
      </w:r>
      <w:r w:rsidR="00016E45" w:rsidRPr="009D0532">
        <w:rPr>
          <w:rFonts w:ascii="Calibri" w:hAnsi="Calibri" w:cs="Calibri"/>
          <w:sz w:val="20"/>
        </w:rPr>
        <w:t xml:space="preserve">ohlašovací </w:t>
      </w:r>
      <w:r w:rsidR="007C1E9C" w:rsidRPr="009D0532">
        <w:rPr>
          <w:rFonts w:ascii="Calibri" w:hAnsi="Calibri" w:cs="Calibri"/>
          <w:sz w:val="20"/>
        </w:rPr>
        <w:t xml:space="preserve">a poplatkové </w:t>
      </w:r>
      <w:r w:rsidR="00016E45" w:rsidRPr="009D0532">
        <w:rPr>
          <w:rFonts w:ascii="Calibri" w:hAnsi="Calibri" w:cs="Calibri"/>
          <w:sz w:val="20"/>
        </w:rPr>
        <w:t xml:space="preserve">povinnosti. </w:t>
      </w:r>
      <w:r w:rsidRPr="009D0532">
        <w:rPr>
          <w:rFonts w:ascii="Calibri" w:hAnsi="Calibri" w:cs="Calibri"/>
          <w:sz w:val="20"/>
        </w:rPr>
        <w:t xml:space="preserve">V této souvislosti je dodavatel </w:t>
      </w:r>
      <w:r w:rsidR="00016E45" w:rsidRPr="009D0532">
        <w:rPr>
          <w:rFonts w:ascii="Calibri" w:hAnsi="Calibri" w:cs="Calibri"/>
          <w:sz w:val="20"/>
        </w:rPr>
        <w:t xml:space="preserve">mj. </w:t>
      </w:r>
      <w:r w:rsidR="007C1E9C" w:rsidRPr="009D0532">
        <w:rPr>
          <w:rFonts w:ascii="Calibri" w:hAnsi="Calibri" w:cs="Calibri"/>
          <w:sz w:val="20"/>
        </w:rPr>
        <w:t xml:space="preserve">dále </w:t>
      </w:r>
      <w:r w:rsidRPr="009D0532">
        <w:rPr>
          <w:rFonts w:ascii="Calibri" w:hAnsi="Calibri" w:cs="Calibri"/>
          <w:sz w:val="20"/>
        </w:rPr>
        <w:t>povinen:</w:t>
      </w:r>
    </w:p>
    <w:p w14:paraId="76383EC4" w14:textId="65E3F071" w:rsidR="00A45513" w:rsidRDefault="00A45513" w:rsidP="00A45513">
      <w:pPr>
        <w:tabs>
          <w:tab w:val="left" w:pos="567"/>
          <w:tab w:val="left" w:pos="993"/>
        </w:tabs>
        <w:spacing w:before="120"/>
        <w:ind w:left="990" w:hanging="990"/>
        <w:jc w:val="both"/>
        <w:rPr>
          <w:rFonts w:ascii="Calibri" w:hAnsi="Calibri" w:cs="Calibri"/>
          <w:sz w:val="20"/>
        </w:rPr>
      </w:pPr>
      <w:r w:rsidRPr="009D0532">
        <w:rPr>
          <w:rFonts w:ascii="Calibri" w:hAnsi="Calibri" w:cs="Calibri"/>
          <w:sz w:val="20"/>
        </w:rPr>
        <w:tab/>
        <w:t xml:space="preserve">a. </w:t>
      </w:r>
      <w:r w:rsidRPr="009D0532">
        <w:rPr>
          <w:rFonts w:ascii="Calibri" w:hAnsi="Calibri" w:cs="Calibri"/>
          <w:sz w:val="20"/>
        </w:rPr>
        <w:tab/>
        <w:t xml:space="preserve">1x ročně </w:t>
      </w:r>
      <w:r w:rsidR="007C1E9C" w:rsidRPr="009D0532">
        <w:rPr>
          <w:rFonts w:ascii="Calibri" w:hAnsi="Calibri" w:cs="Calibri"/>
          <w:sz w:val="20"/>
        </w:rPr>
        <w:t xml:space="preserve">předložit objednateli </w:t>
      </w:r>
      <w:r w:rsidRPr="009D0532">
        <w:rPr>
          <w:rFonts w:ascii="Calibri" w:hAnsi="Calibri" w:cs="Calibri"/>
          <w:sz w:val="20"/>
        </w:rPr>
        <w:t>evidenci produkovaných odpadů dle platných a účinných právních předpisů, a to v termínu nejpozději do 31. 1. běžného kalendářního roku za předchozí kalendářní rok plnění smlouvy;</w:t>
      </w:r>
    </w:p>
    <w:p w14:paraId="66CCE09C" w14:textId="6BE6713B" w:rsidR="00A45513" w:rsidRDefault="00A45513" w:rsidP="005673C6">
      <w:pPr>
        <w:tabs>
          <w:tab w:val="left" w:pos="567"/>
          <w:tab w:val="left" w:pos="993"/>
        </w:tabs>
        <w:spacing w:before="60"/>
        <w:ind w:left="992" w:hanging="992"/>
        <w:jc w:val="both"/>
        <w:rPr>
          <w:rFonts w:ascii="Calibri" w:hAnsi="Calibri" w:cs="Calibri"/>
          <w:sz w:val="20"/>
        </w:rPr>
      </w:pPr>
      <w:r>
        <w:rPr>
          <w:rFonts w:ascii="Calibri" w:hAnsi="Calibri" w:cs="Calibri"/>
          <w:sz w:val="20"/>
        </w:rPr>
        <w:lastRenderedPageBreak/>
        <w:tab/>
        <w:t xml:space="preserve">b. </w:t>
      </w:r>
      <w:r>
        <w:rPr>
          <w:rFonts w:ascii="Calibri" w:hAnsi="Calibri" w:cs="Calibri"/>
          <w:sz w:val="20"/>
        </w:rPr>
        <w:tab/>
        <w:t xml:space="preserve">1x za kalendářní čtvrtletí, vždy nejpozději k 10. dni prvního měsíce následujícího kalendářního </w:t>
      </w:r>
      <w:r w:rsidR="005673C6">
        <w:rPr>
          <w:rFonts w:ascii="Calibri" w:hAnsi="Calibri" w:cs="Calibri"/>
          <w:sz w:val="20"/>
        </w:rPr>
        <w:t xml:space="preserve">čtvrtletí, </w:t>
      </w:r>
      <w:r w:rsidR="007C1E9C">
        <w:rPr>
          <w:rFonts w:ascii="Calibri" w:hAnsi="Calibri" w:cs="Calibri"/>
          <w:sz w:val="20"/>
        </w:rPr>
        <w:t xml:space="preserve">předložit objednateli </w:t>
      </w:r>
      <w:r w:rsidR="005673C6">
        <w:rPr>
          <w:rFonts w:ascii="Calibri" w:hAnsi="Calibri" w:cs="Calibri"/>
          <w:sz w:val="20"/>
        </w:rPr>
        <w:t>evidenci všech prodejů využitých složek odpadů (separace) včetně zůstatku na skladě.</w:t>
      </w:r>
    </w:p>
    <w:p w14:paraId="5CD1A0CE" w14:textId="66B14ACF" w:rsidR="005673C6" w:rsidRDefault="005673C6" w:rsidP="005673C6">
      <w:pPr>
        <w:tabs>
          <w:tab w:val="left" w:pos="567"/>
        </w:tabs>
        <w:spacing w:before="120"/>
        <w:ind w:left="567" w:hanging="567"/>
        <w:jc w:val="both"/>
        <w:rPr>
          <w:rFonts w:ascii="Calibri" w:hAnsi="Calibri" w:cs="Calibri"/>
          <w:sz w:val="20"/>
        </w:rPr>
      </w:pPr>
      <w:r>
        <w:rPr>
          <w:rFonts w:ascii="Calibri" w:hAnsi="Calibri" w:cs="Calibri"/>
          <w:sz w:val="20"/>
        </w:rPr>
        <w:t>8.10</w:t>
      </w:r>
      <w:r>
        <w:rPr>
          <w:rFonts w:ascii="Calibri" w:hAnsi="Calibri" w:cs="Calibri"/>
          <w:sz w:val="20"/>
        </w:rPr>
        <w:tab/>
        <w:t>V případě výrazného nárůstu odpadu nad možnost</w:t>
      </w:r>
      <w:r w:rsidR="005B567B">
        <w:rPr>
          <w:rFonts w:ascii="Calibri" w:hAnsi="Calibri" w:cs="Calibri"/>
          <w:sz w:val="20"/>
        </w:rPr>
        <w:t>i</w:t>
      </w:r>
      <w:r>
        <w:rPr>
          <w:rFonts w:ascii="Calibri" w:hAnsi="Calibri" w:cs="Calibri"/>
          <w:sz w:val="20"/>
        </w:rPr>
        <w:t xml:space="preserve"> předpokládané v </w:t>
      </w:r>
      <w:r w:rsidR="00E02AB1">
        <w:rPr>
          <w:rFonts w:ascii="Calibri" w:hAnsi="Calibri" w:cs="Calibri"/>
          <w:sz w:val="20"/>
        </w:rPr>
        <w:t>c</w:t>
      </w:r>
      <w:r>
        <w:rPr>
          <w:rFonts w:ascii="Calibri" w:hAnsi="Calibri" w:cs="Calibri"/>
          <w:sz w:val="20"/>
        </w:rPr>
        <w:t>enovém výkazu</w:t>
      </w:r>
      <w:r w:rsidR="007D36F6">
        <w:rPr>
          <w:rFonts w:ascii="Calibri" w:hAnsi="Calibri" w:cs="Calibri"/>
          <w:sz w:val="20"/>
        </w:rPr>
        <w:t xml:space="preserve"> </w:t>
      </w:r>
      <w:r>
        <w:rPr>
          <w:rFonts w:ascii="Calibri" w:hAnsi="Calibri" w:cs="Calibri"/>
          <w:sz w:val="20"/>
        </w:rPr>
        <w:t>bude okamžitě svoláno jednání a budou přijata další opatření, aby nedocházelo ke zhoršování stavu čistoty v obci.</w:t>
      </w:r>
    </w:p>
    <w:p w14:paraId="7112DA65" w14:textId="2959833E" w:rsidR="005673C6" w:rsidRDefault="005673C6" w:rsidP="005673C6">
      <w:pPr>
        <w:tabs>
          <w:tab w:val="left" w:pos="567"/>
        </w:tabs>
        <w:spacing w:before="120"/>
        <w:ind w:left="567" w:hanging="567"/>
        <w:jc w:val="both"/>
        <w:rPr>
          <w:rFonts w:ascii="Calibri" w:hAnsi="Calibri" w:cs="Calibri"/>
          <w:sz w:val="20"/>
        </w:rPr>
      </w:pPr>
      <w:r>
        <w:rPr>
          <w:rFonts w:ascii="Calibri" w:hAnsi="Calibri" w:cs="Calibri"/>
          <w:sz w:val="20"/>
        </w:rPr>
        <w:t>8.11</w:t>
      </w:r>
      <w:r>
        <w:rPr>
          <w:rFonts w:ascii="Calibri" w:hAnsi="Calibri" w:cs="Calibri"/>
          <w:sz w:val="20"/>
        </w:rPr>
        <w:tab/>
        <w:t xml:space="preserve">Dodavatel je dále povinen jménem objednatele zasílat pravidelná hlášení (dle požadavku společnosti EKO-KOM, a.s.) o </w:t>
      </w:r>
      <w:r w:rsidR="00C93AB2" w:rsidRPr="00C93AB2">
        <w:rPr>
          <w:rFonts w:ascii="Calibri" w:hAnsi="Calibri" w:cs="Calibri"/>
          <w:sz w:val="20"/>
        </w:rPr>
        <w:t>množství</w:t>
      </w:r>
      <w:r w:rsidR="00C93AB2">
        <w:rPr>
          <w:rFonts w:ascii="Calibri" w:hAnsi="Calibri" w:cs="Calibri"/>
          <w:sz w:val="20"/>
        </w:rPr>
        <w:t>,</w:t>
      </w:r>
      <w:r w:rsidR="00C93AB2" w:rsidRPr="00C93AB2">
        <w:rPr>
          <w:rFonts w:ascii="Calibri" w:hAnsi="Calibri" w:cs="Calibri"/>
          <w:sz w:val="20"/>
        </w:rPr>
        <w:t xml:space="preserve"> druzích a způsobech nakládání s využitelnými složkami komunálních odpadů</w:t>
      </w:r>
      <w:r w:rsidR="00C93AB2">
        <w:rPr>
          <w:rFonts w:ascii="Calibri" w:hAnsi="Calibri" w:cs="Calibri"/>
          <w:sz w:val="20"/>
        </w:rPr>
        <w:t>, zejména pak o</w:t>
      </w:r>
      <w:r w:rsidR="00C93AB2" w:rsidRPr="00C93AB2">
        <w:rPr>
          <w:rFonts w:ascii="Calibri" w:hAnsi="Calibri" w:cs="Calibri"/>
          <w:sz w:val="20"/>
        </w:rPr>
        <w:t xml:space="preserve"> </w:t>
      </w:r>
      <w:r>
        <w:rPr>
          <w:rFonts w:ascii="Calibri" w:hAnsi="Calibri" w:cs="Calibri"/>
          <w:sz w:val="20"/>
        </w:rPr>
        <w:t>množství odvezeného vytříděného odpadu (papír, plast, sklo aj.) společnosti EKO-KOM, a.s.</w:t>
      </w:r>
    </w:p>
    <w:p w14:paraId="5B2B468D" w14:textId="0895EE7F" w:rsidR="001D0888" w:rsidRDefault="001D0888" w:rsidP="005673C6">
      <w:pPr>
        <w:tabs>
          <w:tab w:val="left" w:pos="567"/>
        </w:tabs>
        <w:spacing w:before="120"/>
        <w:ind w:left="567" w:hanging="567"/>
        <w:jc w:val="both"/>
        <w:rPr>
          <w:rFonts w:ascii="Calibri" w:hAnsi="Calibri" w:cs="Calibri"/>
          <w:sz w:val="20"/>
        </w:rPr>
      </w:pPr>
      <w:r>
        <w:rPr>
          <w:rFonts w:ascii="Calibri" w:hAnsi="Calibri" w:cs="Calibri"/>
          <w:sz w:val="20"/>
        </w:rPr>
        <w:t>8.12</w:t>
      </w:r>
      <w:r>
        <w:rPr>
          <w:rFonts w:ascii="Calibri" w:hAnsi="Calibri" w:cs="Calibri"/>
          <w:sz w:val="20"/>
        </w:rPr>
        <w:tab/>
      </w:r>
      <w:r w:rsidR="00C23FC5">
        <w:rPr>
          <w:rFonts w:ascii="Calibri" w:hAnsi="Calibri" w:cs="Calibri"/>
          <w:sz w:val="20"/>
        </w:rPr>
        <w:t>V návaznosti na odst. 8.9 tohoto článku se pak d</w:t>
      </w:r>
      <w:r>
        <w:rPr>
          <w:rFonts w:ascii="Calibri" w:hAnsi="Calibri" w:cs="Calibri"/>
          <w:sz w:val="20"/>
        </w:rPr>
        <w:t xml:space="preserve">odavatel dále zavazuje, a objednatel tímto dodavatele výslovně zmocňuje, </w:t>
      </w:r>
      <w:r w:rsidR="00C23FC5">
        <w:rPr>
          <w:rFonts w:ascii="Calibri" w:hAnsi="Calibri" w:cs="Calibri"/>
          <w:sz w:val="20"/>
        </w:rPr>
        <w:t xml:space="preserve">k plnění veškerých informačních, evidenčních a ohlašovacích povinností za objednatele jako původce </w:t>
      </w:r>
      <w:r w:rsidR="00241AF2">
        <w:rPr>
          <w:rFonts w:ascii="Calibri" w:hAnsi="Calibri" w:cs="Calibri"/>
          <w:sz w:val="20"/>
        </w:rPr>
        <w:t xml:space="preserve">či vlastníka </w:t>
      </w:r>
      <w:r w:rsidR="00C23FC5">
        <w:rPr>
          <w:rFonts w:ascii="Calibri" w:hAnsi="Calibri" w:cs="Calibri"/>
          <w:sz w:val="20"/>
        </w:rPr>
        <w:t xml:space="preserve">odpadu dle příslušných právních předpisů, </w:t>
      </w:r>
      <w:r w:rsidR="005B4332">
        <w:rPr>
          <w:rFonts w:ascii="Calibri" w:hAnsi="Calibri" w:cs="Calibri"/>
          <w:sz w:val="20"/>
        </w:rPr>
        <w:t xml:space="preserve">a to i ve vztahu k plnění </w:t>
      </w:r>
      <w:r w:rsidR="005B4332" w:rsidRPr="00FA075C">
        <w:rPr>
          <w:rFonts w:ascii="Calibri" w:hAnsi="Calibri" w:cs="Calibri"/>
          <w:sz w:val="20"/>
        </w:rPr>
        <w:t xml:space="preserve">poplatkové povinnosti ohledně </w:t>
      </w:r>
      <w:r w:rsidR="005B4332" w:rsidRPr="00FA075C">
        <w:rPr>
          <w:rFonts w:ascii="Calibri" w:hAnsi="Calibri" w:cs="TTE25B4D70t00"/>
          <w:sz w:val="20"/>
        </w:rPr>
        <w:t>poplatku za ukládání odpadů na skládku (</w:t>
      </w:r>
      <w:r w:rsidR="00FA075C" w:rsidRPr="00FA075C">
        <w:rPr>
          <w:rFonts w:ascii="Calibri" w:hAnsi="Calibri" w:cs="TTE25B4D70t00"/>
          <w:sz w:val="20"/>
        </w:rPr>
        <w:t>včetně</w:t>
      </w:r>
      <w:r w:rsidR="005B4332" w:rsidRPr="00FA075C">
        <w:rPr>
          <w:rFonts w:ascii="Calibri" w:hAnsi="Calibri" w:cs="TTE25B4D70t00"/>
          <w:sz w:val="20"/>
        </w:rPr>
        <w:t xml:space="preserve"> samotné úhrady tohoto poplatku), vč. uplatňování příslušných slev na tomto poplatku (snížené sazby poplatku), </w:t>
      </w:r>
      <w:r w:rsidR="00C23FC5" w:rsidRPr="00FA075C">
        <w:rPr>
          <w:rFonts w:ascii="Calibri" w:hAnsi="Calibri" w:cs="Calibri"/>
          <w:sz w:val="20"/>
        </w:rPr>
        <w:t xml:space="preserve">jakož i </w:t>
      </w:r>
      <w:r w:rsidR="00D265BB" w:rsidRPr="00FA075C">
        <w:rPr>
          <w:rFonts w:ascii="Calibri" w:hAnsi="Calibri" w:cs="Calibri"/>
          <w:sz w:val="20"/>
        </w:rPr>
        <w:t>k zajištění</w:t>
      </w:r>
      <w:r w:rsidR="00D265BB">
        <w:rPr>
          <w:rFonts w:ascii="Calibri" w:hAnsi="Calibri" w:cs="Calibri"/>
          <w:sz w:val="20"/>
        </w:rPr>
        <w:t xml:space="preserve"> prodejů </w:t>
      </w:r>
      <w:r w:rsidR="00C23FC5">
        <w:rPr>
          <w:rFonts w:ascii="Calibri" w:hAnsi="Calibri" w:cs="Calibri"/>
          <w:sz w:val="20"/>
        </w:rPr>
        <w:t>využitelných</w:t>
      </w:r>
      <w:r w:rsidR="00D265BB">
        <w:rPr>
          <w:rFonts w:ascii="Calibri" w:hAnsi="Calibri" w:cs="Calibri"/>
          <w:sz w:val="20"/>
        </w:rPr>
        <w:t xml:space="preserve"> složek odpadů</w:t>
      </w:r>
      <w:r w:rsidR="00C23FC5">
        <w:rPr>
          <w:rFonts w:ascii="Calibri" w:hAnsi="Calibri" w:cs="Calibri"/>
          <w:sz w:val="20"/>
        </w:rPr>
        <w:t xml:space="preserve"> jménem a na účet objednatele.</w:t>
      </w:r>
      <w:r w:rsidR="00141C45">
        <w:rPr>
          <w:rFonts w:ascii="Calibri" w:hAnsi="Calibri" w:cs="Calibri"/>
          <w:sz w:val="20"/>
        </w:rPr>
        <w:t xml:space="preserve"> Dodavatel se tak zavazuje plnit veškeré tyto povinnosti za (jménem) objednatele, a to řádně a ve lhůtách stanovených příslušnými právními předpisy.</w:t>
      </w:r>
      <w:r w:rsidR="00DC5C0B">
        <w:rPr>
          <w:rFonts w:ascii="Calibri" w:hAnsi="Calibri" w:cs="Calibri"/>
          <w:sz w:val="20"/>
        </w:rPr>
        <w:t xml:space="preserve"> Dodavatel se pak zavazuje objednatele průběžně informovat o veškerých úkonech jím učiněných dle tohoto odstavce a předávat objednateli veškerá podání jím takto učiněná</w:t>
      </w:r>
      <w:r w:rsidR="005B4332">
        <w:rPr>
          <w:rFonts w:ascii="Calibri" w:hAnsi="Calibri" w:cs="Calibri"/>
          <w:sz w:val="20"/>
        </w:rPr>
        <w:t xml:space="preserve"> a veškeré informace a dokumenty vztahující se k plnění těchto povinností objednatele</w:t>
      </w:r>
      <w:r w:rsidR="00DC5C0B">
        <w:rPr>
          <w:rFonts w:ascii="Calibri" w:hAnsi="Calibri" w:cs="Calibri"/>
          <w:sz w:val="20"/>
        </w:rPr>
        <w:t>.</w:t>
      </w:r>
    </w:p>
    <w:p w14:paraId="284E0722" w14:textId="3DBE6B50" w:rsidR="00E96124" w:rsidRDefault="00E96124" w:rsidP="004B6801">
      <w:pPr>
        <w:tabs>
          <w:tab w:val="left" w:pos="567"/>
        </w:tabs>
        <w:spacing w:before="120"/>
        <w:ind w:left="567" w:hanging="567"/>
        <w:jc w:val="both"/>
        <w:rPr>
          <w:rFonts w:ascii="Calibri" w:hAnsi="Calibri" w:cs="Calibri"/>
          <w:sz w:val="20"/>
        </w:rPr>
      </w:pPr>
      <w:r>
        <w:rPr>
          <w:rFonts w:ascii="Calibri" w:hAnsi="Calibri" w:cs="Calibri"/>
          <w:sz w:val="20"/>
        </w:rPr>
        <w:t>8.13</w:t>
      </w:r>
      <w:r>
        <w:rPr>
          <w:rFonts w:ascii="Calibri" w:hAnsi="Calibri" w:cs="Calibri"/>
          <w:sz w:val="20"/>
        </w:rPr>
        <w:tab/>
        <w:t>D</w:t>
      </w:r>
      <w:r w:rsidRPr="00E96124">
        <w:rPr>
          <w:rStyle w:val="cf01"/>
          <w:rFonts w:asciiTheme="minorHAnsi" w:hAnsiTheme="minorHAnsi" w:cstheme="minorHAnsi"/>
          <w:sz w:val="20"/>
          <w:szCs w:val="20"/>
        </w:rPr>
        <w:t xml:space="preserve">odavatel </w:t>
      </w:r>
      <w:r>
        <w:rPr>
          <w:rStyle w:val="cf01"/>
          <w:rFonts w:asciiTheme="minorHAnsi" w:hAnsiTheme="minorHAnsi" w:cstheme="minorHAnsi"/>
          <w:sz w:val="20"/>
          <w:szCs w:val="20"/>
        </w:rPr>
        <w:t xml:space="preserve">služeb dle této smlouvy má povinnost </w:t>
      </w:r>
      <w:r w:rsidRPr="00E96124">
        <w:rPr>
          <w:rStyle w:val="cf01"/>
          <w:rFonts w:asciiTheme="minorHAnsi" w:hAnsiTheme="minorHAnsi" w:cstheme="minorHAnsi"/>
          <w:sz w:val="20"/>
          <w:szCs w:val="20"/>
        </w:rPr>
        <w:t xml:space="preserve">součinnosti </w:t>
      </w:r>
      <w:r>
        <w:rPr>
          <w:rStyle w:val="cf01"/>
          <w:rFonts w:asciiTheme="minorHAnsi" w:hAnsiTheme="minorHAnsi" w:cstheme="minorHAnsi"/>
          <w:sz w:val="20"/>
          <w:szCs w:val="20"/>
        </w:rPr>
        <w:t>s </w:t>
      </w:r>
      <w:r w:rsidR="007D36F6">
        <w:rPr>
          <w:rStyle w:val="cf01"/>
          <w:rFonts w:asciiTheme="minorHAnsi" w:hAnsiTheme="minorHAnsi" w:cstheme="minorHAnsi"/>
          <w:sz w:val="20"/>
          <w:szCs w:val="20"/>
        </w:rPr>
        <w:t>o</w:t>
      </w:r>
      <w:r>
        <w:rPr>
          <w:rStyle w:val="cf01"/>
          <w:rFonts w:asciiTheme="minorHAnsi" w:hAnsiTheme="minorHAnsi" w:cstheme="minorHAnsi"/>
          <w:sz w:val="20"/>
          <w:szCs w:val="20"/>
        </w:rPr>
        <w:t>bjednatelem, a to</w:t>
      </w:r>
      <w:r w:rsidR="00AA08FE">
        <w:rPr>
          <w:rStyle w:val="cf01"/>
          <w:rFonts w:asciiTheme="minorHAnsi" w:hAnsiTheme="minorHAnsi" w:cstheme="minorHAnsi"/>
          <w:sz w:val="20"/>
          <w:szCs w:val="20"/>
        </w:rPr>
        <w:t xml:space="preserve">, že tomuto bude </w:t>
      </w:r>
      <w:r>
        <w:rPr>
          <w:rStyle w:val="cf01"/>
          <w:rFonts w:asciiTheme="minorHAnsi" w:hAnsiTheme="minorHAnsi" w:cstheme="minorHAnsi"/>
          <w:sz w:val="20"/>
          <w:szCs w:val="20"/>
        </w:rPr>
        <w:t>pravideln</w:t>
      </w:r>
      <w:r w:rsidR="00AA08FE">
        <w:rPr>
          <w:rStyle w:val="cf01"/>
          <w:rFonts w:asciiTheme="minorHAnsi" w:hAnsiTheme="minorHAnsi" w:cstheme="minorHAnsi"/>
          <w:sz w:val="20"/>
          <w:szCs w:val="20"/>
        </w:rPr>
        <w:t>ě</w:t>
      </w:r>
      <w:r>
        <w:rPr>
          <w:rStyle w:val="cf01"/>
          <w:rFonts w:asciiTheme="minorHAnsi" w:hAnsiTheme="minorHAnsi" w:cstheme="minorHAnsi"/>
          <w:sz w:val="20"/>
          <w:szCs w:val="20"/>
        </w:rPr>
        <w:t xml:space="preserve"> ročn</w:t>
      </w:r>
      <w:r w:rsidR="00AA08FE">
        <w:rPr>
          <w:rStyle w:val="cf01"/>
          <w:rFonts w:asciiTheme="minorHAnsi" w:hAnsiTheme="minorHAnsi" w:cstheme="minorHAnsi"/>
          <w:sz w:val="20"/>
          <w:szCs w:val="20"/>
        </w:rPr>
        <w:t>ě</w:t>
      </w:r>
      <w:r>
        <w:rPr>
          <w:rStyle w:val="cf01"/>
          <w:rFonts w:asciiTheme="minorHAnsi" w:hAnsiTheme="minorHAnsi" w:cstheme="minorHAnsi"/>
          <w:sz w:val="20"/>
          <w:szCs w:val="20"/>
        </w:rPr>
        <w:t xml:space="preserve"> </w:t>
      </w:r>
      <w:r w:rsidRPr="00E96124">
        <w:rPr>
          <w:rStyle w:val="cf01"/>
          <w:rFonts w:asciiTheme="minorHAnsi" w:hAnsiTheme="minorHAnsi" w:cstheme="minorHAnsi"/>
          <w:sz w:val="20"/>
          <w:szCs w:val="20"/>
        </w:rPr>
        <w:t>zas</w:t>
      </w:r>
      <w:r w:rsidR="00AA08FE">
        <w:rPr>
          <w:rStyle w:val="cf01"/>
          <w:rFonts w:asciiTheme="minorHAnsi" w:hAnsiTheme="minorHAnsi" w:cstheme="minorHAnsi"/>
          <w:sz w:val="20"/>
          <w:szCs w:val="20"/>
        </w:rPr>
        <w:t xml:space="preserve">ílat </w:t>
      </w:r>
      <w:r w:rsidRPr="00E96124">
        <w:rPr>
          <w:rStyle w:val="cf01"/>
          <w:rFonts w:asciiTheme="minorHAnsi" w:hAnsiTheme="minorHAnsi" w:cstheme="minorHAnsi"/>
          <w:sz w:val="20"/>
          <w:szCs w:val="20"/>
        </w:rPr>
        <w:t>podklad</w:t>
      </w:r>
      <w:r w:rsidR="00AA08FE">
        <w:rPr>
          <w:rStyle w:val="cf01"/>
          <w:rFonts w:asciiTheme="minorHAnsi" w:hAnsiTheme="minorHAnsi" w:cstheme="minorHAnsi"/>
          <w:sz w:val="20"/>
          <w:szCs w:val="20"/>
        </w:rPr>
        <w:t>y</w:t>
      </w:r>
      <w:r w:rsidRPr="00E96124">
        <w:rPr>
          <w:rStyle w:val="cf01"/>
          <w:rFonts w:asciiTheme="minorHAnsi" w:hAnsiTheme="minorHAnsi" w:cstheme="minorHAnsi"/>
          <w:sz w:val="20"/>
          <w:szCs w:val="20"/>
        </w:rPr>
        <w:t xml:space="preserve"> pro vyhodnocení daného </w:t>
      </w:r>
      <w:r w:rsidR="00AA08FE">
        <w:rPr>
          <w:rStyle w:val="cf01"/>
          <w:rFonts w:asciiTheme="minorHAnsi" w:hAnsiTheme="minorHAnsi" w:cstheme="minorHAnsi"/>
          <w:sz w:val="20"/>
          <w:szCs w:val="20"/>
        </w:rPr>
        <w:t xml:space="preserve">předešlého </w:t>
      </w:r>
      <w:r>
        <w:rPr>
          <w:rStyle w:val="cf01"/>
          <w:rFonts w:asciiTheme="minorHAnsi" w:hAnsiTheme="minorHAnsi" w:cstheme="minorHAnsi"/>
          <w:sz w:val="20"/>
          <w:szCs w:val="20"/>
        </w:rPr>
        <w:t xml:space="preserve">kalendářního </w:t>
      </w:r>
      <w:r w:rsidRPr="00E96124">
        <w:rPr>
          <w:rStyle w:val="cf01"/>
          <w:rFonts w:asciiTheme="minorHAnsi" w:hAnsiTheme="minorHAnsi" w:cstheme="minorHAnsi"/>
          <w:sz w:val="20"/>
          <w:szCs w:val="20"/>
        </w:rPr>
        <w:t>roku</w:t>
      </w:r>
      <w:r>
        <w:rPr>
          <w:rStyle w:val="cf01"/>
          <w:rFonts w:asciiTheme="minorHAnsi" w:hAnsiTheme="minorHAnsi" w:cstheme="minorHAnsi"/>
          <w:sz w:val="20"/>
          <w:szCs w:val="20"/>
        </w:rPr>
        <w:t xml:space="preserve"> plnění smluvních služeb</w:t>
      </w:r>
      <w:r w:rsidRPr="00E96124">
        <w:rPr>
          <w:rStyle w:val="cf01"/>
          <w:rFonts w:asciiTheme="minorHAnsi" w:hAnsiTheme="minorHAnsi" w:cstheme="minorHAnsi"/>
          <w:sz w:val="20"/>
          <w:szCs w:val="20"/>
        </w:rPr>
        <w:t xml:space="preserve"> a </w:t>
      </w:r>
      <w:r>
        <w:rPr>
          <w:rStyle w:val="cf01"/>
          <w:rFonts w:asciiTheme="minorHAnsi" w:hAnsiTheme="minorHAnsi" w:cstheme="minorHAnsi"/>
          <w:sz w:val="20"/>
          <w:szCs w:val="20"/>
        </w:rPr>
        <w:t xml:space="preserve">pro potřebu </w:t>
      </w:r>
      <w:r w:rsidRPr="00E96124">
        <w:rPr>
          <w:rStyle w:val="cf01"/>
          <w:rFonts w:asciiTheme="minorHAnsi" w:hAnsiTheme="minorHAnsi" w:cstheme="minorHAnsi"/>
          <w:sz w:val="20"/>
          <w:szCs w:val="20"/>
        </w:rPr>
        <w:t xml:space="preserve">zpracování výkazů za daný </w:t>
      </w:r>
      <w:r w:rsidR="00AA08FE">
        <w:rPr>
          <w:rStyle w:val="cf01"/>
          <w:rFonts w:asciiTheme="minorHAnsi" w:hAnsiTheme="minorHAnsi" w:cstheme="minorHAnsi"/>
          <w:sz w:val="20"/>
          <w:szCs w:val="20"/>
        </w:rPr>
        <w:t xml:space="preserve">předešlý </w:t>
      </w:r>
      <w:r w:rsidRPr="00E96124">
        <w:rPr>
          <w:rStyle w:val="cf01"/>
          <w:rFonts w:asciiTheme="minorHAnsi" w:hAnsiTheme="minorHAnsi" w:cstheme="minorHAnsi"/>
          <w:sz w:val="20"/>
          <w:szCs w:val="20"/>
        </w:rPr>
        <w:t>kalendářní rok</w:t>
      </w:r>
      <w:r>
        <w:rPr>
          <w:rStyle w:val="cf01"/>
          <w:rFonts w:asciiTheme="minorHAnsi" w:hAnsiTheme="minorHAnsi" w:cstheme="minorHAnsi"/>
          <w:sz w:val="20"/>
          <w:szCs w:val="20"/>
        </w:rPr>
        <w:t xml:space="preserve">. </w:t>
      </w:r>
      <w:r w:rsidR="00AA08FE">
        <w:rPr>
          <w:rStyle w:val="cf01"/>
          <w:rFonts w:asciiTheme="minorHAnsi" w:hAnsiTheme="minorHAnsi" w:cstheme="minorHAnsi"/>
          <w:sz w:val="20"/>
          <w:szCs w:val="20"/>
        </w:rPr>
        <w:t xml:space="preserve">Tyto podklady a informace předá nejpozději do 15.02. nového kalendářního roku. </w:t>
      </w:r>
      <w:r>
        <w:rPr>
          <w:rStyle w:val="cf01"/>
          <w:rFonts w:asciiTheme="minorHAnsi" w:hAnsiTheme="minorHAnsi" w:cstheme="minorHAnsi"/>
          <w:sz w:val="20"/>
          <w:szCs w:val="20"/>
        </w:rPr>
        <w:t xml:space="preserve">V </w:t>
      </w:r>
      <w:r w:rsidRPr="00E96124">
        <w:rPr>
          <w:rStyle w:val="cf01"/>
          <w:rFonts w:asciiTheme="minorHAnsi" w:hAnsiTheme="minorHAnsi" w:cstheme="minorHAnsi"/>
          <w:sz w:val="20"/>
          <w:szCs w:val="20"/>
        </w:rPr>
        <w:t xml:space="preserve">případě </w:t>
      </w:r>
      <w:r>
        <w:rPr>
          <w:rStyle w:val="cf01"/>
          <w:rFonts w:asciiTheme="minorHAnsi" w:hAnsiTheme="minorHAnsi" w:cstheme="minorHAnsi"/>
          <w:sz w:val="20"/>
          <w:szCs w:val="20"/>
        </w:rPr>
        <w:t xml:space="preserve">předčasného </w:t>
      </w:r>
      <w:r w:rsidRPr="00E96124">
        <w:rPr>
          <w:rStyle w:val="cf01"/>
          <w:rFonts w:asciiTheme="minorHAnsi" w:hAnsiTheme="minorHAnsi" w:cstheme="minorHAnsi"/>
          <w:sz w:val="20"/>
          <w:szCs w:val="20"/>
        </w:rPr>
        <w:t>ukončení platnosti této smlouvy</w:t>
      </w:r>
      <w:r>
        <w:rPr>
          <w:rStyle w:val="cf01"/>
          <w:rFonts w:asciiTheme="minorHAnsi" w:hAnsiTheme="minorHAnsi" w:cstheme="minorHAnsi"/>
          <w:sz w:val="20"/>
          <w:szCs w:val="20"/>
        </w:rPr>
        <w:t xml:space="preserve">, pak tuto součinnost poskytne nejpozději do </w:t>
      </w:r>
      <w:r w:rsidR="00AA08FE">
        <w:rPr>
          <w:rStyle w:val="cf01"/>
          <w:rFonts w:asciiTheme="minorHAnsi" w:hAnsiTheme="minorHAnsi" w:cstheme="minorHAnsi"/>
          <w:sz w:val="20"/>
          <w:szCs w:val="20"/>
        </w:rPr>
        <w:t>45</w:t>
      </w:r>
      <w:r>
        <w:rPr>
          <w:rStyle w:val="cf01"/>
          <w:rFonts w:asciiTheme="minorHAnsi" w:hAnsiTheme="minorHAnsi" w:cstheme="minorHAnsi"/>
          <w:sz w:val="20"/>
          <w:szCs w:val="20"/>
        </w:rPr>
        <w:t>-ti kalendářních dnů ode dne ukončení smluvního vztahu.</w:t>
      </w:r>
      <w:r w:rsidR="004B6801">
        <w:rPr>
          <w:rFonts w:ascii="Calibri" w:hAnsi="Calibri" w:cs="Calibri"/>
          <w:sz w:val="20"/>
        </w:rPr>
        <w:t xml:space="preserve"> </w:t>
      </w:r>
    </w:p>
    <w:p w14:paraId="2749B59A" w14:textId="77777777" w:rsidR="00E02AB1" w:rsidRPr="005673C6" w:rsidRDefault="00E02AB1" w:rsidP="005673C6">
      <w:pPr>
        <w:tabs>
          <w:tab w:val="left" w:pos="567"/>
        </w:tabs>
        <w:ind w:left="567" w:hanging="567"/>
        <w:jc w:val="center"/>
        <w:rPr>
          <w:rFonts w:ascii="Calibri" w:hAnsi="Calibri" w:cs="TTE25B4D70t00"/>
          <w:b/>
          <w:sz w:val="20"/>
        </w:rPr>
      </w:pPr>
    </w:p>
    <w:p w14:paraId="79FEE943" w14:textId="77777777" w:rsidR="00EF6C79" w:rsidRDefault="005673C6" w:rsidP="005673C6">
      <w:pPr>
        <w:tabs>
          <w:tab w:val="left" w:pos="567"/>
        </w:tabs>
        <w:ind w:left="567" w:hanging="567"/>
        <w:jc w:val="center"/>
        <w:rPr>
          <w:rFonts w:ascii="Calibri" w:hAnsi="Calibri" w:cs="TTE25B4D70t00"/>
          <w:b/>
          <w:sz w:val="20"/>
        </w:rPr>
      </w:pPr>
      <w:r>
        <w:rPr>
          <w:rFonts w:ascii="Calibri" w:hAnsi="Calibri" w:cs="TTE25B4D70t00"/>
          <w:b/>
          <w:sz w:val="20"/>
        </w:rPr>
        <w:t>IX.</w:t>
      </w:r>
    </w:p>
    <w:p w14:paraId="4347B397" w14:textId="77777777" w:rsidR="005673C6" w:rsidRPr="005673C6" w:rsidRDefault="005673C6" w:rsidP="005673C6">
      <w:pPr>
        <w:tabs>
          <w:tab w:val="left" w:pos="567"/>
        </w:tabs>
        <w:ind w:left="567" w:hanging="567"/>
        <w:jc w:val="center"/>
        <w:rPr>
          <w:rFonts w:ascii="Calibri" w:hAnsi="Calibri" w:cs="TTE25B4D70t00"/>
          <w:b/>
          <w:sz w:val="20"/>
        </w:rPr>
      </w:pPr>
      <w:r>
        <w:rPr>
          <w:rFonts w:ascii="Calibri" w:hAnsi="Calibri" w:cs="TTE25B4D70t00"/>
          <w:b/>
          <w:sz w:val="20"/>
        </w:rPr>
        <w:t>Práva a povinnosti dodavatele</w:t>
      </w:r>
    </w:p>
    <w:p w14:paraId="30C17243" w14:textId="77777777" w:rsidR="005A0383" w:rsidRPr="005673C6" w:rsidRDefault="005A0383" w:rsidP="005673C6">
      <w:pPr>
        <w:tabs>
          <w:tab w:val="left" w:pos="567"/>
        </w:tabs>
        <w:ind w:left="567" w:hanging="567"/>
        <w:jc w:val="center"/>
        <w:rPr>
          <w:rFonts w:ascii="Calibri" w:hAnsi="Calibri" w:cs="TTE25B4D70t00"/>
          <w:b/>
          <w:sz w:val="20"/>
        </w:rPr>
      </w:pPr>
    </w:p>
    <w:p w14:paraId="084935FB" w14:textId="77777777" w:rsidR="004E5AD3" w:rsidRDefault="005673C6" w:rsidP="005673C6">
      <w:pPr>
        <w:tabs>
          <w:tab w:val="left" w:pos="567"/>
        </w:tabs>
        <w:ind w:left="567" w:hanging="567"/>
        <w:rPr>
          <w:rFonts w:ascii="Calibri" w:hAnsi="Calibri" w:cs="TTE25B4D70t00"/>
          <w:sz w:val="20"/>
        </w:rPr>
      </w:pPr>
      <w:r w:rsidRPr="005673C6">
        <w:rPr>
          <w:rFonts w:ascii="Calibri" w:hAnsi="Calibri" w:cs="TTE25B4D70t00"/>
          <w:sz w:val="20"/>
        </w:rPr>
        <w:t>9.1</w:t>
      </w:r>
      <w:r w:rsidRPr="005673C6">
        <w:rPr>
          <w:rFonts w:ascii="Calibri" w:hAnsi="Calibri" w:cs="TTE25B4D70t00"/>
          <w:sz w:val="20"/>
        </w:rPr>
        <w:tab/>
      </w:r>
      <w:r>
        <w:rPr>
          <w:rFonts w:ascii="Calibri" w:hAnsi="Calibri" w:cs="TTE25B4D70t00"/>
          <w:sz w:val="20"/>
        </w:rPr>
        <w:t>Dodavatel je při poskytování služeb dle této smlouvy povinen:</w:t>
      </w:r>
    </w:p>
    <w:p w14:paraId="7BA89627" w14:textId="2A5E3A62" w:rsidR="005673C6" w:rsidRDefault="005673C6" w:rsidP="005673C6">
      <w:pPr>
        <w:tabs>
          <w:tab w:val="left" w:pos="567"/>
          <w:tab w:val="left" w:pos="993"/>
        </w:tabs>
        <w:spacing w:before="120"/>
        <w:ind w:left="990" w:hanging="990"/>
        <w:jc w:val="both"/>
        <w:rPr>
          <w:rFonts w:ascii="Calibri" w:hAnsi="Calibri" w:cs="TTE25B4D70t00"/>
          <w:sz w:val="20"/>
        </w:rPr>
      </w:pPr>
      <w:r>
        <w:rPr>
          <w:rFonts w:ascii="Calibri" w:hAnsi="Calibri" w:cs="TTE25B4D70t00"/>
          <w:sz w:val="20"/>
        </w:rPr>
        <w:tab/>
        <w:t xml:space="preserve">a. </w:t>
      </w:r>
      <w:r>
        <w:rPr>
          <w:rFonts w:ascii="Calibri" w:hAnsi="Calibri" w:cs="TTE25B4D70t00"/>
          <w:sz w:val="20"/>
        </w:rPr>
        <w:tab/>
      </w:r>
      <w:r w:rsidR="007C7CE7">
        <w:rPr>
          <w:rFonts w:ascii="Calibri" w:hAnsi="Calibri" w:cs="TTE25B4D70t00"/>
          <w:sz w:val="20"/>
        </w:rPr>
        <w:t xml:space="preserve">Poskytovat služby na svůj náklad a na své nebezpečí a ve sjednaných lhůtách a v rozsahu nezbytně nutném k řádnému a environmentálně šetrnému zabezpečení odpadového hospodářství na území </w:t>
      </w:r>
      <w:r w:rsidR="0097694F">
        <w:rPr>
          <w:rFonts w:ascii="Calibri" w:hAnsi="Calibri" w:cs="TTE25B4D70t00"/>
          <w:sz w:val="20"/>
        </w:rPr>
        <w:t>obce Mokré Lazce</w:t>
      </w:r>
      <w:r w:rsidR="007C7CE7">
        <w:rPr>
          <w:rFonts w:ascii="Calibri" w:hAnsi="Calibri" w:cs="TTE25B4D70t00"/>
          <w:sz w:val="20"/>
        </w:rPr>
        <w:t>;</w:t>
      </w:r>
    </w:p>
    <w:p w14:paraId="0D954A4F" w14:textId="77777777" w:rsidR="007C7CE7" w:rsidRDefault="007C7CE7" w:rsidP="007C7CE7">
      <w:pPr>
        <w:tabs>
          <w:tab w:val="left" w:pos="567"/>
          <w:tab w:val="left" w:pos="993"/>
        </w:tabs>
        <w:spacing w:before="60"/>
        <w:ind w:left="992" w:hanging="992"/>
        <w:jc w:val="both"/>
        <w:rPr>
          <w:rFonts w:ascii="Calibri" w:hAnsi="Calibri" w:cs="TTE25B4D70t00"/>
          <w:sz w:val="20"/>
        </w:rPr>
      </w:pPr>
      <w:r>
        <w:rPr>
          <w:rFonts w:ascii="Calibri" w:hAnsi="Calibri" w:cs="TTE25B4D70t00"/>
          <w:sz w:val="20"/>
        </w:rPr>
        <w:tab/>
        <w:t>b.</w:t>
      </w:r>
      <w:r>
        <w:rPr>
          <w:rFonts w:ascii="Calibri" w:hAnsi="Calibri" w:cs="TTE25B4D70t00"/>
          <w:sz w:val="20"/>
        </w:rPr>
        <w:tab/>
        <w:t>Postupovat s odbornou péčí a přijmout veškerá rozumně požadovaná opatření k zajištění bezpečnosti osob a provozu v obci a životního prostředí;</w:t>
      </w:r>
    </w:p>
    <w:p w14:paraId="33508128" w14:textId="0AD422D6" w:rsidR="007C7CE7" w:rsidRDefault="007C7CE7" w:rsidP="007C7CE7">
      <w:pPr>
        <w:tabs>
          <w:tab w:val="left" w:pos="567"/>
          <w:tab w:val="left" w:pos="993"/>
        </w:tabs>
        <w:spacing w:before="60"/>
        <w:ind w:left="992" w:hanging="992"/>
        <w:jc w:val="both"/>
        <w:rPr>
          <w:rFonts w:ascii="Calibri" w:hAnsi="Calibri" w:cs="TTE25B4D70t00"/>
          <w:sz w:val="20"/>
        </w:rPr>
      </w:pPr>
      <w:r>
        <w:rPr>
          <w:rFonts w:ascii="Calibri" w:hAnsi="Calibri" w:cs="TTE25B4D70t00"/>
          <w:sz w:val="20"/>
        </w:rPr>
        <w:tab/>
        <w:t>c.</w:t>
      </w:r>
      <w:r>
        <w:rPr>
          <w:rFonts w:ascii="Calibri" w:hAnsi="Calibri" w:cs="TTE25B4D70t00"/>
          <w:sz w:val="20"/>
        </w:rPr>
        <w:tab/>
        <w:t>Oznámit objednateli služeb všechny okolnosti, které zjistil při poskytování služeb a jež mohou mít vliv na poskytování služeb dle této smlouvy</w:t>
      </w:r>
      <w:r w:rsidR="007B31FE">
        <w:rPr>
          <w:rFonts w:ascii="Calibri" w:hAnsi="Calibri" w:cs="TTE25B4D70t00"/>
          <w:sz w:val="20"/>
        </w:rPr>
        <w:t xml:space="preserve"> či na plnění zákonných povinností objednatele</w:t>
      </w:r>
      <w:r>
        <w:rPr>
          <w:rFonts w:ascii="Calibri" w:hAnsi="Calibri" w:cs="TTE25B4D70t00"/>
          <w:sz w:val="20"/>
        </w:rPr>
        <w:t>;</w:t>
      </w:r>
    </w:p>
    <w:p w14:paraId="3277A7CF" w14:textId="77777777" w:rsidR="007C7CE7" w:rsidRDefault="007C7CE7" w:rsidP="007C7CE7">
      <w:pPr>
        <w:tabs>
          <w:tab w:val="left" w:pos="567"/>
          <w:tab w:val="left" w:pos="993"/>
        </w:tabs>
        <w:spacing w:before="60"/>
        <w:ind w:left="992" w:hanging="992"/>
        <w:jc w:val="both"/>
        <w:rPr>
          <w:rFonts w:ascii="Calibri" w:hAnsi="Calibri" w:cs="TTE25B4D70t00"/>
          <w:sz w:val="20"/>
        </w:rPr>
      </w:pPr>
      <w:r>
        <w:rPr>
          <w:rFonts w:ascii="Calibri" w:hAnsi="Calibri" w:cs="TTE25B4D70t00"/>
          <w:sz w:val="20"/>
        </w:rPr>
        <w:tab/>
        <w:t>d.</w:t>
      </w:r>
      <w:r>
        <w:rPr>
          <w:rFonts w:ascii="Calibri" w:hAnsi="Calibri" w:cs="TTE25B4D70t00"/>
          <w:sz w:val="20"/>
        </w:rPr>
        <w:tab/>
        <w:t>Nakládat s odpady v souladu s platnou a účinnou legislativou, vyhláškami objednatele;</w:t>
      </w:r>
    </w:p>
    <w:p w14:paraId="336D8698" w14:textId="42D8350C" w:rsidR="007C7CE7" w:rsidRDefault="007C7CE7" w:rsidP="007C7CE7">
      <w:pPr>
        <w:tabs>
          <w:tab w:val="left" w:pos="567"/>
          <w:tab w:val="left" w:pos="993"/>
        </w:tabs>
        <w:spacing w:before="60"/>
        <w:ind w:left="992" w:hanging="992"/>
        <w:jc w:val="both"/>
        <w:rPr>
          <w:rFonts w:ascii="Calibri" w:hAnsi="Calibri" w:cs="TTE25B4D70t00"/>
          <w:sz w:val="20"/>
        </w:rPr>
      </w:pPr>
      <w:r>
        <w:rPr>
          <w:rFonts w:ascii="Calibri" w:hAnsi="Calibri" w:cs="TTE25B4D70t00"/>
          <w:sz w:val="20"/>
        </w:rPr>
        <w:tab/>
        <w:t>e.</w:t>
      </w:r>
      <w:r>
        <w:rPr>
          <w:rFonts w:ascii="Calibri" w:hAnsi="Calibri" w:cs="TTE25B4D70t00"/>
          <w:sz w:val="20"/>
        </w:rPr>
        <w:tab/>
        <w:t xml:space="preserve">Plnit povinnosti vyplývající z obecně závazných právních předpisů vztahujících se na činnosti související </w:t>
      </w:r>
      <w:r w:rsidR="00627503">
        <w:rPr>
          <w:rFonts w:ascii="Calibri" w:hAnsi="Calibri" w:cs="TTE25B4D70t00"/>
          <w:sz w:val="20"/>
        </w:rPr>
        <w:t xml:space="preserve">s </w:t>
      </w:r>
      <w:r>
        <w:rPr>
          <w:rFonts w:ascii="Calibri" w:hAnsi="Calibri" w:cs="TTE25B4D70t00"/>
          <w:sz w:val="20"/>
        </w:rPr>
        <w:t>poskytovanými službami.</w:t>
      </w:r>
    </w:p>
    <w:p w14:paraId="0BD13942" w14:textId="77777777" w:rsidR="007C7CE7" w:rsidRDefault="007C7CE7" w:rsidP="007C7CE7">
      <w:pPr>
        <w:tabs>
          <w:tab w:val="left" w:pos="567"/>
        </w:tabs>
        <w:spacing w:before="120"/>
        <w:ind w:left="567" w:hanging="567"/>
        <w:jc w:val="both"/>
        <w:rPr>
          <w:rFonts w:ascii="Calibri" w:hAnsi="Calibri" w:cs="TTE25B4D70t00"/>
          <w:sz w:val="20"/>
        </w:rPr>
      </w:pPr>
      <w:r>
        <w:rPr>
          <w:rFonts w:ascii="Calibri" w:hAnsi="Calibri" w:cs="TTE25B4D70t00"/>
          <w:sz w:val="20"/>
        </w:rPr>
        <w:t>9.2</w:t>
      </w:r>
      <w:r>
        <w:rPr>
          <w:rFonts w:ascii="Calibri" w:hAnsi="Calibri" w:cs="TTE25B4D70t00"/>
          <w:sz w:val="20"/>
        </w:rPr>
        <w:tab/>
        <w:t>Dodávky jednotlivých služeb dle této smlouvy musí být vždy uskutečňovány v souladu s obecně závaznými právními předpisy platnými a účinnými pro poskytování dané služby v době jejího poskytnutí.</w:t>
      </w:r>
    </w:p>
    <w:p w14:paraId="748E49C1" w14:textId="30F37FB4" w:rsidR="007C7CE7" w:rsidRPr="00734B7F" w:rsidRDefault="007C7CE7" w:rsidP="007C7CE7">
      <w:pPr>
        <w:tabs>
          <w:tab w:val="left" w:pos="567"/>
        </w:tabs>
        <w:spacing w:before="120"/>
        <w:ind w:left="567" w:hanging="567"/>
        <w:jc w:val="both"/>
        <w:rPr>
          <w:rFonts w:ascii="Calibri" w:hAnsi="Calibri" w:cs="TTE25B4D70t00"/>
          <w:sz w:val="20"/>
        </w:rPr>
      </w:pPr>
      <w:r>
        <w:rPr>
          <w:rFonts w:ascii="Calibri" w:hAnsi="Calibri" w:cs="TTE25B4D70t00"/>
          <w:sz w:val="20"/>
        </w:rPr>
        <w:t>9.3</w:t>
      </w:r>
      <w:r>
        <w:rPr>
          <w:rFonts w:ascii="Calibri" w:hAnsi="Calibri" w:cs="TTE25B4D70t00"/>
          <w:sz w:val="20"/>
        </w:rPr>
        <w:tab/>
        <w:t xml:space="preserve">Dodavatel se zavazuje, že po celou dobu plnění předmětu této smlouvy bude disponovat technickým </w:t>
      </w:r>
      <w:r w:rsidRPr="00734B7F">
        <w:rPr>
          <w:rFonts w:ascii="Calibri" w:hAnsi="Calibri" w:cs="TTE25B4D70t00"/>
          <w:sz w:val="20"/>
        </w:rPr>
        <w:t>vybavením</w:t>
      </w:r>
      <w:r w:rsidR="00123E39">
        <w:rPr>
          <w:rFonts w:ascii="Calibri" w:hAnsi="Calibri" w:cs="TTE25B4D70t00"/>
          <w:sz w:val="20"/>
        </w:rPr>
        <w:t xml:space="preserve"> (odpovídajícím všem právním předpisům)</w:t>
      </w:r>
      <w:r w:rsidRPr="00734B7F">
        <w:rPr>
          <w:rFonts w:ascii="Calibri" w:hAnsi="Calibri" w:cs="TTE25B4D70t00"/>
          <w:sz w:val="20"/>
        </w:rPr>
        <w:t xml:space="preserve"> alespoň v následujícím rozsahu:</w:t>
      </w:r>
    </w:p>
    <w:p w14:paraId="11B05479" w14:textId="77777777" w:rsidR="008B7B04" w:rsidRPr="009D0532" w:rsidRDefault="008B7B04" w:rsidP="008B7B04">
      <w:pPr>
        <w:pStyle w:val="Odstavecseseznamem"/>
        <w:numPr>
          <w:ilvl w:val="0"/>
          <w:numId w:val="15"/>
        </w:numPr>
        <w:tabs>
          <w:tab w:val="left" w:pos="567"/>
          <w:tab w:val="left" w:pos="993"/>
        </w:tabs>
        <w:spacing w:before="120"/>
        <w:jc w:val="both"/>
        <w:rPr>
          <w:rFonts w:ascii="Calibri" w:hAnsi="Calibri" w:cs="TTE25B4D70t00"/>
          <w:sz w:val="20"/>
        </w:rPr>
      </w:pPr>
      <w:r w:rsidRPr="00042BC6">
        <w:rPr>
          <w:rFonts w:ascii="Calibri" w:hAnsi="Calibri" w:cs="TTE25B4D70t00"/>
          <w:sz w:val="20"/>
        </w:rPr>
        <w:t xml:space="preserve">min. 1 kus nákladního vozidla, které disponuje nástavbou pro svoz směsného komunálního odpadu </w:t>
      </w:r>
      <w:r w:rsidRPr="009D0532">
        <w:rPr>
          <w:rFonts w:ascii="Calibri" w:hAnsi="Calibri" w:cs="TTE25B4D70t00"/>
          <w:sz w:val="20"/>
        </w:rPr>
        <w:t>umožňující jeho komprimaci a s přepravní kapacitou alespoň 15 m</w:t>
      </w:r>
      <w:r w:rsidRPr="009D0532">
        <w:rPr>
          <w:rFonts w:ascii="Calibri" w:hAnsi="Calibri" w:cs="TTE25B4D70t00"/>
          <w:sz w:val="20"/>
          <w:vertAlign w:val="superscript"/>
        </w:rPr>
        <w:t>3</w:t>
      </w:r>
      <w:r w:rsidRPr="009D0532">
        <w:rPr>
          <w:rFonts w:ascii="Calibri" w:hAnsi="Calibri" w:cs="TTE25B4D70t00"/>
          <w:sz w:val="20"/>
        </w:rPr>
        <w:t>;</w:t>
      </w:r>
    </w:p>
    <w:p w14:paraId="34A5540A" w14:textId="438913F1" w:rsidR="008B7B04" w:rsidRPr="009D0532" w:rsidRDefault="008B7B04" w:rsidP="008B7B04">
      <w:pPr>
        <w:pStyle w:val="Odstavecseseznamem"/>
        <w:numPr>
          <w:ilvl w:val="0"/>
          <w:numId w:val="15"/>
        </w:numPr>
        <w:tabs>
          <w:tab w:val="left" w:pos="567"/>
          <w:tab w:val="left" w:pos="993"/>
        </w:tabs>
        <w:spacing w:before="120"/>
        <w:jc w:val="both"/>
        <w:rPr>
          <w:rFonts w:ascii="Calibri" w:hAnsi="Calibri" w:cs="TTE25B4D70t00"/>
          <w:sz w:val="20"/>
        </w:rPr>
      </w:pPr>
      <w:r w:rsidRPr="009D0532">
        <w:rPr>
          <w:rFonts w:ascii="Calibri" w:hAnsi="Calibri" w:cs="TTE25B4D70t00"/>
          <w:sz w:val="20"/>
        </w:rPr>
        <w:t xml:space="preserve">min. 1 kus nákladního vozidla, které disponuje nástavbou pro </w:t>
      </w:r>
      <w:r w:rsidR="002656AC" w:rsidRPr="009D0532">
        <w:rPr>
          <w:rFonts w:ascii="Calibri" w:hAnsi="Calibri" w:cs="TTE25B4D70t00"/>
          <w:sz w:val="20"/>
        </w:rPr>
        <w:t xml:space="preserve">svoz </w:t>
      </w:r>
      <w:r w:rsidRPr="009D0532">
        <w:rPr>
          <w:rFonts w:ascii="Calibri" w:hAnsi="Calibri" w:cs="TTE25B4D70t00"/>
          <w:sz w:val="20"/>
        </w:rPr>
        <w:t xml:space="preserve">tříděného komunálního odpadu </w:t>
      </w:r>
      <w:r w:rsidR="006B01EA" w:rsidRPr="009D0532">
        <w:rPr>
          <w:rFonts w:ascii="Calibri" w:hAnsi="Calibri" w:cs="TTE25B4D70t00"/>
          <w:sz w:val="20"/>
        </w:rPr>
        <w:t xml:space="preserve">umožňující jeho komprimaci </w:t>
      </w:r>
      <w:r w:rsidRPr="009D0532">
        <w:rPr>
          <w:rFonts w:ascii="Calibri" w:hAnsi="Calibri" w:cs="TTE25B4D70t00"/>
          <w:sz w:val="20"/>
        </w:rPr>
        <w:t>a s přepravní kapacitou alespoň 5 m</w:t>
      </w:r>
      <w:r w:rsidRPr="009D0532">
        <w:rPr>
          <w:rFonts w:ascii="Calibri" w:hAnsi="Calibri" w:cs="TTE25B4D70t00"/>
          <w:sz w:val="20"/>
          <w:vertAlign w:val="superscript"/>
        </w:rPr>
        <w:t>3</w:t>
      </w:r>
      <w:r w:rsidRPr="009D0532">
        <w:rPr>
          <w:rFonts w:ascii="Calibri" w:hAnsi="Calibri" w:cs="TTE25B4D70t00"/>
          <w:sz w:val="20"/>
        </w:rPr>
        <w:t>;</w:t>
      </w:r>
    </w:p>
    <w:p w14:paraId="4F930C13" w14:textId="04BA05EC" w:rsidR="00042BC6" w:rsidRPr="009D0532" w:rsidRDefault="00042BC6" w:rsidP="008B7B04">
      <w:pPr>
        <w:pStyle w:val="Odstavecseseznamem"/>
        <w:numPr>
          <w:ilvl w:val="0"/>
          <w:numId w:val="15"/>
        </w:numPr>
        <w:tabs>
          <w:tab w:val="left" w:pos="567"/>
          <w:tab w:val="left" w:pos="993"/>
        </w:tabs>
        <w:spacing w:before="120"/>
        <w:jc w:val="both"/>
        <w:rPr>
          <w:rFonts w:ascii="Calibri" w:hAnsi="Calibri" w:cs="TTE25B4D70t00"/>
          <w:sz w:val="20"/>
        </w:rPr>
      </w:pPr>
      <w:r w:rsidRPr="009D0532">
        <w:rPr>
          <w:rFonts w:ascii="Calibri" w:hAnsi="Calibri" w:cs="TTE25B4D70t00"/>
          <w:sz w:val="20"/>
        </w:rPr>
        <w:t>min. 1 kus nákladního vozidla, které disponuje hydraulickou rukou pro s</w:t>
      </w:r>
      <w:r w:rsidR="002656AC" w:rsidRPr="009D0532">
        <w:rPr>
          <w:rFonts w:ascii="Calibri" w:hAnsi="Calibri" w:cs="TTE25B4D70t00"/>
          <w:sz w:val="20"/>
        </w:rPr>
        <w:t>voz</w:t>
      </w:r>
      <w:r w:rsidRPr="009D0532">
        <w:rPr>
          <w:rFonts w:ascii="Calibri" w:hAnsi="Calibri" w:cs="TTE25B4D70t00"/>
          <w:sz w:val="20"/>
        </w:rPr>
        <w:t xml:space="preserve"> tříděného komunálního odpadu ze zvonov</w:t>
      </w:r>
      <w:r w:rsidR="006B01EA" w:rsidRPr="009D0532">
        <w:rPr>
          <w:rFonts w:ascii="Calibri" w:hAnsi="Calibri" w:cs="TTE25B4D70t00"/>
          <w:sz w:val="20"/>
        </w:rPr>
        <w:t>ých</w:t>
      </w:r>
      <w:r w:rsidRPr="009D0532">
        <w:rPr>
          <w:rFonts w:ascii="Calibri" w:hAnsi="Calibri" w:cs="TTE25B4D70t00"/>
          <w:sz w:val="20"/>
        </w:rPr>
        <w:t xml:space="preserve"> kontejnerů a s přepravní kapacitou alespoň 10 m</w:t>
      </w:r>
      <w:r w:rsidRPr="009D0532">
        <w:rPr>
          <w:rFonts w:ascii="Calibri" w:hAnsi="Calibri" w:cs="TTE25B4D70t00"/>
          <w:sz w:val="20"/>
          <w:vertAlign w:val="superscript"/>
        </w:rPr>
        <w:t>3</w:t>
      </w:r>
      <w:r w:rsidRPr="009D0532">
        <w:rPr>
          <w:rFonts w:ascii="Calibri" w:hAnsi="Calibri" w:cs="TTE25B4D70t00"/>
          <w:sz w:val="20"/>
        </w:rPr>
        <w:t>,</w:t>
      </w:r>
    </w:p>
    <w:p w14:paraId="67AE2FF0" w14:textId="0B170B65" w:rsidR="00131B55" w:rsidRPr="00042BC6" w:rsidRDefault="00131B55" w:rsidP="00131B55">
      <w:pPr>
        <w:pStyle w:val="Odstavecseseznamem"/>
        <w:numPr>
          <w:ilvl w:val="0"/>
          <w:numId w:val="15"/>
        </w:numPr>
        <w:tabs>
          <w:tab w:val="left" w:pos="567"/>
          <w:tab w:val="left" w:pos="993"/>
        </w:tabs>
        <w:spacing w:before="120"/>
        <w:jc w:val="both"/>
        <w:rPr>
          <w:rFonts w:ascii="Calibri" w:hAnsi="Calibri" w:cs="TTE25B4D70t00"/>
          <w:sz w:val="20"/>
        </w:rPr>
      </w:pPr>
      <w:r w:rsidRPr="00042BC6">
        <w:rPr>
          <w:rFonts w:ascii="Calibri" w:hAnsi="Calibri" w:cs="TTE25B4D70t00"/>
          <w:sz w:val="20"/>
        </w:rPr>
        <w:t>min. 1 kus nákladního vozidla, které disponuje nástavbou pro svoz biologick</w:t>
      </w:r>
      <w:r w:rsidR="0097694F" w:rsidRPr="00042BC6">
        <w:rPr>
          <w:rFonts w:ascii="Calibri" w:hAnsi="Calibri" w:cs="TTE25B4D70t00"/>
          <w:sz w:val="20"/>
        </w:rPr>
        <w:t>y</w:t>
      </w:r>
      <w:r w:rsidRPr="00042BC6">
        <w:rPr>
          <w:rFonts w:ascii="Calibri" w:hAnsi="Calibri" w:cs="TTE25B4D70t00"/>
          <w:sz w:val="20"/>
        </w:rPr>
        <w:t xml:space="preserve"> </w:t>
      </w:r>
      <w:r w:rsidR="0097694F" w:rsidRPr="00042BC6">
        <w:rPr>
          <w:rFonts w:ascii="Calibri" w:hAnsi="Calibri" w:cs="TTE25B4D70t00"/>
          <w:sz w:val="20"/>
        </w:rPr>
        <w:t>rozložitelného</w:t>
      </w:r>
      <w:r w:rsidRPr="00042BC6">
        <w:rPr>
          <w:rFonts w:ascii="Calibri" w:hAnsi="Calibri" w:cs="TTE25B4D70t00"/>
          <w:sz w:val="20"/>
        </w:rPr>
        <w:t xml:space="preserve"> odpadu umožňující jeho komprimaci a s přepravní kapacitou alespoň 15 m</w:t>
      </w:r>
      <w:r w:rsidRPr="00042BC6">
        <w:rPr>
          <w:rFonts w:ascii="Calibri" w:hAnsi="Calibri" w:cs="TTE25B4D70t00"/>
          <w:sz w:val="20"/>
          <w:vertAlign w:val="superscript"/>
        </w:rPr>
        <w:t>3</w:t>
      </w:r>
      <w:r w:rsidRPr="00042BC6">
        <w:rPr>
          <w:rFonts w:ascii="Calibri" w:hAnsi="Calibri" w:cs="TTE25B4D70t00"/>
          <w:sz w:val="20"/>
        </w:rPr>
        <w:t xml:space="preserve">, </w:t>
      </w:r>
    </w:p>
    <w:p w14:paraId="0D4093AC" w14:textId="0F82E26B" w:rsidR="00131B55" w:rsidRPr="00042BC6" w:rsidRDefault="00131B55" w:rsidP="00131B55">
      <w:pPr>
        <w:pStyle w:val="Odstavecseseznamem"/>
        <w:numPr>
          <w:ilvl w:val="0"/>
          <w:numId w:val="15"/>
        </w:numPr>
        <w:tabs>
          <w:tab w:val="left" w:pos="567"/>
          <w:tab w:val="left" w:pos="993"/>
        </w:tabs>
        <w:spacing w:before="120"/>
        <w:jc w:val="both"/>
        <w:rPr>
          <w:rFonts w:ascii="Calibri" w:hAnsi="Calibri" w:cs="TTE25B4D70t00"/>
          <w:sz w:val="20"/>
        </w:rPr>
      </w:pPr>
      <w:r w:rsidRPr="00042BC6">
        <w:rPr>
          <w:rFonts w:ascii="Calibri" w:hAnsi="Calibri" w:cs="TTE25B4D70t00"/>
          <w:sz w:val="20"/>
        </w:rPr>
        <w:lastRenderedPageBreak/>
        <w:t>min. 1 kus nákladního vozidla, které disponuje nástavbou pro svoz nebezpečných odpadů.</w:t>
      </w:r>
    </w:p>
    <w:p w14:paraId="084D242C" w14:textId="3FA4B997" w:rsidR="007C7CE7" w:rsidRDefault="007C7CE7" w:rsidP="007C7CE7">
      <w:pPr>
        <w:tabs>
          <w:tab w:val="left" w:pos="567"/>
        </w:tabs>
        <w:spacing w:before="120"/>
        <w:ind w:left="567" w:hanging="567"/>
        <w:jc w:val="both"/>
        <w:rPr>
          <w:rFonts w:ascii="Calibri" w:hAnsi="Calibri" w:cs="TTE25B4D70t00"/>
          <w:sz w:val="20"/>
        </w:rPr>
      </w:pPr>
      <w:r>
        <w:rPr>
          <w:rFonts w:ascii="Calibri" w:hAnsi="Calibri" w:cs="TTE25B4D70t00"/>
          <w:sz w:val="20"/>
        </w:rPr>
        <w:tab/>
        <w:t>Dodavatel je povine</w:t>
      </w:r>
      <w:r w:rsidR="00734B7F">
        <w:rPr>
          <w:rFonts w:ascii="Calibri" w:hAnsi="Calibri" w:cs="TTE25B4D70t00"/>
          <w:sz w:val="20"/>
        </w:rPr>
        <w:t>n</w:t>
      </w:r>
      <w:r>
        <w:rPr>
          <w:rFonts w:ascii="Calibri" w:hAnsi="Calibri" w:cs="TTE25B4D70t00"/>
          <w:sz w:val="20"/>
        </w:rPr>
        <w:t xml:space="preserve"> v případě pozbytí práva k užívání kteréhokoliv technického vybavení v průběhu trvání této smlouvy zajistit v co nejkratší možné době, nejpozději však do 1 měsíce od pozbytí oprávnění užívat příslušné technické vybavení pro účely plnění této smlouvy, jiné technické vybavení splňující výše uvedené technické požadavky.</w:t>
      </w:r>
    </w:p>
    <w:p w14:paraId="127168C1" w14:textId="2383E0F4" w:rsidR="00902096" w:rsidRDefault="007C7CE7" w:rsidP="00902096">
      <w:pPr>
        <w:tabs>
          <w:tab w:val="left" w:pos="567"/>
        </w:tabs>
        <w:spacing w:before="120"/>
        <w:ind w:left="567" w:hanging="567"/>
        <w:jc w:val="both"/>
        <w:rPr>
          <w:rFonts w:ascii="Calibri" w:hAnsi="Calibri" w:cs="TTE25B4D70t00"/>
          <w:sz w:val="20"/>
        </w:rPr>
      </w:pPr>
      <w:r>
        <w:rPr>
          <w:rFonts w:ascii="Calibri" w:hAnsi="Calibri" w:cs="TTE25B4D70t00"/>
          <w:sz w:val="20"/>
        </w:rPr>
        <w:t>9.4</w:t>
      </w:r>
      <w:r>
        <w:rPr>
          <w:rFonts w:ascii="Calibri" w:hAnsi="Calibri" w:cs="TTE25B4D70t00"/>
          <w:sz w:val="20"/>
        </w:rPr>
        <w:tab/>
      </w:r>
      <w:r w:rsidR="00902096" w:rsidRPr="00880D0D">
        <w:rPr>
          <w:rFonts w:ascii="Calibri" w:hAnsi="Calibri" w:cs="TTE25B4D70t00"/>
          <w:sz w:val="20"/>
        </w:rPr>
        <w:t>Veškerá motorová vozidla, která budou dodav</w:t>
      </w:r>
      <w:r w:rsidR="00902096">
        <w:rPr>
          <w:rFonts w:ascii="Calibri" w:hAnsi="Calibri" w:cs="TTE25B4D70t00"/>
          <w:sz w:val="20"/>
        </w:rPr>
        <w:t>atelem po</w:t>
      </w:r>
      <w:r w:rsidR="00902096" w:rsidRPr="00880D0D">
        <w:rPr>
          <w:rFonts w:ascii="Calibri" w:hAnsi="Calibri" w:cs="TTE25B4D70t00"/>
          <w:sz w:val="20"/>
        </w:rPr>
        <w:t xml:space="preserve">užívána pro účely plnění </w:t>
      </w:r>
      <w:r w:rsidR="00902096">
        <w:rPr>
          <w:rFonts w:ascii="Calibri" w:hAnsi="Calibri" w:cs="TTE25B4D70t00"/>
          <w:sz w:val="20"/>
        </w:rPr>
        <w:t>předmětu této smlouvy</w:t>
      </w:r>
      <w:r w:rsidR="00902096" w:rsidRPr="00880D0D">
        <w:rPr>
          <w:rFonts w:ascii="Calibri" w:hAnsi="Calibri" w:cs="TTE25B4D70t00"/>
          <w:sz w:val="20"/>
        </w:rPr>
        <w:t>,</w:t>
      </w:r>
      <w:r w:rsidR="00902096">
        <w:rPr>
          <w:rFonts w:ascii="Calibri" w:hAnsi="Calibri" w:cs="TTE25B4D70t00"/>
          <w:sz w:val="20"/>
        </w:rPr>
        <w:t xml:space="preserve"> </w:t>
      </w:r>
      <w:r w:rsidR="00902096" w:rsidRPr="00880D0D">
        <w:rPr>
          <w:rFonts w:ascii="Calibri" w:hAnsi="Calibri" w:cs="TTE25B4D70t00"/>
          <w:sz w:val="20"/>
        </w:rPr>
        <w:t xml:space="preserve">budou </w:t>
      </w:r>
      <w:r w:rsidR="00902096">
        <w:rPr>
          <w:rFonts w:ascii="Calibri" w:hAnsi="Calibri" w:cs="TTE25B4D70t00"/>
          <w:sz w:val="20"/>
        </w:rPr>
        <w:t xml:space="preserve">splňovat </w:t>
      </w:r>
      <w:r w:rsidR="00902096" w:rsidRPr="00880D0D">
        <w:rPr>
          <w:rFonts w:ascii="Calibri" w:hAnsi="Calibri" w:cs="TTE25B4D70t00"/>
          <w:sz w:val="20"/>
        </w:rPr>
        <w:t xml:space="preserve">po celou dobu </w:t>
      </w:r>
      <w:r w:rsidR="00902096">
        <w:rPr>
          <w:rFonts w:ascii="Calibri" w:hAnsi="Calibri" w:cs="TTE25B4D70t00"/>
          <w:sz w:val="20"/>
        </w:rPr>
        <w:t xml:space="preserve">plnění této smlouvy </w:t>
      </w:r>
      <w:r w:rsidR="00902096" w:rsidRPr="00880D0D">
        <w:rPr>
          <w:rFonts w:ascii="Calibri" w:hAnsi="Calibri" w:cs="TTE25B4D70t00"/>
          <w:sz w:val="20"/>
        </w:rPr>
        <w:t>stupeň emisní úrovně dle</w:t>
      </w:r>
      <w:r w:rsidR="00902096">
        <w:rPr>
          <w:rFonts w:ascii="Calibri" w:hAnsi="Calibri" w:cs="TTE25B4D70t00"/>
          <w:sz w:val="20"/>
        </w:rPr>
        <w:t xml:space="preserve"> </w:t>
      </w:r>
      <w:r w:rsidR="00902096" w:rsidRPr="00694DAF">
        <w:rPr>
          <w:rFonts w:ascii="Calibri" w:hAnsi="Calibri" w:cs="TTE25B4D70t00"/>
          <w:sz w:val="20"/>
        </w:rPr>
        <w:t>směrnice</w:t>
      </w:r>
      <w:r w:rsidR="003B2007">
        <w:rPr>
          <w:rFonts w:ascii="Calibri" w:hAnsi="Calibri" w:cs="TTE25B4D70t00"/>
          <w:sz w:val="20"/>
        </w:rPr>
        <w:t xml:space="preserve"> EHS/ES č. 2006/51C minimálně EURO 4. </w:t>
      </w:r>
      <w:r w:rsidR="00902096">
        <w:rPr>
          <w:rFonts w:ascii="Calibri" w:hAnsi="Calibri" w:cs="TTE25B4D70t00"/>
          <w:sz w:val="20"/>
        </w:rPr>
        <w:t xml:space="preserve"> </w:t>
      </w:r>
    </w:p>
    <w:p w14:paraId="23CC7381" w14:textId="13762AFA" w:rsidR="00902096" w:rsidRDefault="00902096" w:rsidP="00902096">
      <w:pPr>
        <w:tabs>
          <w:tab w:val="left" w:pos="567"/>
        </w:tabs>
        <w:spacing w:before="120"/>
        <w:ind w:left="567" w:hanging="567"/>
        <w:jc w:val="both"/>
        <w:rPr>
          <w:rFonts w:ascii="Calibri" w:hAnsi="Calibri" w:cs="TTE25B4D70t00"/>
          <w:sz w:val="20"/>
        </w:rPr>
      </w:pPr>
      <w:r>
        <w:rPr>
          <w:rFonts w:ascii="Calibri" w:hAnsi="Calibri" w:cs="TTE25B4D70t00"/>
          <w:sz w:val="20"/>
        </w:rPr>
        <w:t>9.5</w:t>
      </w:r>
      <w:r>
        <w:rPr>
          <w:rFonts w:ascii="Calibri" w:hAnsi="Calibri" w:cs="TTE25B4D70t00"/>
          <w:sz w:val="20"/>
        </w:rPr>
        <w:tab/>
        <w:t xml:space="preserve">Použije-li dodavatel k plnění některé z činností dle této </w:t>
      </w:r>
      <w:r w:rsidRPr="000009DA">
        <w:rPr>
          <w:rFonts w:ascii="Calibri" w:hAnsi="Calibri" w:cs="TTE25B4D70t00"/>
          <w:sz w:val="20"/>
        </w:rPr>
        <w:t xml:space="preserve">smlouvy </w:t>
      </w:r>
      <w:r w:rsidR="007A6A78" w:rsidRPr="000009DA">
        <w:rPr>
          <w:rFonts w:ascii="Calibri" w:hAnsi="Calibri" w:cs="TTE25B4D70t00"/>
          <w:sz w:val="20"/>
        </w:rPr>
        <w:t>pod</w:t>
      </w:r>
      <w:r w:rsidRPr="000009DA">
        <w:rPr>
          <w:rFonts w:ascii="Calibri" w:hAnsi="Calibri" w:cs="TTE25B4D70t00"/>
          <w:sz w:val="20"/>
        </w:rPr>
        <w:t xml:space="preserve">dodavatele, je dodavatel ve vztahu k objednateli sám přímo odpovědný za činnost a výsledky činností </w:t>
      </w:r>
      <w:r w:rsidR="007A6A78" w:rsidRPr="000009DA">
        <w:rPr>
          <w:rFonts w:ascii="Calibri" w:hAnsi="Calibri" w:cs="TTE25B4D70t00"/>
          <w:sz w:val="20"/>
        </w:rPr>
        <w:t>pod</w:t>
      </w:r>
      <w:r w:rsidRPr="000009DA">
        <w:rPr>
          <w:rFonts w:ascii="Calibri" w:hAnsi="Calibri" w:cs="TTE25B4D70t00"/>
          <w:sz w:val="20"/>
        </w:rPr>
        <w:t>dodavatelů.</w:t>
      </w:r>
    </w:p>
    <w:p w14:paraId="7577E8F6" w14:textId="77777777" w:rsidR="00902096" w:rsidRDefault="00902096" w:rsidP="00902096">
      <w:pPr>
        <w:tabs>
          <w:tab w:val="left" w:pos="567"/>
        </w:tabs>
        <w:spacing w:before="120"/>
        <w:ind w:left="567" w:hanging="567"/>
        <w:jc w:val="both"/>
        <w:rPr>
          <w:rFonts w:ascii="Calibri" w:hAnsi="Calibri" w:cs="TTE25B4D70t00"/>
          <w:sz w:val="20"/>
        </w:rPr>
      </w:pPr>
      <w:r>
        <w:rPr>
          <w:rFonts w:ascii="Calibri" w:hAnsi="Calibri" w:cs="TTE25B4D70t00"/>
          <w:sz w:val="20"/>
        </w:rPr>
        <w:t>9.6</w:t>
      </w:r>
      <w:r>
        <w:rPr>
          <w:rFonts w:ascii="Calibri" w:hAnsi="Calibri" w:cs="TTE25B4D70t00"/>
          <w:sz w:val="20"/>
        </w:rPr>
        <w:tab/>
        <w:t>Dodavatel není bez souhlasu objednatele oprávněn při provádění služeb dle této smlouvy provádět zásahy do majetku objednatele, ledaže se jedná o zásah, k němuž je dodavatel v souladu s touto smlouvou zavázán.</w:t>
      </w:r>
    </w:p>
    <w:p w14:paraId="1431220D" w14:textId="77777777" w:rsidR="00902096" w:rsidRDefault="00902096" w:rsidP="00902096">
      <w:pPr>
        <w:tabs>
          <w:tab w:val="left" w:pos="567"/>
        </w:tabs>
        <w:spacing w:before="120"/>
        <w:ind w:left="567" w:hanging="567"/>
        <w:jc w:val="both"/>
        <w:rPr>
          <w:rFonts w:ascii="Calibri" w:hAnsi="Calibri" w:cs="TTE25B4D70t00"/>
          <w:sz w:val="20"/>
        </w:rPr>
      </w:pPr>
      <w:r>
        <w:rPr>
          <w:rFonts w:ascii="Calibri" w:hAnsi="Calibri" w:cs="TTE25B4D70t00"/>
          <w:sz w:val="20"/>
        </w:rPr>
        <w:t>9.7</w:t>
      </w:r>
      <w:r>
        <w:rPr>
          <w:rFonts w:ascii="Calibri" w:hAnsi="Calibri" w:cs="TTE25B4D70t00"/>
          <w:sz w:val="20"/>
        </w:rPr>
        <w:tab/>
        <w:t>Dodavatel je dále povinen neprodleně a prokazatelně informovat objednatele o poškozených, zahořelých a zničených nádobách bezprostředně po zjištění (do 24 hodin), aby mohl být případně identifikován pachatel.</w:t>
      </w:r>
    </w:p>
    <w:p w14:paraId="3BF409CA" w14:textId="77777777" w:rsidR="00902096" w:rsidRPr="009D0532" w:rsidRDefault="00902096" w:rsidP="00902096">
      <w:pPr>
        <w:tabs>
          <w:tab w:val="left" w:pos="567"/>
        </w:tabs>
        <w:spacing w:before="120"/>
        <w:ind w:left="567" w:hanging="567"/>
        <w:jc w:val="both"/>
        <w:rPr>
          <w:rFonts w:ascii="Calibri" w:hAnsi="Calibri" w:cs="TTE25B4D70t00"/>
          <w:sz w:val="20"/>
        </w:rPr>
      </w:pPr>
      <w:r>
        <w:rPr>
          <w:rFonts w:ascii="Calibri" w:hAnsi="Calibri" w:cs="TTE25B4D70t00"/>
          <w:sz w:val="20"/>
        </w:rPr>
        <w:t>9.8</w:t>
      </w:r>
      <w:r>
        <w:rPr>
          <w:rFonts w:ascii="Calibri" w:hAnsi="Calibri" w:cs="TTE25B4D70t00"/>
          <w:sz w:val="20"/>
        </w:rPr>
        <w:tab/>
        <w:t xml:space="preserve">Dodavatel je povinen neprodleně a prokazatelně informovat objednatele o černých skládkách (uložení odpadu mimo kontejnery) bezprostředně po zjištění (do 24 hodin) tak, aby mohl být případně </w:t>
      </w:r>
      <w:r w:rsidRPr="009D0532">
        <w:rPr>
          <w:rFonts w:ascii="Calibri" w:hAnsi="Calibri" w:cs="TTE25B4D70t00"/>
          <w:sz w:val="20"/>
        </w:rPr>
        <w:t>identifikován původce černé skládky.</w:t>
      </w:r>
    </w:p>
    <w:p w14:paraId="1C2865A6" w14:textId="217D1821" w:rsidR="002C7E5A" w:rsidRPr="009D0532" w:rsidRDefault="002C7E5A" w:rsidP="00902096">
      <w:pPr>
        <w:tabs>
          <w:tab w:val="left" w:pos="567"/>
        </w:tabs>
        <w:spacing w:before="120"/>
        <w:ind w:left="567" w:hanging="567"/>
        <w:jc w:val="both"/>
        <w:rPr>
          <w:rFonts w:ascii="Calibri" w:hAnsi="Calibri" w:cs="TTE25B4D70t00"/>
          <w:sz w:val="20"/>
        </w:rPr>
      </w:pPr>
      <w:r w:rsidRPr="009D0532">
        <w:rPr>
          <w:rFonts w:ascii="Calibri" w:hAnsi="Calibri" w:cs="TTE25B4D70t00"/>
          <w:sz w:val="20"/>
        </w:rPr>
        <w:t>9.9</w:t>
      </w:r>
      <w:r w:rsidRPr="009D0532">
        <w:rPr>
          <w:rFonts w:ascii="Calibri" w:hAnsi="Calibri" w:cs="TTE25B4D70t00"/>
          <w:sz w:val="20"/>
        </w:rPr>
        <w:tab/>
        <w:t>Dodavatel j</w:t>
      </w:r>
      <w:r w:rsidR="00C37DC6" w:rsidRPr="009D0532">
        <w:rPr>
          <w:rFonts w:ascii="Calibri" w:hAnsi="Calibri" w:cs="TTE25B4D70t00"/>
          <w:sz w:val="20"/>
        </w:rPr>
        <w:t xml:space="preserve">e </w:t>
      </w:r>
      <w:r w:rsidR="00503BDB" w:rsidRPr="009D0532">
        <w:rPr>
          <w:rFonts w:ascii="Calibri" w:hAnsi="Calibri" w:cs="TTE25B4D70t00"/>
          <w:sz w:val="20"/>
        </w:rPr>
        <w:t>v souladu s odst.</w:t>
      </w:r>
      <w:r w:rsidR="00774E31" w:rsidRPr="009D0532">
        <w:rPr>
          <w:rFonts w:ascii="Calibri" w:hAnsi="Calibri" w:cs="TTE25B4D70t00"/>
          <w:sz w:val="20"/>
        </w:rPr>
        <w:t xml:space="preserve"> 3.1.a až</w:t>
      </w:r>
      <w:r w:rsidR="00503BDB" w:rsidRPr="009D0532">
        <w:rPr>
          <w:rFonts w:ascii="Calibri" w:hAnsi="Calibri" w:cs="TTE25B4D70t00"/>
          <w:sz w:val="20"/>
        </w:rPr>
        <w:t xml:space="preserve"> 3.1.</w:t>
      </w:r>
      <w:r w:rsidR="006B01EA" w:rsidRPr="009D0532">
        <w:rPr>
          <w:rFonts w:ascii="Calibri" w:hAnsi="Calibri" w:cs="TTE25B4D70t00"/>
          <w:sz w:val="20"/>
        </w:rPr>
        <w:t>d</w:t>
      </w:r>
      <w:r w:rsidR="00503BDB" w:rsidRPr="009D0532">
        <w:rPr>
          <w:rFonts w:ascii="Calibri" w:hAnsi="Calibri" w:cs="TTE25B4D70t00"/>
          <w:sz w:val="20"/>
        </w:rPr>
        <w:t xml:space="preserve"> </w:t>
      </w:r>
      <w:r w:rsidR="00774E31" w:rsidRPr="009D0532">
        <w:rPr>
          <w:rFonts w:ascii="Calibri" w:hAnsi="Calibri" w:cs="TTE25B4D70t00"/>
          <w:sz w:val="20"/>
        </w:rPr>
        <w:t xml:space="preserve">čl. III. </w:t>
      </w:r>
      <w:r w:rsidR="00503BDB" w:rsidRPr="009D0532">
        <w:rPr>
          <w:rFonts w:ascii="Calibri" w:hAnsi="Calibri" w:cs="TTE25B4D70t00"/>
          <w:sz w:val="20"/>
        </w:rPr>
        <w:t xml:space="preserve">této smlouvy </w:t>
      </w:r>
      <w:r w:rsidR="00C37DC6" w:rsidRPr="009D0532">
        <w:rPr>
          <w:rFonts w:ascii="Calibri" w:hAnsi="Calibri" w:cs="TTE25B4D70t00"/>
          <w:sz w:val="20"/>
        </w:rPr>
        <w:t>povinen, před zahájením poskytování služeb dle této smlouvy,</w:t>
      </w:r>
      <w:r w:rsidR="00BB1917" w:rsidRPr="009D0532">
        <w:rPr>
          <w:rFonts w:ascii="Calibri" w:hAnsi="Calibri" w:cs="TTE25B4D70t00"/>
          <w:sz w:val="20"/>
        </w:rPr>
        <w:t xml:space="preserve"> </w:t>
      </w:r>
      <w:r w:rsidR="00C37DC6" w:rsidRPr="009D0532">
        <w:rPr>
          <w:rFonts w:ascii="Calibri" w:hAnsi="Calibri" w:cs="TTE25B4D70t00"/>
          <w:sz w:val="20"/>
        </w:rPr>
        <w:t xml:space="preserve">předložit objednateli k odsouhlasení zpracovaný </w:t>
      </w:r>
      <w:r w:rsidR="00C37DC6" w:rsidRPr="009D0532">
        <w:rPr>
          <w:rFonts w:ascii="Calibri" w:hAnsi="Calibri" w:cs="TTE25B4D70t00"/>
          <w:b/>
          <w:sz w:val="20"/>
        </w:rPr>
        <w:t>harmonogram svozu odpad</w:t>
      </w:r>
      <w:r w:rsidR="00503BDB" w:rsidRPr="009D0532">
        <w:rPr>
          <w:rFonts w:ascii="Calibri" w:hAnsi="Calibri" w:cs="TTE25B4D70t00"/>
          <w:b/>
          <w:sz w:val="20"/>
        </w:rPr>
        <w:t>u</w:t>
      </w:r>
      <w:r w:rsidR="006B01EA" w:rsidRPr="009D0532">
        <w:rPr>
          <w:rFonts w:ascii="Calibri" w:hAnsi="Calibri" w:cs="TTE25B4D70t00"/>
          <w:sz w:val="20"/>
        </w:rPr>
        <w:t>.</w:t>
      </w:r>
    </w:p>
    <w:p w14:paraId="0E010A0E" w14:textId="28C95AB6" w:rsidR="0072605B" w:rsidRPr="009D0532" w:rsidRDefault="0072605B" w:rsidP="00902096">
      <w:pPr>
        <w:tabs>
          <w:tab w:val="left" w:pos="567"/>
        </w:tabs>
        <w:spacing w:before="120"/>
        <w:ind w:left="567" w:hanging="567"/>
        <w:jc w:val="both"/>
        <w:rPr>
          <w:rFonts w:ascii="Calibri" w:hAnsi="Calibri" w:cs="TTE25B4D70t00"/>
          <w:sz w:val="20"/>
        </w:rPr>
      </w:pPr>
      <w:r w:rsidRPr="009D0532">
        <w:rPr>
          <w:rFonts w:ascii="Calibri" w:hAnsi="Calibri" w:cs="TTE25B4D70t00"/>
          <w:sz w:val="20"/>
        </w:rPr>
        <w:t>9.10</w:t>
      </w:r>
      <w:r w:rsidRPr="009D0532">
        <w:rPr>
          <w:rFonts w:ascii="Calibri" w:hAnsi="Calibri" w:cs="TTE25B4D70t00"/>
          <w:sz w:val="20"/>
        </w:rPr>
        <w:tab/>
        <w:t xml:space="preserve">Dodavatel se </w:t>
      </w:r>
      <w:r w:rsidR="00C228D3" w:rsidRPr="009D0532">
        <w:rPr>
          <w:rFonts w:ascii="Calibri" w:hAnsi="Calibri" w:cs="TTE25B4D70t00"/>
          <w:sz w:val="20"/>
        </w:rPr>
        <w:t xml:space="preserve">spolu s objednatelem </w:t>
      </w:r>
      <w:r w:rsidRPr="009D0532">
        <w:rPr>
          <w:rFonts w:ascii="Calibri" w:hAnsi="Calibri" w:cs="TTE25B4D70t00"/>
          <w:sz w:val="20"/>
        </w:rPr>
        <w:t>zavazuje v rámci plnění předmětu této smlouvy ke společnému a</w:t>
      </w:r>
      <w:r w:rsidR="00C228D3" w:rsidRPr="009D0532">
        <w:rPr>
          <w:rFonts w:ascii="Calibri" w:hAnsi="Calibri" w:cs="TTE25B4D70t00"/>
          <w:sz w:val="20"/>
        </w:rPr>
        <w:t> </w:t>
      </w:r>
      <w:r w:rsidRPr="009D0532">
        <w:rPr>
          <w:rFonts w:ascii="Calibri" w:hAnsi="Calibri" w:cs="TTE25B4D70t00"/>
          <w:sz w:val="20"/>
        </w:rPr>
        <w:t>průběžnému hledání, navrhování a realizaci racionalizačních a optimalizačních opatření odpadového hospodářství</w:t>
      </w:r>
      <w:r w:rsidR="00C228D3" w:rsidRPr="009D0532">
        <w:rPr>
          <w:rFonts w:ascii="Calibri" w:hAnsi="Calibri" w:cs="TTE25B4D70t00"/>
          <w:sz w:val="20"/>
        </w:rPr>
        <w:t xml:space="preserve">. </w:t>
      </w:r>
    </w:p>
    <w:p w14:paraId="33EE2BB5" w14:textId="77777777" w:rsidR="001A6418" w:rsidRPr="009D0532" w:rsidRDefault="001A6418" w:rsidP="001A6418">
      <w:pPr>
        <w:tabs>
          <w:tab w:val="left" w:pos="567"/>
        </w:tabs>
        <w:ind w:left="567" w:hanging="567"/>
        <w:jc w:val="both"/>
        <w:rPr>
          <w:rFonts w:ascii="Calibri" w:hAnsi="Calibri" w:cs="TTE25B4D70t00"/>
          <w:sz w:val="20"/>
        </w:rPr>
      </w:pPr>
    </w:p>
    <w:p w14:paraId="564A2E8D" w14:textId="77777777" w:rsidR="00503BDB" w:rsidRPr="009D0532" w:rsidRDefault="00503BDB" w:rsidP="00503BDB">
      <w:pPr>
        <w:tabs>
          <w:tab w:val="left" w:pos="567"/>
        </w:tabs>
        <w:ind w:left="567" w:hanging="567"/>
        <w:jc w:val="center"/>
        <w:rPr>
          <w:rFonts w:ascii="Calibri" w:hAnsi="Calibri" w:cs="TTE25B4D70t00"/>
          <w:b/>
          <w:sz w:val="20"/>
        </w:rPr>
      </w:pPr>
      <w:r w:rsidRPr="009D0532">
        <w:rPr>
          <w:rFonts w:ascii="Calibri" w:hAnsi="Calibri" w:cs="TTE25B4D70t00"/>
          <w:b/>
          <w:sz w:val="20"/>
        </w:rPr>
        <w:t>X.</w:t>
      </w:r>
    </w:p>
    <w:p w14:paraId="76E8AC90" w14:textId="77777777" w:rsidR="00503BDB" w:rsidRPr="009D0532" w:rsidRDefault="00503BDB" w:rsidP="00503BDB">
      <w:pPr>
        <w:tabs>
          <w:tab w:val="left" w:pos="567"/>
        </w:tabs>
        <w:ind w:left="567" w:hanging="567"/>
        <w:jc w:val="center"/>
        <w:rPr>
          <w:rFonts w:ascii="Calibri" w:hAnsi="Calibri" w:cs="TTE25B4D70t00"/>
          <w:b/>
          <w:sz w:val="20"/>
        </w:rPr>
      </w:pPr>
      <w:r w:rsidRPr="009D0532">
        <w:rPr>
          <w:rFonts w:ascii="Calibri" w:hAnsi="Calibri" w:cs="TTE25B4D70t00"/>
          <w:b/>
          <w:sz w:val="20"/>
        </w:rPr>
        <w:t>Práva a povinnosti objednatele</w:t>
      </w:r>
    </w:p>
    <w:p w14:paraId="57310C3E" w14:textId="77777777" w:rsidR="00503BDB" w:rsidRPr="009D0532" w:rsidRDefault="00503BDB" w:rsidP="00503BDB">
      <w:pPr>
        <w:tabs>
          <w:tab w:val="left" w:pos="567"/>
        </w:tabs>
        <w:ind w:left="567" w:hanging="567"/>
        <w:jc w:val="center"/>
        <w:rPr>
          <w:rFonts w:ascii="Calibri" w:hAnsi="Calibri" w:cs="TTE25B4D70t00"/>
          <w:b/>
          <w:sz w:val="20"/>
        </w:rPr>
      </w:pPr>
    </w:p>
    <w:p w14:paraId="0FAF9126" w14:textId="77777777" w:rsidR="00503BDB" w:rsidRPr="009D0532" w:rsidRDefault="00503BDB" w:rsidP="00503BDB">
      <w:pPr>
        <w:tabs>
          <w:tab w:val="left" w:pos="567"/>
        </w:tabs>
        <w:ind w:left="567" w:hanging="567"/>
        <w:jc w:val="both"/>
        <w:rPr>
          <w:rFonts w:ascii="Calibri" w:hAnsi="Calibri" w:cs="TTE25B4D70t00"/>
          <w:sz w:val="20"/>
        </w:rPr>
      </w:pPr>
      <w:r w:rsidRPr="009D0532">
        <w:rPr>
          <w:rFonts w:ascii="Calibri" w:hAnsi="Calibri" w:cs="TTE25B4D70t00"/>
          <w:sz w:val="20"/>
        </w:rPr>
        <w:t>10.1</w:t>
      </w:r>
      <w:r w:rsidRPr="009D0532">
        <w:rPr>
          <w:rFonts w:ascii="Calibri" w:hAnsi="Calibri" w:cs="TTE25B4D70t00"/>
          <w:sz w:val="20"/>
        </w:rPr>
        <w:tab/>
        <w:t>Objednatel je povinen:</w:t>
      </w:r>
    </w:p>
    <w:p w14:paraId="5D60247D" w14:textId="77777777" w:rsidR="00503BDB" w:rsidRPr="009D0532" w:rsidRDefault="00503BDB" w:rsidP="00503BDB">
      <w:pPr>
        <w:tabs>
          <w:tab w:val="left" w:pos="567"/>
          <w:tab w:val="left" w:pos="993"/>
        </w:tabs>
        <w:spacing w:before="120"/>
        <w:ind w:left="990" w:hanging="990"/>
        <w:jc w:val="both"/>
        <w:rPr>
          <w:rFonts w:ascii="Calibri" w:hAnsi="Calibri" w:cs="TTE25B4D70t00"/>
          <w:sz w:val="20"/>
        </w:rPr>
      </w:pPr>
      <w:r w:rsidRPr="009D0532">
        <w:rPr>
          <w:rFonts w:ascii="Calibri" w:hAnsi="Calibri" w:cs="TTE25B4D70t00"/>
          <w:sz w:val="20"/>
        </w:rPr>
        <w:tab/>
        <w:t xml:space="preserve">a. </w:t>
      </w:r>
      <w:r w:rsidRPr="009D0532">
        <w:rPr>
          <w:rFonts w:ascii="Calibri" w:hAnsi="Calibri" w:cs="TTE25B4D70t00"/>
          <w:sz w:val="20"/>
        </w:rPr>
        <w:tab/>
        <w:t>Řádně poskytované služby přijímat, umožňovat jejich plnění a platit dodavateli sjednanou cenu.</w:t>
      </w:r>
    </w:p>
    <w:p w14:paraId="4C64A667" w14:textId="77777777" w:rsidR="00503BDB" w:rsidRPr="009D0532" w:rsidRDefault="00503BDB" w:rsidP="00503BDB">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t xml:space="preserve">b. </w:t>
      </w:r>
      <w:r w:rsidRPr="009D0532">
        <w:rPr>
          <w:rFonts w:ascii="Calibri" w:hAnsi="Calibri" w:cs="TTE25B4D70t00"/>
          <w:sz w:val="20"/>
        </w:rPr>
        <w:tab/>
        <w:t>Poskytovat dodavateli potřebnou součinnost při plnění jeho závazku, projednávat a odsouhlasovat s ním jeho postup v intervalech, které budou průběžně sjednány mezi smluvními stranami.</w:t>
      </w:r>
    </w:p>
    <w:p w14:paraId="4C5092D6" w14:textId="77777777" w:rsidR="00503BDB" w:rsidRPr="009D0532" w:rsidRDefault="00503BDB" w:rsidP="00503BDB">
      <w:pPr>
        <w:tabs>
          <w:tab w:val="left" w:pos="567"/>
        </w:tabs>
        <w:spacing w:before="120"/>
        <w:ind w:left="567" w:hanging="567"/>
        <w:jc w:val="both"/>
        <w:rPr>
          <w:rFonts w:ascii="Calibri" w:hAnsi="Calibri" w:cs="TTE25B4D70t00"/>
          <w:sz w:val="20"/>
        </w:rPr>
      </w:pPr>
      <w:r w:rsidRPr="009D0532">
        <w:rPr>
          <w:rFonts w:ascii="Calibri" w:hAnsi="Calibri" w:cs="TTE25B4D70t00"/>
          <w:sz w:val="20"/>
        </w:rPr>
        <w:t>10.2</w:t>
      </w:r>
      <w:r w:rsidRPr="009D0532">
        <w:rPr>
          <w:rFonts w:ascii="Calibri" w:hAnsi="Calibri" w:cs="TTE25B4D70t00"/>
          <w:sz w:val="20"/>
        </w:rPr>
        <w:tab/>
        <w:t>Objednatel si vyhrazuje právo nahlížet do všech dokladů vztahujících se k pln</w:t>
      </w:r>
      <w:r w:rsidR="00734B7F" w:rsidRPr="009D0532">
        <w:rPr>
          <w:rFonts w:ascii="Calibri" w:hAnsi="Calibri" w:cs="TTE25B4D70t00"/>
          <w:sz w:val="20"/>
        </w:rPr>
        <w:t>ění této smlouvy a </w:t>
      </w:r>
      <w:r w:rsidRPr="009D0532">
        <w:rPr>
          <w:rFonts w:ascii="Calibri" w:hAnsi="Calibri" w:cs="TTE25B4D70t00"/>
          <w:sz w:val="20"/>
        </w:rPr>
        <w:t xml:space="preserve">pořizovat si kopie z těchto dokladů. </w:t>
      </w:r>
    </w:p>
    <w:p w14:paraId="4A1DF847" w14:textId="56F8C3FC" w:rsidR="00503BDB" w:rsidRPr="009D0532" w:rsidRDefault="00503BDB" w:rsidP="00503BDB">
      <w:pPr>
        <w:tabs>
          <w:tab w:val="left" w:pos="567"/>
        </w:tabs>
        <w:spacing w:before="120"/>
        <w:ind w:left="567" w:hanging="567"/>
        <w:jc w:val="both"/>
        <w:rPr>
          <w:rFonts w:ascii="Calibri" w:hAnsi="Calibri" w:cs="TTE25B4D70t00"/>
          <w:sz w:val="20"/>
        </w:rPr>
      </w:pPr>
      <w:r w:rsidRPr="009D0532">
        <w:rPr>
          <w:rFonts w:ascii="Calibri" w:hAnsi="Calibri" w:cs="TTE25B4D70t00"/>
          <w:sz w:val="20"/>
        </w:rPr>
        <w:t>10.3</w:t>
      </w:r>
      <w:r w:rsidRPr="009D0532">
        <w:rPr>
          <w:rFonts w:ascii="Calibri" w:hAnsi="Calibri" w:cs="TTE25B4D70t00"/>
          <w:sz w:val="20"/>
        </w:rPr>
        <w:tab/>
      </w:r>
      <w:r w:rsidR="00774E31" w:rsidRPr="009D0532">
        <w:rPr>
          <w:rFonts w:ascii="Calibri" w:hAnsi="Calibri" w:cs="TTE25B4D70t00"/>
          <w:sz w:val="20"/>
        </w:rPr>
        <w:t>Objednatel si vyhrazuje právo provádět kontrolu technické vybavenosti dodavatele určené k plnění předmětu této smlouvy dle odst. 9.3 čl. IX. této smlouvy. Dodavatel je povinen kdykoliv na základě žádosti objednatele předložit objednateli</w:t>
      </w:r>
      <w:r w:rsidR="004B6801" w:rsidRPr="009D0532">
        <w:rPr>
          <w:rFonts w:ascii="Calibri" w:hAnsi="Calibri" w:cs="TTE25B4D70t00"/>
          <w:sz w:val="20"/>
        </w:rPr>
        <w:t xml:space="preserve"> čestné prohlášení – seznam </w:t>
      </w:r>
      <w:r w:rsidR="00774E31" w:rsidRPr="009D0532">
        <w:rPr>
          <w:rFonts w:ascii="Calibri" w:hAnsi="Calibri" w:cs="TTE25B4D70t00"/>
          <w:sz w:val="20"/>
        </w:rPr>
        <w:t>vozid</w:t>
      </w:r>
      <w:r w:rsidR="004B6801" w:rsidRPr="009D0532">
        <w:rPr>
          <w:rFonts w:ascii="Calibri" w:hAnsi="Calibri" w:cs="TTE25B4D70t00"/>
          <w:sz w:val="20"/>
        </w:rPr>
        <w:t>el</w:t>
      </w:r>
      <w:r w:rsidR="00774E31" w:rsidRPr="009D0532">
        <w:rPr>
          <w:rFonts w:ascii="Calibri" w:hAnsi="Calibri" w:cs="TTE25B4D70t00"/>
          <w:sz w:val="20"/>
        </w:rPr>
        <w:t xml:space="preserve"> specifikovaný</w:t>
      </w:r>
      <w:r w:rsidR="004B6801" w:rsidRPr="009D0532">
        <w:rPr>
          <w:rFonts w:ascii="Calibri" w:hAnsi="Calibri" w:cs="TTE25B4D70t00"/>
          <w:sz w:val="20"/>
        </w:rPr>
        <w:t>ch</w:t>
      </w:r>
      <w:r w:rsidR="00774E31" w:rsidRPr="009D0532">
        <w:rPr>
          <w:rFonts w:ascii="Calibri" w:hAnsi="Calibri" w:cs="TTE25B4D70t00"/>
          <w:sz w:val="20"/>
        </w:rPr>
        <w:t xml:space="preserve"> v </w:t>
      </w:r>
      <w:r w:rsidR="00464047" w:rsidRPr="009D0532">
        <w:rPr>
          <w:rFonts w:ascii="Calibri" w:hAnsi="Calibri" w:cs="TTE25B4D70t00"/>
          <w:sz w:val="20"/>
        </w:rPr>
        <w:t>odst</w:t>
      </w:r>
      <w:r w:rsidR="00774E31" w:rsidRPr="009D0532">
        <w:rPr>
          <w:rFonts w:ascii="Calibri" w:hAnsi="Calibri" w:cs="TTE25B4D70t00"/>
          <w:sz w:val="20"/>
        </w:rPr>
        <w:t>. 9.3 čl. I</w:t>
      </w:r>
      <w:r w:rsidR="00A144A6" w:rsidRPr="009D0532">
        <w:rPr>
          <w:rFonts w:ascii="Calibri" w:hAnsi="Calibri" w:cs="TTE25B4D70t00"/>
          <w:sz w:val="20"/>
        </w:rPr>
        <w:t>X</w:t>
      </w:r>
      <w:r w:rsidR="00774E31" w:rsidRPr="009D0532">
        <w:rPr>
          <w:rFonts w:ascii="Calibri" w:hAnsi="Calibri" w:cs="TTE25B4D70t00"/>
          <w:sz w:val="20"/>
        </w:rPr>
        <w:t>. této smlouvy</w:t>
      </w:r>
      <w:r w:rsidR="004B6801" w:rsidRPr="009D0532">
        <w:rPr>
          <w:rFonts w:ascii="Calibri" w:hAnsi="Calibri" w:cs="TTE25B4D70t00"/>
          <w:sz w:val="20"/>
        </w:rPr>
        <w:t>, včetně prohlášení, zda se jedná či nejedná o vozidla v jeho majetku/vlastnictví</w:t>
      </w:r>
      <w:r w:rsidR="00774E31" w:rsidRPr="009D0532">
        <w:rPr>
          <w:rFonts w:ascii="Calibri" w:hAnsi="Calibri" w:cs="TTE25B4D70t00"/>
          <w:sz w:val="20"/>
        </w:rPr>
        <w:t xml:space="preserve">. V případě, že dodavatel není </w:t>
      </w:r>
      <w:r w:rsidR="004B6801" w:rsidRPr="009D0532">
        <w:rPr>
          <w:rFonts w:ascii="Calibri" w:hAnsi="Calibri" w:cs="TTE25B4D70t00"/>
          <w:sz w:val="20"/>
        </w:rPr>
        <w:t>vlastníkem uvedeného vozidla</w:t>
      </w:r>
      <w:r w:rsidR="00774E31" w:rsidRPr="009D0532">
        <w:rPr>
          <w:rFonts w:ascii="Calibri" w:hAnsi="Calibri" w:cs="TTE25B4D70t00"/>
          <w:sz w:val="20"/>
        </w:rPr>
        <w:t>, doloží dodavatel objednateli na požádání také smlouvu, uzavřenou s vlastníkem příslušného vozidla, ze které bude patrné, že dodavatel je oprávněn užívat příslušné vozidlo pro účely plnění předmětu této smlouvy.</w:t>
      </w:r>
    </w:p>
    <w:p w14:paraId="7ACAA224" w14:textId="77777777" w:rsidR="00774E31" w:rsidRPr="009D0532" w:rsidRDefault="00774E31" w:rsidP="00503BDB">
      <w:pPr>
        <w:tabs>
          <w:tab w:val="left" w:pos="567"/>
        </w:tabs>
        <w:spacing w:before="120"/>
        <w:ind w:left="567" w:hanging="567"/>
        <w:jc w:val="both"/>
        <w:rPr>
          <w:rFonts w:ascii="Calibri" w:hAnsi="Calibri" w:cs="TTE25B4D70t00"/>
          <w:sz w:val="20"/>
        </w:rPr>
      </w:pPr>
      <w:r w:rsidRPr="009D0532">
        <w:rPr>
          <w:rFonts w:ascii="Calibri" w:hAnsi="Calibri" w:cs="TTE25B4D70t00"/>
          <w:sz w:val="20"/>
        </w:rPr>
        <w:t>10.4</w:t>
      </w:r>
      <w:r w:rsidRPr="009D0532">
        <w:rPr>
          <w:rFonts w:ascii="Calibri" w:hAnsi="Calibri" w:cs="TTE25B4D70t00"/>
          <w:sz w:val="20"/>
        </w:rPr>
        <w:tab/>
        <w:t xml:space="preserve">Objednatel má právo měnit rozsah stanovení sběru odpadů během </w:t>
      </w:r>
      <w:r w:rsidR="002378F0" w:rsidRPr="009D0532">
        <w:rPr>
          <w:rFonts w:ascii="Calibri" w:hAnsi="Calibri" w:cs="TTE25B4D70t00"/>
          <w:sz w:val="20"/>
        </w:rPr>
        <w:t>účinnosti smlouvy za podmínek sjednaných v čl. VII. této smlouvy.</w:t>
      </w:r>
    </w:p>
    <w:p w14:paraId="4ABB43ED" w14:textId="15F7E5A9" w:rsidR="002378F0" w:rsidRPr="009D0532" w:rsidRDefault="002378F0" w:rsidP="00503BDB">
      <w:pPr>
        <w:tabs>
          <w:tab w:val="left" w:pos="567"/>
        </w:tabs>
        <w:spacing w:before="120"/>
        <w:ind w:left="567" w:hanging="567"/>
        <w:jc w:val="both"/>
        <w:rPr>
          <w:rFonts w:ascii="Calibri" w:hAnsi="Calibri" w:cs="TTE25B4D70t00"/>
          <w:sz w:val="20"/>
        </w:rPr>
      </w:pPr>
      <w:r w:rsidRPr="009D0532">
        <w:rPr>
          <w:rFonts w:ascii="Calibri" w:hAnsi="Calibri" w:cs="TTE25B4D70t00"/>
          <w:sz w:val="20"/>
        </w:rPr>
        <w:t>10.5</w:t>
      </w:r>
      <w:r w:rsidRPr="009D0532">
        <w:rPr>
          <w:rFonts w:ascii="Calibri" w:hAnsi="Calibri" w:cs="TTE25B4D70t00"/>
          <w:sz w:val="20"/>
        </w:rPr>
        <w:tab/>
        <w:t>Objednatel je povinen předat majetek, jehož provoz, správu a další činnosti má dodavatel zajišťovat, bez zbytečného odkladu poté, co tato smlouva nabude účinnosti, není-li v této smlouvě stanoveno jinak. Při předávání je objednatel povinen upozornit dodavatele na případné vady předávaného majetku. O předání majetku objednatele bude sepsán protokol. Objednatel je povine</w:t>
      </w:r>
      <w:r w:rsidR="00A648F0" w:rsidRPr="009D0532">
        <w:rPr>
          <w:rFonts w:ascii="Calibri" w:hAnsi="Calibri" w:cs="TTE25B4D70t00"/>
          <w:sz w:val="20"/>
        </w:rPr>
        <w:t>n</w:t>
      </w:r>
      <w:r w:rsidRPr="009D0532">
        <w:rPr>
          <w:rFonts w:ascii="Calibri" w:hAnsi="Calibri" w:cs="TTE25B4D70t00"/>
          <w:sz w:val="20"/>
        </w:rPr>
        <w:t xml:space="preserve"> spolu s majetkem předat dodavateli veškerou k němu se vztahující dokumentaci, jejíž znalost je pro dodavatele k řádnému plnění této smlouvy nezbytná.</w:t>
      </w:r>
    </w:p>
    <w:p w14:paraId="0D29B6E3" w14:textId="2DF70FFD" w:rsidR="002378F0" w:rsidRPr="009D0532" w:rsidRDefault="002378F0" w:rsidP="00503BDB">
      <w:pPr>
        <w:tabs>
          <w:tab w:val="left" w:pos="567"/>
        </w:tabs>
        <w:spacing w:before="120"/>
        <w:ind w:left="567" w:hanging="567"/>
        <w:jc w:val="both"/>
        <w:rPr>
          <w:rFonts w:ascii="Calibri" w:hAnsi="Calibri" w:cs="TTE25B4D70t00"/>
          <w:sz w:val="20"/>
        </w:rPr>
      </w:pPr>
      <w:r w:rsidRPr="009D0532">
        <w:rPr>
          <w:rFonts w:ascii="Calibri" w:hAnsi="Calibri" w:cs="TTE25B4D70t00"/>
          <w:sz w:val="20"/>
        </w:rPr>
        <w:lastRenderedPageBreak/>
        <w:t>10.6</w:t>
      </w:r>
      <w:r w:rsidRPr="009D0532">
        <w:rPr>
          <w:rFonts w:ascii="Calibri" w:hAnsi="Calibri" w:cs="TTE25B4D70t00"/>
          <w:sz w:val="20"/>
        </w:rPr>
        <w:tab/>
        <w:t>Objednatel je povine</w:t>
      </w:r>
      <w:r w:rsidR="00A648F0" w:rsidRPr="009D0532">
        <w:rPr>
          <w:rFonts w:ascii="Calibri" w:hAnsi="Calibri" w:cs="TTE25B4D70t00"/>
          <w:sz w:val="20"/>
        </w:rPr>
        <w:t>n</w:t>
      </w:r>
      <w:r w:rsidRPr="009D0532">
        <w:rPr>
          <w:rFonts w:ascii="Calibri" w:hAnsi="Calibri" w:cs="TTE25B4D70t00"/>
          <w:sz w:val="20"/>
        </w:rPr>
        <w:t xml:space="preserve"> oznamovat dodavateli veškeré informace a poskytnout mu i další součinnost, jejichž znalost, resp. jejichž poskytnutí dodavateli má či může mít vliv na plnění jeho povinností dle této smlouvy. Objednatel je tak zejména povinen umožnit dodavateli účast na jednání se třetími osobami či vyvinout rozumně požadované úsilí k tomu, aby se dodavatel takového jednání mohl účastnit, pokud je předmětem takového jednání řešení otázek nutných pro zabezpečení řádného plnění povinností dodavatele dle této smlouvy.</w:t>
      </w:r>
    </w:p>
    <w:p w14:paraId="1459E980" w14:textId="77777777" w:rsidR="008B7B04" w:rsidRPr="009D0532" w:rsidRDefault="002378F0" w:rsidP="008F3A35">
      <w:pPr>
        <w:tabs>
          <w:tab w:val="left" w:pos="567"/>
        </w:tabs>
        <w:spacing w:before="120"/>
        <w:ind w:left="567" w:hanging="567"/>
        <w:jc w:val="both"/>
        <w:rPr>
          <w:rFonts w:ascii="Calibri" w:hAnsi="Calibri" w:cs="TTE25B4D70t00"/>
          <w:sz w:val="20"/>
        </w:rPr>
      </w:pPr>
      <w:r w:rsidRPr="009D0532">
        <w:rPr>
          <w:rFonts w:ascii="Calibri" w:hAnsi="Calibri" w:cs="TTE25B4D70t00"/>
          <w:sz w:val="20"/>
        </w:rPr>
        <w:t>10.7</w:t>
      </w:r>
      <w:r w:rsidRPr="009D0532">
        <w:rPr>
          <w:rFonts w:ascii="Calibri" w:hAnsi="Calibri" w:cs="TTE25B4D70t00"/>
          <w:sz w:val="20"/>
        </w:rPr>
        <w:tab/>
        <w:t>Objednatel nesmí po dobu trvání této smlouvy uzavírat jiné smluvní vztahy s třetími osobami, které by mohly ohrozit nebo z</w:t>
      </w:r>
      <w:r w:rsidR="008F3A35" w:rsidRPr="009D0532">
        <w:rPr>
          <w:rFonts w:ascii="Calibri" w:hAnsi="Calibri" w:cs="TTE25B4D70t00"/>
          <w:sz w:val="20"/>
        </w:rPr>
        <w:t>nemožnit plnění této smlouvy.</w:t>
      </w:r>
    </w:p>
    <w:p w14:paraId="67CBEA30" w14:textId="77777777" w:rsidR="00E02AB1" w:rsidRPr="009D0532" w:rsidRDefault="00E02AB1" w:rsidP="002378F0">
      <w:pPr>
        <w:tabs>
          <w:tab w:val="left" w:pos="567"/>
        </w:tabs>
        <w:ind w:left="567" w:hanging="567"/>
        <w:jc w:val="center"/>
        <w:rPr>
          <w:rFonts w:ascii="Calibri" w:hAnsi="Calibri" w:cs="TTE25B4D70t00"/>
          <w:b/>
          <w:sz w:val="20"/>
        </w:rPr>
      </w:pPr>
    </w:p>
    <w:p w14:paraId="64E9698F" w14:textId="77777777" w:rsidR="002378F0" w:rsidRPr="009D0532" w:rsidRDefault="002378F0" w:rsidP="002378F0">
      <w:pPr>
        <w:tabs>
          <w:tab w:val="left" w:pos="567"/>
        </w:tabs>
        <w:ind w:left="567" w:hanging="567"/>
        <w:jc w:val="center"/>
        <w:rPr>
          <w:rFonts w:ascii="Calibri" w:hAnsi="Calibri" w:cs="TTE25B4D70t00"/>
          <w:b/>
          <w:sz w:val="20"/>
        </w:rPr>
      </w:pPr>
      <w:r w:rsidRPr="009D0532">
        <w:rPr>
          <w:rFonts w:ascii="Calibri" w:hAnsi="Calibri" w:cs="TTE25B4D70t00"/>
          <w:b/>
          <w:sz w:val="20"/>
        </w:rPr>
        <w:t>XI.</w:t>
      </w:r>
    </w:p>
    <w:p w14:paraId="6983763A" w14:textId="27584819" w:rsidR="002378F0" w:rsidRPr="009D0532" w:rsidRDefault="002378F0" w:rsidP="002378F0">
      <w:pPr>
        <w:tabs>
          <w:tab w:val="left" w:pos="567"/>
        </w:tabs>
        <w:ind w:left="567" w:hanging="567"/>
        <w:jc w:val="center"/>
        <w:rPr>
          <w:rFonts w:ascii="Calibri" w:hAnsi="Calibri" w:cs="TTE25B4D70t00"/>
          <w:b/>
          <w:sz w:val="20"/>
        </w:rPr>
      </w:pPr>
      <w:r w:rsidRPr="009D0532">
        <w:rPr>
          <w:rFonts w:ascii="Calibri" w:hAnsi="Calibri" w:cs="TTE25B4D70t00"/>
          <w:b/>
          <w:sz w:val="20"/>
        </w:rPr>
        <w:t>Předání majetku</w:t>
      </w:r>
      <w:r w:rsidR="002B1E6E" w:rsidRPr="009D0532">
        <w:rPr>
          <w:rFonts w:ascii="Calibri" w:hAnsi="Calibri" w:cs="TTE25B4D70t00"/>
          <w:b/>
          <w:sz w:val="20"/>
        </w:rPr>
        <w:t xml:space="preserve"> a pronájem </w:t>
      </w:r>
    </w:p>
    <w:p w14:paraId="735B82C2" w14:textId="77777777" w:rsidR="002378F0" w:rsidRPr="009D0532" w:rsidRDefault="002378F0" w:rsidP="002378F0">
      <w:pPr>
        <w:tabs>
          <w:tab w:val="left" w:pos="567"/>
        </w:tabs>
        <w:ind w:left="567" w:hanging="567"/>
        <w:jc w:val="center"/>
        <w:rPr>
          <w:rFonts w:ascii="Calibri" w:hAnsi="Calibri" w:cs="TTE25B4D70t00"/>
          <w:b/>
          <w:sz w:val="20"/>
        </w:rPr>
      </w:pPr>
    </w:p>
    <w:p w14:paraId="18B437B4" w14:textId="77777777" w:rsidR="002378F0" w:rsidRPr="009D0532" w:rsidRDefault="002378F0" w:rsidP="002378F0">
      <w:pPr>
        <w:tabs>
          <w:tab w:val="left" w:pos="567"/>
        </w:tabs>
        <w:ind w:left="567" w:hanging="567"/>
        <w:jc w:val="both"/>
        <w:rPr>
          <w:rFonts w:ascii="Calibri" w:hAnsi="Calibri" w:cs="TTE25B4D70t00"/>
          <w:sz w:val="20"/>
        </w:rPr>
      </w:pPr>
      <w:r w:rsidRPr="009D0532">
        <w:rPr>
          <w:rFonts w:ascii="Calibri" w:hAnsi="Calibri" w:cs="TTE25B4D70t00"/>
          <w:sz w:val="20"/>
        </w:rPr>
        <w:t xml:space="preserve"> 11.1</w:t>
      </w:r>
      <w:r w:rsidRPr="009D0532">
        <w:rPr>
          <w:rFonts w:ascii="Calibri" w:hAnsi="Calibri" w:cs="TTE25B4D70t00"/>
          <w:sz w:val="20"/>
        </w:rPr>
        <w:tab/>
        <w:t>Dodavatel je povinen předat majetek objednateli, který mu byl za účelem plnění předmětu této smlouvy objednatelem předán, a to do 30 dnů ode dne zániku této smlouvy. Při předávání je dodavatel povinen upozornit objednatele na případné vady předávaného majetku. Dodavatel je rovněž povinen spolu s majetkem předat objednateli zpět dokumentaci předanou dle této smlouvy objednatelem dodavateli.</w:t>
      </w:r>
    </w:p>
    <w:p w14:paraId="54C9A52B" w14:textId="77777777" w:rsidR="002378F0" w:rsidRPr="009D0532" w:rsidRDefault="002378F0" w:rsidP="002378F0">
      <w:pPr>
        <w:tabs>
          <w:tab w:val="left" w:pos="567"/>
        </w:tabs>
        <w:spacing w:before="120"/>
        <w:ind w:left="567" w:hanging="567"/>
        <w:jc w:val="both"/>
        <w:rPr>
          <w:rFonts w:ascii="Calibri" w:hAnsi="Calibri" w:cs="TTE25B4D70t00"/>
          <w:sz w:val="20"/>
        </w:rPr>
      </w:pPr>
      <w:r w:rsidRPr="009D0532">
        <w:rPr>
          <w:rFonts w:ascii="Calibri" w:hAnsi="Calibri" w:cs="TTE25B4D70t00"/>
          <w:sz w:val="20"/>
        </w:rPr>
        <w:t>11.2</w:t>
      </w:r>
      <w:r w:rsidRPr="009D0532">
        <w:rPr>
          <w:rFonts w:ascii="Calibri" w:hAnsi="Calibri" w:cs="TTE25B4D70t00"/>
          <w:sz w:val="20"/>
        </w:rPr>
        <w:tab/>
        <w:t>Objednatel je povinen předat majetek dodavateli, který mu byl za účelem plnění předmětu této smlouvy dodavatelem předán, a to do 30 dnů ode dne zániku této smlouvy. Při předávání je objednatel povinen upozornit dodavatele na případné vady předávaného majetku. Objednatel je rovněž povinen spolu s majetkem předat dodavateli zpět dokumentaci předanou dle této smlouvy dodavatelem objednateli.</w:t>
      </w:r>
    </w:p>
    <w:p w14:paraId="56D245FA" w14:textId="77777777" w:rsidR="002378F0" w:rsidRPr="009D0532" w:rsidRDefault="002378F0" w:rsidP="002378F0">
      <w:pPr>
        <w:tabs>
          <w:tab w:val="left" w:pos="567"/>
        </w:tabs>
        <w:spacing w:before="120"/>
        <w:ind w:left="567" w:hanging="567"/>
        <w:jc w:val="both"/>
        <w:rPr>
          <w:rFonts w:ascii="Calibri" w:hAnsi="Calibri" w:cs="TTE25B4D70t00"/>
          <w:sz w:val="20"/>
        </w:rPr>
      </w:pPr>
      <w:r w:rsidRPr="009D0532">
        <w:rPr>
          <w:rFonts w:ascii="Calibri" w:hAnsi="Calibri" w:cs="TTE25B4D70t00"/>
          <w:sz w:val="20"/>
        </w:rPr>
        <w:t>11.3</w:t>
      </w:r>
      <w:r w:rsidRPr="009D0532">
        <w:rPr>
          <w:rFonts w:ascii="Calibri" w:hAnsi="Calibri" w:cs="TTE25B4D70t00"/>
          <w:sz w:val="20"/>
        </w:rPr>
        <w:tab/>
        <w:t>O předání majetku a dokumentace dle tohoto článku smlouvy bude sepsán protokol.</w:t>
      </w:r>
    </w:p>
    <w:p w14:paraId="5CAE565F" w14:textId="00026E65" w:rsidR="002B1E6E" w:rsidRPr="009D0532" w:rsidRDefault="002B1E6E" w:rsidP="002B1E6E">
      <w:pPr>
        <w:tabs>
          <w:tab w:val="left" w:pos="567"/>
        </w:tabs>
        <w:spacing w:before="120"/>
        <w:ind w:left="564" w:hanging="564"/>
        <w:jc w:val="both"/>
        <w:rPr>
          <w:rFonts w:ascii="Calibri" w:hAnsi="Calibri" w:cs="TTE25B4D70t00"/>
          <w:sz w:val="20"/>
        </w:rPr>
      </w:pPr>
      <w:r w:rsidRPr="009D0532">
        <w:rPr>
          <w:rFonts w:ascii="Calibri" w:hAnsi="Calibri" w:cs="TTE25B4D70t00"/>
          <w:sz w:val="20"/>
        </w:rPr>
        <w:t>11.4</w:t>
      </w:r>
      <w:r w:rsidRPr="009D0532">
        <w:rPr>
          <w:rFonts w:ascii="Calibri" w:hAnsi="Calibri" w:cs="TTE25B4D70t00"/>
          <w:sz w:val="20"/>
        </w:rPr>
        <w:tab/>
        <w:t>Objednatel je povinen udržovat jemu pronajaté nádoby pro sběr / svoz odpadu v dobrém technickém stavu. Po uplynutí pronájmu musí být pronajaté zařízení předáno bez nadměrného znehodnocení či opotřebení, které neodpovídá povaze a určení věci.</w:t>
      </w:r>
    </w:p>
    <w:p w14:paraId="71B6E5F6" w14:textId="680822A1" w:rsidR="002B1E6E" w:rsidRPr="009D0532" w:rsidRDefault="002B1E6E" w:rsidP="002B1E6E">
      <w:pPr>
        <w:tabs>
          <w:tab w:val="left" w:pos="567"/>
        </w:tabs>
        <w:spacing w:before="120"/>
        <w:ind w:left="564" w:hanging="564"/>
        <w:jc w:val="both"/>
        <w:rPr>
          <w:rFonts w:ascii="Calibri" w:hAnsi="Calibri" w:cs="TTE25B4D70t00"/>
          <w:sz w:val="20"/>
        </w:rPr>
      </w:pPr>
      <w:r w:rsidRPr="009D0532">
        <w:rPr>
          <w:rFonts w:ascii="Calibri" w:hAnsi="Calibri" w:cs="TTE25B4D70t00"/>
          <w:sz w:val="20"/>
        </w:rPr>
        <w:t xml:space="preserve">11.5 </w:t>
      </w:r>
      <w:r w:rsidRPr="009D0532">
        <w:rPr>
          <w:rFonts w:ascii="Calibri" w:hAnsi="Calibri" w:cs="TTE25B4D70t00"/>
          <w:sz w:val="20"/>
        </w:rPr>
        <w:tab/>
        <w:t>Objednatel je povinen pečovat o to, aby na pronajatých nádobách pro sběr / svoz odpadu nevznikla škoda. Objednatel je odpovědný za jakékoli poškození pronajatých nádob pro sběr / svoz odpadu vzniklého v důsledku jeho chyby či jednání z nedbalosti.</w:t>
      </w:r>
    </w:p>
    <w:p w14:paraId="043D53E1" w14:textId="1E9919B7" w:rsidR="002B1E6E" w:rsidRPr="009D0532" w:rsidRDefault="002B1E6E" w:rsidP="002B1E6E">
      <w:pPr>
        <w:tabs>
          <w:tab w:val="left" w:pos="567"/>
        </w:tabs>
        <w:spacing w:before="120"/>
        <w:ind w:left="564" w:hanging="564"/>
        <w:jc w:val="both"/>
        <w:rPr>
          <w:rFonts w:ascii="Calibri" w:hAnsi="Calibri" w:cs="TTE25B4D70t00"/>
          <w:sz w:val="20"/>
        </w:rPr>
      </w:pPr>
      <w:r w:rsidRPr="009D0532">
        <w:rPr>
          <w:rFonts w:ascii="Calibri" w:hAnsi="Calibri" w:cs="TTE25B4D70t00"/>
          <w:sz w:val="20"/>
        </w:rPr>
        <w:t>11.6</w:t>
      </w:r>
      <w:r w:rsidRPr="009D0532">
        <w:rPr>
          <w:rFonts w:ascii="Calibri" w:hAnsi="Calibri" w:cs="TTE25B4D70t00"/>
          <w:sz w:val="20"/>
        </w:rPr>
        <w:tab/>
        <w:t>Objednatel je povinen pronajaté nádoby na sběr / svoz odpadu zajistit tak, aby nemohly způsobit škodu třetí osobě, přičemž v případě vzniku takové škody za ni třetí osobě odpovídá. Za ztrátu či odcizení pronajaté nádoby na s</w:t>
      </w:r>
      <w:r w:rsidR="005D0AF4" w:rsidRPr="009D0532">
        <w:rPr>
          <w:rFonts w:ascii="Calibri" w:hAnsi="Calibri" w:cs="TTE25B4D70t00"/>
          <w:sz w:val="20"/>
        </w:rPr>
        <w:t>běr / svoz odpadu odpovídá dodavateli objednatel. Objednatel není oprávněn dát bez výslovného písemného souhlasu dodavatele pronajaté nádoby na sběr / svoz odpadu do pronájmu třetí straně.</w:t>
      </w:r>
    </w:p>
    <w:p w14:paraId="239ADA92" w14:textId="62189C21" w:rsidR="005D0AF4" w:rsidRPr="009D0532" w:rsidRDefault="005D0AF4" w:rsidP="002B1E6E">
      <w:pPr>
        <w:tabs>
          <w:tab w:val="left" w:pos="567"/>
        </w:tabs>
        <w:spacing w:before="120"/>
        <w:ind w:left="564" w:hanging="564"/>
        <w:jc w:val="both"/>
        <w:rPr>
          <w:rFonts w:ascii="Calibri" w:hAnsi="Calibri" w:cs="TTE25B4D70t00"/>
          <w:sz w:val="20"/>
        </w:rPr>
      </w:pPr>
      <w:r w:rsidRPr="009D0532">
        <w:rPr>
          <w:rFonts w:ascii="Calibri" w:hAnsi="Calibri" w:cs="TTE25B4D70t00"/>
          <w:sz w:val="20"/>
        </w:rPr>
        <w:t>11.7</w:t>
      </w:r>
      <w:r w:rsidRPr="009D0532">
        <w:rPr>
          <w:rFonts w:ascii="Calibri" w:hAnsi="Calibri" w:cs="TTE25B4D70t00"/>
          <w:sz w:val="20"/>
        </w:rPr>
        <w:tab/>
        <w:t>Objednatel nesmí označovat pronajaté nádoby na sběr / svoz jiným způsobem, než je dohodnuto. V případě provedení jakýchkoliv nápisů a značení nádob bez souhlasu dodavatele, bude toto považováno za nedodržení příslušných ujednání čl. XI. této smlouvy.</w:t>
      </w:r>
    </w:p>
    <w:p w14:paraId="710C662A" w14:textId="4C9535CC" w:rsidR="005D0AF4" w:rsidRPr="009D0532" w:rsidRDefault="005D0AF4" w:rsidP="002B1E6E">
      <w:pPr>
        <w:tabs>
          <w:tab w:val="left" w:pos="567"/>
        </w:tabs>
        <w:spacing w:before="120"/>
        <w:ind w:left="564" w:hanging="564"/>
        <w:jc w:val="both"/>
        <w:rPr>
          <w:rFonts w:ascii="Calibri" w:hAnsi="Calibri" w:cs="TTE25B4D70t00"/>
          <w:sz w:val="20"/>
        </w:rPr>
      </w:pPr>
      <w:r w:rsidRPr="009D0532">
        <w:rPr>
          <w:rFonts w:ascii="Calibri" w:hAnsi="Calibri" w:cs="TTE25B4D70t00"/>
          <w:sz w:val="20"/>
        </w:rPr>
        <w:t>11.8</w:t>
      </w:r>
      <w:r w:rsidRPr="009D0532">
        <w:rPr>
          <w:rFonts w:ascii="Calibri" w:hAnsi="Calibri" w:cs="TTE25B4D70t00"/>
          <w:sz w:val="20"/>
        </w:rPr>
        <w:tab/>
        <w:t>Doba trvání nájmu je shodná s dobou poskytování svozových služeb dle této smlouvy, pokud není v této smlouvy uvedeno jinak. Pokud dojde k ukončení smluvního vztahu založeného touto smlouvou</w:t>
      </w:r>
      <w:r w:rsidR="00000B6E" w:rsidRPr="009D0532">
        <w:rPr>
          <w:rFonts w:ascii="Calibri" w:hAnsi="Calibri" w:cs="TTE25B4D70t00"/>
          <w:sz w:val="20"/>
        </w:rPr>
        <w:t>, vztahuje se tato skutečnost také na nájemní vztah, a to včetně výpovědní doby a jejího běhu. Objednatel je povinen bez vyzvání dodavatele vrátit neprodleně po skončení nájemního vztahu veškeré pronajaté nádoby na sběr / svoz odpadu zpět dodavateli, přičemž způsob předání a převzetí pronajatých nádob na sběr / svoz odpadu bude určen dodavatelem při ukončení smluvního vztahu.</w:t>
      </w:r>
    </w:p>
    <w:p w14:paraId="49D70818" w14:textId="6F952EF3" w:rsidR="00D2738F" w:rsidRPr="009D0532" w:rsidRDefault="00D2738F" w:rsidP="002B1E6E">
      <w:pPr>
        <w:tabs>
          <w:tab w:val="left" w:pos="567"/>
        </w:tabs>
        <w:spacing w:before="120"/>
        <w:ind w:left="564" w:hanging="564"/>
        <w:jc w:val="both"/>
        <w:rPr>
          <w:rFonts w:ascii="Calibri" w:hAnsi="Calibri" w:cs="TTE25B4D70t00"/>
          <w:sz w:val="20"/>
        </w:rPr>
      </w:pPr>
      <w:r w:rsidRPr="009D0532">
        <w:rPr>
          <w:rFonts w:ascii="Calibri" w:hAnsi="Calibri" w:cs="TTE25B4D70t00"/>
          <w:sz w:val="20"/>
        </w:rPr>
        <w:t>11.9</w:t>
      </w:r>
      <w:r w:rsidRPr="009D0532">
        <w:rPr>
          <w:rFonts w:ascii="Calibri" w:hAnsi="Calibri" w:cs="TTE25B4D70t00"/>
          <w:sz w:val="20"/>
        </w:rPr>
        <w:tab/>
        <w:t>Není-li stanoveno jinak, řídí se nájemní vztah příslušnými ustanoveními Občanského zákoníku a souvisejícími předpisy.</w:t>
      </w:r>
    </w:p>
    <w:p w14:paraId="60B279C7" w14:textId="77777777" w:rsidR="00D2738F" w:rsidRPr="009D0532" w:rsidRDefault="00D2738F" w:rsidP="002378F0">
      <w:pPr>
        <w:tabs>
          <w:tab w:val="left" w:pos="567"/>
        </w:tabs>
        <w:ind w:left="567" w:hanging="567"/>
        <w:jc w:val="center"/>
        <w:rPr>
          <w:rFonts w:ascii="Calibri" w:hAnsi="Calibri" w:cs="TTE25B4D70t00"/>
          <w:b/>
          <w:sz w:val="20"/>
        </w:rPr>
      </w:pPr>
    </w:p>
    <w:p w14:paraId="5681ABA3" w14:textId="493711CB" w:rsidR="002378F0" w:rsidRPr="009D0532" w:rsidRDefault="002378F0" w:rsidP="002378F0">
      <w:pPr>
        <w:tabs>
          <w:tab w:val="left" w:pos="567"/>
        </w:tabs>
        <w:ind w:left="567" w:hanging="567"/>
        <w:jc w:val="center"/>
        <w:rPr>
          <w:rFonts w:ascii="Calibri" w:hAnsi="Calibri" w:cs="TTE25B4D70t00"/>
          <w:b/>
          <w:sz w:val="20"/>
        </w:rPr>
      </w:pPr>
      <w:r w:rsidRPr="009D0532">
        <w:rPr>
          <w:rFonts w:ascii="Calibri" w:hAnsi="Calibri" w:cs="TTE25B4D70t00"/>
          <w:b/>
          <w:sz w:val="20"/>
        </w:rPr>
        <w:t>XII.</w:t>
      </w:r>
    </w:p>
    <w:p w14:paraId="47A263A8" w14:textId="77777777" w:rsidR="002378F0" w:rsidRPr="009D0532" w:rsidRDefault="002378F0" w:rsidP="002378F0">
      <w:pPr>
        <w:tabs>
          <w:tab w:val="left" w:pos="567"/>
        </w:tabs>
        <w:ind w:left="567" w:hanging="567"/>
        <w:jc w:val="center"/>
        <w:rPr>
          <w:rFonts w:ascii="Calibri" w:hAnsi="Calibri" w:cs="TTE25B4D70t00"/>
          <w:b/>
          <w:sz w:val="20"/>
        </w:rPr>
      </w:pPr>
      <w:r w:rsidRPr="009D0532">
        <w:rPr>
          <w:rFonts w:ascii="Calibri" w:hAnsi="Calibri" w:cs="TTE25B4D70t00"/>
          <w:b/>
          <w:sz w:val="20"/>
        </w:rPr>
        <w:t>Odpovědnost za vady</w:t>
      </w:r>
    </w:p>
    <w:p w14:paraId="3BD5FCE6" w14:textId="77777777" w:rsidR="002378F0" w:rsidRPr="009D0532" w:rsidRDefault="002378F0" w:rsidP="002378F0">
      <w:pPr>
        <w:tabs>
          <w:tab w:val="left" w:pos="567"/>
        </w:tabs>
        <w:ind w:left="567" w:hanging="567"/>
        <w:jc w:val="center"/>
        <w:rPr>
          <w:rFonts w:ascii="Calibri" w:hAnsi="Calibri" w:cs="TTE25B4D70t00"/>
          <w:b/>
          <w:sz w:val="20"/>
        </w:rPr>
      </w:pPr>
    </w:p>
    <w:p w14:paraId="1B53C75E" w14:textId="77777777" w:rsidR="002378F0" w:rsidRPr="009D0532" w:rsidRDefault="002378F0" w:rsidP="002378F0">
      <w:pPr>
        <w:tabs>
          <w:tab w:val="left" w:pos="567"/>
        </w:tabs>
        <w:ind w:left="567" w:hanging="567"/>
        <w:jc w:val="both"/>
        <w:rPr>
          <w:rFonts w:ascii="Calibri" w:hAnsi="Calibri" w:cs="TTE25B4D70t00"/>
          <w:sz w:val="20"/>
        </w:rPr>
      </w:pPr>
      <w:r w:rsidRPr="009D0532">
        <w:rPr>
          <w:rFonts w:ascii="Calibri" w:hAnsi="Calibri" w:cs="TTE25B4D70t00"/>
          <w:sz w:val="20"/>
        </w:rPr>
        <w:t>12.1</w:t>
      </w:r>
      <w:r w:rsidRPr="009D0532">
        <w:rPr>
          <w:rFonts w:ascii="Calibri" w:hAnsi="Calibri" w:cs="TTE25B4D70t00"/>
          <w:sz w:val="20"/>
        </w:rPr>
        <w:tab/>
        <w:t>Dodavatel se zavazuje, že všechny služby dle této smlouvy budou uskutečněny v kvalitě pro takové služby obvyklé tak, aby jejich výsledek odpovídal účelu smlouvy, a budou v době jejich provedení bez vad.</w:t>
      </w:r>
    </w:p>
    <w:p w14:paraId="78142362" w14:textId="5E28A436" w:rsidR="002378F0" w:rsidRPr="009D0532" w:rsidRDefault="002378F0" w:rsidP="002378F0">
      <w:pPr>
        <w:tabs>
          <w:tab w:val="left" w:pos="567"/>
        </w:tabs>
        <w:spacing w:before="120"/>
        <w:ind w:left="567" w:hanging="567"/>
        <w:jc w:val="both"/>
        <w:rPr>
          <w:rFonts w:ascii="Calibri" w:hAnsi="Calibri" w:cs="TTE25B4D70t00"/>
          <w:sz w:val="20"/>
        </w:rPr>
      </w:pPr>
      <w:r w:rsidRPr="009D0532">
        <w:rPr>
          <w:rFonts w:ascii="Calibri" w:hAnsi="Calibri" w:cs="TTE25B4D70t00"/>
          <w:sz w:val="20"/>
        </w:rPr>
        <w:t>12.2</w:t>
      </w:r>
      <w:r w:rsidRPr="009D0532">
        <w:rPr>
          <w:rFonts w:ascii="Calibri" w:hAnsi="Calibri" w:cs="TTE25B4D70t00"/>
          <w:sz w:val="20"/>
        </w:rPr>
        <w:tab/>
      </w:r>
      <w:r w:rsidR="0031744D" w:rsidRPr="009D0532">
        <w:rPr>
          <w:rFonts w:ascii="Calibri" w:hAnsi="Calibri" w:cs="TTE25B4D70t00"/>
          <w:sz w:val="20"/>
        </w:rPr>
        <w:t xml:space="preserve">V případě, že objednatel má za to, že poskytnutá služba vykazuje vadu, je povinen tuto skutečnost bez zbytečného odkladu písemně </w:t>
      </w:r>
      <w:r w:rsidR="001E0CA9" w:rsidRPr="009D0532">
        <w:rPr>
          <w:rFonts w:ascii="Calibri" w:hAnsi="Calibri" w:cs="TTE25B4D70t00"/>
          <w:sz w:val="20"/>
        </w:rPr>
        <w:t xml:space="preserve">(popř. e-mailem) </w:t>
      </w:r>
      <w:r w:rsidR="0031744D" w:rsidRPr="009D0532">
        <w:rPr>
          <w:rFonts w:ascii="Calibri" w:hAnsi="Calibri" w:cs="TTE25B4D70t00"/>
          <w:sz w:val="20"/>
        </w:rPr>
        <w:t xml:space="preserve">oznámit (reklamovat) dodavateli. Lhůta pro uplatnění vad </w:t>
      </w:r>
      <w:r w:rsidR="0031744D" w:rsidRPr="009D0532">
        <w:rPr>
          <w:rFonts w:ascii="Calibri" w:hAnsi="Calibri" w:cs="TTE25B4D70t00"/>
          <w:sz w:val="20"/>
        </w:rPr>
        <w:lastRenderedPageBreak/>
        <w:t>plnění (reklamační lhůta) počíná běžet okamžikem zjištění vady plnění objednatelem a končí v případě opakovaných služeb dnem provedení následujícího opakujícího se poskytnutí služby daného druhu.</w:t>
      </w:r>
    </w:p>
    <w:p w14:paraId="379E5652" w14:textId="6A5CD1A8" w:rsidR="0031744D" w:rsidRPr="009D0532" w:rsidRDefault="0031744D" w:rsidP="002378F0">
      <w:pPr>
        <w:tabs>
          <w:tab w:val="left" w:pos="567"/>
        </w:tabs>
        <w:spacing w:before="120"/>
        <w:ind w:left="567" w:hanging="567"/>
        <w:jc w:val="both"/>
        <w:rPr>
          <w:rFonts w:ascii="Calibri" w:hAnsi="Calibri" w:cs="TTE25B4D70t00"/>
          <w:sz w:val="20"/>
        </w:rPr>
      </w:pPr>
      <w:r w:rsidRPr="009D0532">
        <w:rPr>
          <w:rFonts w:ascii="Calibri" w:hAnsi="Calibri" w:cs="TTE25B4D70t00"/>
          <w:sz w:val="20"/>
        </w:rPr>
        <w:t>12.3</w:t>
      </w:r>
      <w:r w:rsidRPr="009D0532">
        <w:rPr>
          <w:rFonts w:ascii="Calibri" w:hAnsi="Calibri" w:cs="TTE25B4D70t00"/>
          <w:sz w:val="20"/>
        </w:rPr>
        <w:tab/>
        <w:t>V případě, že objednatel uplatní reklamaci vad plnění, je dodavatel povinen bez zbytečného odkladu, nejpozději však do 3 pracovních dnů od uplatnění reklamace, rozhodnout o tom, zda reklamaci uznává či nikoliv</w:t>
      </w:r>
      <w:r w:rsidR="001E0F80" w:rsidRPr="009D0532">
        <w:rPr>
          <w:rFonts w:ascii="Calibri" w:hAnsi="Calibri" w:cs="TTE25B4D70t00"/>
          <w:sz w:val="20"/>
        </w:rPr>
        <w:t>; v případě neuznání reklamace je dodavatel povinen toto (tzn. že se o vadu plnění nejedná) objednateli v uvedené lhůtě prokázat</w:t>
      </w:r>
      <w:r w:rsidRPr="009D0532">
        <w:rPr>
          <w:rFonts w:ascii="Calibri" w:hAnsi="Calibri" w:cs="TTE25B4D70t00"/>
          <w:sz w:val="20"/>
        </w:rPr>
        <w:t>.</w:t>
      </w:r>
      <w:r w:rsidR="0058356C" w:rsidRPr="009D0532">
        <w:rPr>
          <w:rFonts w:ascii="Calibri" w:hAnsi="Calibri" w:cs="TTE25B4D70t00"/>
          <w:sz w:val="20"/>
        </w:rPr>
        <w:t xml:space="preserve"> V případě, že v uvedené lhůtě není rozhodnutí dodavatele doručeno objednateli (písemně, popř. e-mailem), </w:t>
      </w:r>
      <w:r w:rsidR="001E0F80" w:rsidRPr="009D0532">
        <w:rPr>
          <w:rFonts w:ascii="Calibri" w:hAnsi="Calibri" w:cs="TTE25B4D70t00"/>
          <w:sz w:val="20"/>
        </w:rPr>
        <w:t xml:space="preserve">či nebude-li v uvedené lhůtě neuznání reklamace dodavatelem </w:t>
      </w:r>
      <w:r w:rsidR="001F0058" w:rsidRPr="009D0532">
        <w:rPr>
          <w:rFonts w:ascii="Calibri" w:hAnsi="Calibri" w:cs="TTE25B4D70t00"/>
          <w:sz w:val="20"/>
        </w:rPr>
        <w:t xml:space="preserve">objednateli </w:t>
      </w:r>
      <w:r w:rsidR="001E0F80" w:rsidRPr="009D0532">
        <w:rPr>
          <w:rFonts w:ascii="Calibri" w:hAnsi="Calibri" w:cs="TTE25B4D70t00"/>
          <w:sz w:val="20"/>
        </w:rPr>
        <w:t xml:space="preserve">prokázáno (tzn. nebude prokázáno, že se o vadu plnění nejedná), </w:t>
      </w:r>
      <w:r w:rsidR="0058356C" w:rsidRPr="009D0532">
        <w:rPr>
          <w:rFonts w:ascii="Calibri" w:hAnsi="Calibri" w:cs="TTE25B4D70t00"/>
          <w:sz w:val="20"/>
        </w:rPr>
        <w:t>má se za to, že dodavatel reklamaci uznává</w:t>
      </w:r>
      <w:r w:rsidR="001E0F80" w:rsidRPr="009D0532">
        <w:rPr>
          <w:rFonts w:ascii="Calibri" w:hAnsi="Calibri" w:cs="TTE25B4D70t00"/>
          <w:sz w:val="20"/>
        </w:rPr>
        <w:t>, a že se tak jedná o vadu plnění dle této smlouvy</w:t>
      </w:r>
      <w:r w:rsidR="0058356C" w:rsidRPr="009D0532">
        <w:rPr>
          <w:rFonts w:ascii="Calibri" w:hAnsi="Calibri" w:cs="TTE25B4D70t00"/>
          <w:sz w:val="20"/>
        </w:rPr>
        <w:t>.</w:t>
      </w:r>
    </w:p>
    <w:p w14:paraId="50625B09" w14:textId="3C0372C5" w:rsidR="0031744D" w:rsidRPr="009D0532" w:rsidRDefault="0031744D" w:rsidP="002378F0">
      <w:pPr>
        <w:tabs>
          <w:tab w:val="left" w:pos="567"/>
        </w:tabs>
        <w:spacing w:before="120"/>
        <w:ind w:left="567" w:hanging="567"/>
        <w:jc w:val="both"/>
        <w:rPr>
          <w:rFonts w:ascii="Calibri" w:hAnsi="Calibri" w:cs="TTE25B4D70t00"/>
          <w:sz w:val="20"/>
        </w:rPr>
      </w:pPr>
      <w:r w:rsidRPr="009D0532">
        <w:rPr>
          <w:rFonts w:ascii="Calibri" w:hAnsi="Calibri" w:cs="TTE25B4D70t00"/>
          <w:sz w:val="20"/>
        </w:rPr>
        <w:t>12.4</w:t>
      </w:r>
      <w:r w:rsidRPr="009D0532">
        <w:rPr>
          <w:rFonts w:ascii="Calibri" w:hAnsi="Calibri" w:cs="TTE25B4D70t00"/>
          <w:sz w:val="20"/>
        </w:rPr>
        <w:tab/>
        <w:t xml:space="preserve">Dodavatel </w:t>
      </w:r>
      <w:r w:rsidR="00B65D34" w:rsidRPr="009D0532">
        <w:rPr>
          <w:rFonts w:ascii="Calibri" w:hAnsi="Calibri" w:cs="TTE25B4D70t00"/>
          <w:sz w:val="20"/>
        </w:rPr>
        <w:t xml:space="preserve">pak </w:t>
      </w:r>
      <w:r w:rsidRPr="009D0532">
        <w:rPr>
          <w:rFonts w:ascii="Calibri" w:hAnsi="Calibri" w:cs="TTE25B4D70t00"/>
          <w:sz w:val="20"/>
        </w:rPr>
        <w:t>je</w:t>
      </w:r>
      <w:r w:rsidR="00327028" w:rsidRPr="009D0532">
        <w:rPr>
          <w:rFonts w:ascii="Calibri" w:hAnsi="Calibri" w:cs="TTE25B4D70t00"/>
          <w:sz w:val="20"/>
        </w:rPr>
        <w:t>, bez ohledu na to, zda reklamaci uznává či nikoli,</w:t>
      </w:r>
      <w:r w:rsidRPr="009D0532">
        <w:rPr>
          <w:rFonts w:ascii="Calibri" w:hAnsi="Calibri" w:cs="TTE25B4D70t00"/>
          <w:sz w:val="20"/>
        </w:rPr>
        <w:t xml:space="preserve"> povinen oznámenou vadu odstranit některým z níže uvedených způsobů, a to v přiměřené lhůtě, přičemž práce na odstranění vady je dodavatel povinen zahájit nejpozději do 24 hodin ode dne oznámení vady objednatelem, pokud nebude v konkrétním případě smluvními stranami dohodnuto jinak. </w:t>
      </w:r>
      <w:r w:rsidR="00327028" w:rsidRPr="009D0532">
        <w:rPr>
          <w:rFonts w:ascii="Calibri" w:hAnsi="Calibri" w:cs="TTE25B4D70t00"/>
          <w:sz w:val="20"/>
        </w:rPr>
        <w:t>D</w:t>
      </w:r>
      <w:r w:rsidRPr="009D0532">
        <w:rPr>
          <w:rFonts w:ascii="Calibri" w:hAnsi="Calibri" w:cs="TTE25B4D70t00"/>
          <w:sz w:val="20"/>
        </w:rPr>
        <w:t xml:space="preserve">odavatel </w:t>
      </w:r>
      <w:r w:rsidR="00327028" w:rsidRPr="009D0532">
        <w:rPr>
          <w:rFonts w:ascii="Calibri" w:hAnsi="Calibri" w:cs="TTE25B4D70t00"/>
          <w:sz w:val="20"/>
        </w:rPr>
        <w:t xml:space="preserve">je pak </w:t>
      </w:r>
      <w:r w:rsidRPr="009D0532">
        <w:rPr>
          <w:rFonts w:ascii="Calibri" w:hAnsi="Calibri" w:cs="TTE25B4D70t00"/>
          <w:sz w:val="20"/>
        </w:rPr>
        <w:t>povinen:</w:t>
      </w:r>
    </w:p>
    <w:p w14:paraId="684B3A8A" w14:textId="77777777" w:rsidR="002378F0" w:rsidRPr="009D0532" w:rsidRDefault="0031744D" w:rsidP="0031744D">
      <w:pPr>
        <w:tabs>
          <w:tab w:val="left" w:pos="567"/>
          <w:tab w:val="left" w:pos="993"/>
        </w:tabs>
        <w:spacing w:before="120"/>
        <w:ind w:left="990" w:hanging="990"/>
        <w:jc w:val="both"/>
        <w:rPr>
          <w:rFonts w:ascii="Calibri" w:hAnsi="Calibri" w:cs="TTE25B4D70t00"/>
          <w:sz w:val="20"/>
        </w:rPr>
      </w:pPr>
      <w:r w:rsidRPr="009D0532">
        <w:rPr>
          <w:rFonts w:ascii="Calibri" w:hAnsi="Calibri" w:cs="TTE25B4D70t00"/>
          <w:sz w:val="20"/>
        </w:rPr>
        <w:tab/>
        <w:t>a.</w:t>
      </w:r>
      <w:r w:rsidRPr="009D0532">
        <w:rPr>
          <w:rFonts w:ascii="Calibri" w:hAnsi="Calibri" w:cs="TTE25B4D70t00"/>
          <w:sz w:val="20"/>
        </w:rPr>
        <w:tab/>
        <w:t>dle své volby odstranit vadu služby nebo opětovně provést službu, pokud se jedná o vadu odstranitelnou;</w:t>
      </w:r>
    </w:p>
    <w:p w14:paraId="2911AAE8" w14:textId="77777777" w:rsidR="0031744D" w:rsidRPr="009D0532" w:rsidRDefault="0031744D" w:rsidP="00B70C02">
      <w:pPr>
        <w:tabs>
          <w:tab w:val="left" w:pos="567"/>
          <w:tab w:val="left" w:pos="993"/>
        </w:tabs>
        <w:spacing w:before="60" w:after="120"/>
        <w:ind w:left="992" w:hanging="992"/>
        <w:jc w:val="both"/>
        <w:rPr>
          <w:rFonts w:ascii="Calibri" w:hAnsi="Calibri" w:cs="TTE25B4D70t00"/>
          <w:sz w:val="20"/>
        </w:rPr>
      </w:pPr>
      <w:r w:rsidRPr="009D0532">
        <w:rPr>
          <w:rFonts w:ascii="Calibri" w:hAnsi="Calibri" w:cs="TTE25B4D70t00"/>
          <w:sz w:val="20"/>
        </w:rPr>
        <w:tab/>
        <w:t>b.</w:t>
      </w:r>
      <w:r w:rsidRPr="009D0532">
        <w:rPr>
          <w:rFonts w:ascii="Calibri" w:hAnsi="Calibri" w:cs="TTE25B4D70t00"/>
          <w:sz w:val="20"/>
        </w:rPr>
        <w:tab/>
        <w:t>opětovně provést službu, pokud se jedná o vadu neodstranitelnou.</w:t>
      </w:r>
    </w:p>
    <w:p w14:paraId="25D659E7" w14:textId="7339B231" w:rsidR="0031744D" w:rsidRPr="009D0532" w:rsidRDefault="0031744D" w:rsidP="0031744D">
      <w:pPr>
        <w:tabs>
          <w:tab w:val="left" w:pos="567"/>
        </w:tabs>
        <w:spacing w:before="120"/>
        <w:ind w:left="567" w:hanging="567"/>
        <w:jc w:val="both"/>
        <w:rPr>
          <w:rFonts w:ascii="Calibri" w:hAnsi="Calibri" w:cs="TTE25B4D70t00"/>
          <w:sz w:val="20"/>
        </w:rPr>
      </w:pPr>
      <w:r w:rsidRPr="009D0532">
        <w:rPr>
          <w:rFonts w:ascii="Calibri" w:hAnsi="Calibri" w:cs="TTE25B4D70t00"/>
          <w:sz w:val="20"/>
        </w:rPr>
        <w:t>12.</w:t>
      </w:r>
      <w:r w:rsidR="001E0F80" w:rsidRPr="009D0532">
        <w:rPr>
          <w:rFonts w:ascii="Calibri" w:hAnsi="Calibri" w:cs="TTE25B4D70t00"/>
          <w:sz w:val="20"/>
        </w:rPr>
        <w:t>5</w:t>
      </w:r>
      <w:r w:rsidRPr="009D0532">
        <w:rPr>
          <w:rFonts w:ascii="Calibri" w:hAnsi="Calibri" w:cs="TTE25B4D70t00"/>
          <w:sz w:val="20"/>
        </w:rPr>
        <w:tab/>
        <w:t>V případě, že dodavatel bude v prodlení s odstraněním oznámené vady, je objednatel oprávněn odstranění vady provést sám nebo prostřednictvím třetí osoby na náklady dodavatele. Náklady s tím spojené je dodavatel povinen uhradit objednateli do 15 kalendářních dnů po obdržení písemné výzvy k úhradě.</w:t>
      </w:r>
    </w:p>
    <w:p w14:paraId="1AD90953" w14:textId="1495581D" w:rsidR="000009DA" w:rsidRPr="009D0532" w:rsidRDefault="001E0F80" w:rsidP="00E02AB1">
      <w:pPr>
        <w:spacing w:before="60"/>
        <w:ind w:left="567" w:hanging="567"/>
        <w:jc w:val="both"/>
        <w:rPr>
          <w:rFonts w:ascii="Calibri" w:hAnsi="Calibri" w:cs="TTE25B4D70t00"/>
          <w:sz w:val="20"/>
        </w:rPr>
      </w:pPr>
      <w:r w:rsidRPr="009D0532">
        <w:rPr>
          <w:rFonts w:ascii="Calibri" w:hAnsi="Calibri" w:cs="TTE25B4D70t00"/>
          <w:sz w:val="20"/>
        </w:rPr>
        <w:t>12.6</w:t>
      </w:r>
      <w:r w:rsidRPr="009D0532">
        <w:rPr>
          <w:rFonts w:ascii="Calibri" w:hAnsi="Calibri" w:cs="TTE25B4D70t00"/>
          <w:sz w:val="20"/>
        </w:rPr>
        <w:tab/>
        <w:t xml:space="preserve">V případě, že </w:t>
      </w:r>
      <w:r w:rsidR="00E76EF0" w:rsidRPr="009D0532">
        <w:rPr>
          <w:rFonts w:ascii="Calibri" w:hAnsi="Calibri" w:cs="TTE25B4D70t00"/>
          <w:sz w:val="20"/>
        </w:rPr>
        <w:t xml:space="preserve">dodavatel ve lhůtě dle odst. 12.3 tohoto článku prokáže, </w:t>
      </w:r>
      <w:r w:rsidRPr="009D0532">
        <w:rPr>
          <w:rFonts w:ascii="Calibri" w:hAnsi="Calibri" w:cs="TTE25B4D70t00"/>
          <w:sz w:val="20"/>
        </w:rPr>
        <w:t>že reklamace objednatele nebyla oprávněná</w:t>
      </w:r>
      <w:r w:rsidR="00E76EF0" w:rsidRPr="009D0532">
        <w:rPr>
          <w:rFonts w:ascii="Calibri" w:hAnsi="Calibri" w:cs="TTE25B4D70t00"/>
          <w:sz w:val="20"/>
        </w:rPr>
        <w:t xml:space="preserve"> (tzn. že se o vadu plnění nejedná)</w:t>
      </w:r>
      <w:r w:rsidRPr="009D0532">
        <w:rPr>
          <w:rFonts w:ascii="Calibri" w:hAnsi="Calibri" w:cs="TTE25B4D70t00"/>
          <w:sz w:val="20"/>
        </w:rPr>
        <w:t>, nese náklady na odstranění vady objednatel</w:t>
      </w:r>
      <w:r w:rsidR="00E76EF0" w:rsidRPr="009D0532">
        <w:rPr>
          <w:rFonts w:ascii="Calibri" w:hAnsi="Calibri" w:cs="TTE25B4D70t00"/>
          <w:sz w:val="20"/>
        </w:rPr>
        <w:t xml:space="preserve">; tyto se pak objednatel zavazuje uhradit dodavateli </w:t>
      </w:r>
      <w:r w:rsidR="002E0FAF" w:rsidRPr="009D0532">
        <w:rPr>
          <w:rFonts w:ascii="Calibri" w:hAnsi="Calibri" w:cs="TTE25B4D70t00"/>
          <w:sz w:val="20"/>
        </w:rPr>
        <w:t xml:space="preserve">(pokud dodavatel vadu odstranil) </w:t>
      </w:r>
      <w:r w:rsidR="00E76EF0" w:rsidRPr="009D0532">
        <w:rPr>
          <w:rFonts w:ascii="Calibri" w:hAnsi="Calibri" w:cs="TTE25B4D70t00"/>
          <w:sz w:val="20"/>
        </w:rPr>
        <w:t xml:space="preserve">do 30 dnů ode dne doručení písemné výzvy dodavatele a jejich průkazného doložení. </w:t>
      </w:r>
    </w:p>
    <w:p w14:paraId="413153B3" w14:textId="77777777" w:rsidR="00652A2F" w:rsidRPr="009D0532" w:rsidRDefault="00652A2F" w:rsidP="0031744D">
      <w:pPr>
        <w:tabs>
          <w:tab w:val="left" w:pos="567"/>
        </w:tabs>
        <w:ind w:left="567" w:hanging="567"/>
        <w:jc w:val="center"/>
        <w:rPr>
          <w:rFonts w:ascii="Calibri" w:hAnsi="Calibri" w:cs="TTE25B4D70t00"/>
          <w:b/>
          <w:sz w:val="20"/>
        </w:rPr>
      </w:pPr>
    </w:p>
    <w:p w14:paraId="61699349" w14:textId="1BF4A837" w:rsidR="0031744D" w:rsidRPr="009D0532" w:rsidRDefault="0031744D" w:rsidP="0031744D">
      <w:pPr>
        <w:tabs>
          <w:tab w:val="left" w:pos="567"/>
        </w:tabs>
        <w:ind w:left="567" w:hanging="567"/>
        <w:jc w:val="center"/>
        <w:rPr>
          <w:rFonts w:ascii="Calibri" w:hAnsi="Calibri" w:cs="TTE25B4D70t00"/>
          <w:b/>
          <w:sz w:val="20"/>
        </w:rPr>
      </w:pPr>
      <w:r w:rsidRPr="009D0532">
        <w:rPr>
          <w:rFonts w:ascii="Calibri" w:hAnsi="Calibri" w:cs="TTE25B4D70t00"/>
          <w:b/>
          <w:sz w:val="20"/>
        </w:rPr>
        <w:t>XIII.</w:t>
      </w:r>
    </w:p>
    <w:p w14:paraId="2A445361" w14:textId="77777777" w:rsidR="0031744D" w:rsidRPr="009D0532" w:rsidRDefault="0031744D" w:rsidP="0031744D">
      <w:pPr>
        <w:tabs>
          <w:tab w:val="left" w:pos="567"/>
        </w:tabs>
        <w:ind w:left="567" w:hanging="567"/>
        <w:jc w:val="center"/>
        <w:rPr>
          <w:rFonts w:ascii="Calibri" w:hAnsi="Calibri" w:cs="TTE25B4D70t00"/>
          <w:b/>
          <w:sz w:val="20"/>
        </w:rPr>
      </w:pPr>
      <w:r w:rsidRPr="009D0532">
        <w:rPr>
          <w:rFonts w:ascii="Calibri" w:hAnsi="Calibri" w:cs="TTE25B4D70t00"/>
          <w:b/>
          <w:sz w:val="20"/>
        </w:rPr>
        <w:t>Pojištění, odpovědnost za škodu</w:t>
      </w:r>
    </w:p>
    <w:p w14:paraId="1A3F6D62" w14:textId="77777777" w:rsidR="0031744D" w:rsidRPr="009D0532" w:rsidRDefault="0031744D" w:rsidP="0031744D">
      <w:pPr>
        <w:tabs>
          <w:tab w:val="left" w:pos="567"/>
        </w:tabs>
        <w:ind w:left="567" w:hanging="567"/>
        <w:jc w:val="center"/>
        <w:rPr>
          <w:rFonts w:ascii="Calibri" w:hAnsi="Calibri" w:cs="TTE25B4D70t00"/>
          <w:b/>
          <w:sz w:val="20"/>
        </w:rPr>
      </w:pPr>
    </w:p>
    <w:p w14:paraId="0E540479" w14:textId="7AEF72A8" w:rsidR="0031744D" w:rsidRPr="009D0532" w:rsidRDefault="0031744D" w:rsidP="00BB1917">
      <w:pPr>
        <w:tabs>
          <w:tab w:val="left" w:pos="567"/>
        </w:tabs>
        <w:ind w:left="567" w:hanging="567"/>
        <w:jc w:val="both"/>
        <w:rPr>
          <w:rFonts w:ascii="Calibri" w:hAnsi="Calibri" w:cs="TTE25B4D70t00"/>
          <w:sz w:val="20"/>
        </w:rPr>
      </w:pPr>
      <w:r w:rsidRPr="009D0532">
        <w:rPr>
          <w:rFonts w:ascii="Calibri" w:hAnsi="Calibri" w:cs="TTE25B4D70t00"/>
          <w:sz w:val="20"/>
        </w:rPr>
        <w:t>13.1</w:t>
      </w:r>
      <w:r w:rsidRPr="009D0532">
        <w:rPr>
          <w:rFonts w:ascii="Calibri" w:hAnsi="Calibri" w:cs="TTE25B4D70t00"/>
          <w:sz w:val="20"/>
        </w:rPr>
        <w:tab/>
      </w:r>
      <w:r w:rsidR="00BB1917" w:rsidRPr="009D0532">
        <w:rPr>
          <w:rFonts w:ascii="Calibri" w:hAnsi="Calibri" w:cs="TTE25B4D70t00"/>
          <w:sz w:val="20"/>
        </w:rPr>
        <w:t>Dodavatel prohlašuje, že má uzavřeno pojištění uvedené v bodě 13.2</w:t>
      </w:r>
      <w:r w:rsidR="00942F8C" w:rsidRPr="009D0532">
        <w:rPr>
          <w:rFonts w:ascii="Calibri" w:hAnsi="Calibri" w:cs="TTE25B4D70t00"/>
          <w:sz w:val="20"/>
        </w:rPr>
        <w:t xml:space="preserve"> tohoto článku</w:t>
      </w:r>
      <w:r w:rsidR="00BB1917" w:rsidRPr="009D0532">
        <w:rPr>
          <w:rFonts w:ascii="Calibri" w:hAnsi="Calibri" w:cs="TTE25B4D70t00"/>
          <w:sz w:val="20"/>
        </w:rPr>
        <w:t>. Dodavatel je povinen kdykoliv během celé doby účinnosti této smlouvy na vyžádání objednateli předložit do 3 pracovních dnů doklady o platném pojištění.</w:t>
      </w:r>
    </w:p>
    <w:p w14:paraId="483C4E74" w14:textId="57539D86" w:rsidR="00BB1917" w:rsidRPr="009D0532" w:rsidRDefault="00BB1917" w:rsidP="0031744D">
      <w:pPr>
        <w:tabs>
          <w:tab w:val="left" w:pos="567"/>
        </w:tabs>
        <w:spacing w:before="120"/>
        <w:ind w:left="567" w:hanging="567"/>
        <w:jc w:val="both"/>
        <w:rPr>
          <w:rFonts w:ascii="Calibri" w:hAnsi="Calibri" w:cs="TTE25B4D70t00"/>
          <w:sz w:val="20"/>
        </w:rPr>
      </w:pPr>
      <w:r w:rsidRPr="009D0532">
        <w:rPr>
          <w:rFonts w:ascii="Calibri" w:hAnsi="Calibri" w:cs="TTE25B4D70t00"/>
          <w:sz w:val="20"/>
        </w:rPr>
        <w:t>13.2</w:t>
      </w:r>
      <w:r w:rsidRPr="009D0532">
        <w:rPr>
          <w:rFonts w:ascii="Calibri" w:hAnsi="Calibri" w:cs="TTE25B4D70t00"/>
          <w:sz w:val="20"/>
        </w:rPr>
        <w:tab/>
        <w:t xml:space="preserve">Dodavatel je povinen mít a po celou dobu </w:t>
      </w:r>
      <w:r w:rsidR="00A87904" w:rsidRPr="009D0532">
        <w:rPr>
          <w:rFonts w:ascii="Calibri" w:hAnsi="Calibri" w:cs="TTE25B4D70t00"/>
          <w:sz w:val="20"/>
        </w:rPr>
        <w:t xml:space="preserve">trvání </w:t>
      </w:r>
      <w:r w:rsidRPr="009D0532">
        <w:rPr>
          <w:rFonts w:ascii="Calibri" w:hAnsi="Calibri" w:cs="TTE25B4D70t00"/>
          <w:sz w:val="20"/>
        </w:rPr>
        <w:t>této smlouvy udržovat v platnosti pojištění odpovědnosti za újmu způsobenou třetím osobám jeho podnikatelskou činností při plnění této smlouvy</w:t>
      </w:r>
      <w:r w:rsidR="00942F8C" w:rsidRPr="009D0532">
        <w:rPr>
          <w:rFonts w:ascii="Calibri" w:hAnsi="Calibri" w:cs="TTE25B4D70t00"/>
          <w:sz w:val="20"/>
        </w:rPr>
        <w:t>, včetně možných škod pracovníků dodavatele a</w:t>
      </w:r>
      <w:r w:rsidRPr="009D0532">
        <w:rPr>
          <w:rFonts w:ascii="Calibri" w:hAnsi="Calibri" w:cs="TTE25B4D70t00"/>
          <w:sz w:val="20"/>
        </w:rPr>
        <w:t xml:space="preserve"> včetně škod na životním prostředí, s limitem pojistného plnění min. </w:t>
      </w:r>
      <w:r w:rsidR="001952B6" w:rsidRPr="009D0532">
        <w:rPr>
          <w:rFonts w:ascii="Calibri" w:hAnsi="Calibri" w:cs="TTE25B4D70t00"/>
          <w:sz w:val="20"/>
        </w:rPr>
        <w:t>1</w:t>
      </w:r>
      <w:r w:rsidRPr="009D0532">
        <w:rPr>
          <w:rFonts w:ascii="Calibri" w:hAnsi="Calibri" w:cs="TTE25B4D70t00"/>
          <w:sz w:val="20"/>
        </w:rPr>
        <w:t xml:space="preserve">0.000.000,- Kč. </w:t>
      </w:r>
      <w:r w:rsidRPr="009D0532">
        <w:rPr>
          <w:rFonts w:ascii="Calibri" w:hAnsi="Calibri" w:cs="TTE25B4D70t00"/>
          <w:b/>
          <w:sz w:val="20"/>
        </w:rPr>
        <w:t>Dodavatel je povinen předat objednateli doklad o tomto pojištění (např. kopii pojistné smlouvy nebo pojistný certifikát) nejpozději při podpisu této smlouvy.</w:t>
      </w:r>
      <w:r w:rsidRPr="009D0532">
        <w:rPr>
          <w:rFonts w:ascii="Calibri" w:hAnsi="Calibri" w:cs="TTE25B4D70t00"/>
          <w:sz w:val="20"/>
        </w:rPr>
        <w:t xml:space="preserve"> Doklady o pojištění tvoří přílohu č. 2 této smlouvy.</w:t>
      </w:r>
    </w:p>
    <w:p w14:paraId="4C9A9055" w14:textId="7EA720B6" w:rsidR="00BB1917" w:rsidRPr="009D0532" w:rsidRDefault="00BB1917" w:rsidP="0031744D">
      <w:pPr>
        <w:tabs>
          <w:tab w:val="left" w:pos="567"/>
        </w:tabs>
        <w:spacing w:before="120"/>
        <w:ind w:left="567" w:hanging="567"/>
        <w:jc w:val="both"/>
        <w:rPr>
          <w:rFonts w:ascii="Calibri" w:hAnsi="Calibri" w:cs="TTE25B4D70t00"/>
          <w:sz w:val="20"/>
        </w:rPr>
      </w:pPr>
      <w:r w:rsidRPr="009D0532">
        <w:rPr>
          <w:rFonts w:ascii="Calibri" w:hAnsi="Calibri" w:cs="TTE25B4D70t00"/>
          <w:sz w:val="20"/>
        </w:rPr>
        <w:t>13.3</w:t>
      </w:r>
      <w:r w:rsidRPr="009D0532">
        <w:rPr>
          <w:rFonts w:ascii="Calibri" w:hAnsi="Calibri" w:cs="TTE25B4D70t00"/>
          <w:sz w:val="20"/>
        </w:rPr>
        <w:tab/>
        <w:t>Dodavatel je povinen učinit veškerá opatření potřebná k odvrácení ško</w:t>
      </w:r>
      <w:r w:rsidR="005142FB" w:rsidRPr="009D0532">
        <w:rPr>
          <w:rFonts w:ascii="Calibri" w:hAnsi="Calibri" w:cs="TTE25B4D70t00"/>
          <w:sz w:val="20"/>
        </w:rPr>
        <w:t>d</w:t>
      </w:r>
      <w:r w:rsidRPr="009D0532">
        <w:rPr>
          <w:rFonts w:ascii="Calibri" w:hAnsi="Calibri" w:cs="TTE25B4D70t00"/>
          <w:sz w:val="20"/>
        </w:rPr>
        <w:t>y nebo k jejímu zmírnění. Dodavatel se zavazuje nahradit objednateli v plné výši škodu, která vznikla při poskytování služeb dle této smlouvy v souvislosti nebo v důsledku porušení povinností dodavatele dle této smlouvy.</w:t>
      </w:r>
    </w:p>
    <w:p w14:paraId="609FDEB3" w14:textId="1E22BF2D" w:rsidR="00BB1917" w:rsidRPr="009D0532" w:rsidRDefault="00BB1917" w:rsidP="0031744D">
      <w:pPr>
        <w:tabs>
          <w:tab w:val="left" w:pos="567"/>
        </w:tabs>
        <w:spacing w:before="120"/>
        <w:ind w:left="567" w:hanging="567"/>
        <w:jc w:val="both"/>
        <w:rPr>
          <w:rFonts w:ascii="Calibri" w:hAnsi="Calibri" w:cs="TTE25B4D70t00"/>
          <w:sz w:val="20"/>
        </w:rPr>
      </w:pPr>
      <w:r w:rsidRPr="009D0532">
        <w:rPr>
          <w:rFonts w:ascii="Calibri" w:hAnsi="Calibri" w:cs="TTE25B4D70t00"/>
          <w:sz w:val="20"/>
        </w:rPr>
        <w:t>13.4</w:t>
      </w:r>
      <w:r w:rsidRPr="009D0532">
        <w:rPr>
          <w:rFonts w:ascii="Calibri" w:hAnsi="Calibri" w:cs="TTE25B4D70t00"/>
          <w:sz w:val="20"/>
        </w:rPr>
        <w:tab/>
        <w:t>Dodavatel se zodpovídá za škodu způsobenou jeho činností na pozem</w:t>
      </w:r>
      <w:r w:rsidR="00A144A6" w:rsidRPr="009D0532">
        <w:rPr>
          <w:rFonts w:ascii="Calibri" w:hAnsi="Calibri" w:cs="TTE25B4D70t00"/>
          <w:sz w:val="20"/>
        </w:rPr>
        <w:t>cích</w:t>
      </w:r>
      <w:r w:rsidRPr="009D0532">
        <w:rPr>
          <w:rFonts w:ascii="Calibri" w:hAnsi="Calibri" w:cs="TTE25B4D70t00"/>
          <w:sz w:val="20"/>
        </w:rPr>
        <w:t xml:space="preserve"> dotčených poskytováním služeb dle této smlouvy a na majetku třetích osob, umístěných na těchto pozemcích. Dodavatel je povinen nahradit škodu na pozem</w:t>
      </w:r>
      <w:r w:rsidR="00A144A6" w:rsidRPr="009D0532">
        <w:rPr>
          <w:rFonts w:ascii="Calibri" w:hAnsi="Calibri" w:cs="TTE25B4D70t00"/>
          <w:sz w:val="20"/>
        </w:rPr>
        <w:t>c</w:t>
      </w:r>
      <w:r w:rsidRPr="009D0532">
        <w:rPr>
          <w:rFonts w:ascii="Calibri" w:hAnsi="Calibri" w:cs="TTE25B4D70t00"/>
          <w:sz w:val="20"/>
        </w:rPr>
        <w:t xml:space="preserve">ích dotčených poskytováním služeb dle této smlouvy a na majetku třetích osob, umístěného na těchto pozemcích, jejich </w:t>
      </w:r>
      <w:r w:rsidR="006B068B" w:rsidRPr="009D0532">
        <w:rPr>
          <w:rFonts w:ascii="Calibri" w:hAnsi="Calibri" w:cs="TTE25B4D70t00"/>
          <w:sz w:val="20"/>
        </w:rPr>
        <w:t xml:space="preserve">(jeho) </w:t>
      </w:r>
      <w:r w:rsidRPr="009D0532">
        <w:rPr>
          <w:rFonts w:ascii="Calibri" w:hAnsi="Calibri" w:cs="TTE25B4D70t00"/>
          <w:sz w:val="20"/>
        </w:rPr>
        <w:t>uvedením do předešlého stavu.</w:t>
      </w:r>
    </w:p>
    <w:p w14:paraId="702F605A" w14:textId="77777777" w:rsidR="00BB1917" w:rsidRPr="009D0532" w:rsidRDefault="00BB1917" w:rsidP="0031744D">
      <w:pPr>
        <w:tabs>
          <w:tab w:val="left" w:pos="567"/>
        </w:tabs>
        <w:spacing w:before="120"/>
        <w:ind w:left="567" w:hanging="567"/>
        <w:jc w:val="both"/>
        <w:rPr>
          <w:rFonts w:ascii="Calibri" w:hAnsi="Calibri" w:cs="TTE25B4D70t00"/>
          <w:sz w:val="20"/>
        </w:rPr>
      </w:pPr>
      <w:r w:rsidRPr="009D0532">
        <w:rPr>
          <w:rFonts w:ascii="Calibri" w:hAnsi="Calibri" w:cs="TTE25B4D70t00"/>
          <w:sz w:val="20"/>
        </w:rPr>
        <w:t>13.5</w:t>
      </w:r>
      <w:r w:rsidRPr="009D0532">
        <w:rPr>
          <w:rFonts w:ascii="Calibri" w:hAnsi="Calibri" w:cs="TTE25B4D70t00"/>
          <w:sz w:val="20"/>
        </w:rPr>
        <w:tab/>
        <w:t>Dodavatel je rovněž odpovědný za jakékoliv ztráty nebo škody na majetku objednatele či třetích osob způsobené dodavatelem nebo jeho subdodavateli v průběhu provádění jakýchkoliv prací a služeb při plnění nebo v souvislosti s plněním povinností podle této smlouvy.</w:t>
      </w:r>
    </w:p>
    <w:p w14:paraId="6490490A" w14:textId="6C68851F" w:rsidR="00BB1917" w:rsidRPr="009D0532" w:rsidRDefault="00BB1917" w:rsidP="0031744D">
      <w:pPr>
        <w:tabs>
          <w:tab w:val="left" w:pos="567"/>
        </w:tabs>
        <w:spacing w:before="120"/>
        <w:ind w:left="567" w:hanging="567"/>
        <w:jc w:val="both"/>
        <w:rPr>
          <w:rFonts w:ascii="Calibri" w:hAnsi="Calibri" w:cs="TTE25B4D70t00"/>
          <w:sz w:val="20"/>
        </w:rPr>
      </w:pPr>
      <w:r w:rsidRPr="009D0532">
        <w:rPr>
          <w:rFonts w:ascii="Calibri" w:hAnsi="Calibri" w:cs="TTE25B4D70t00"/>
          <w:sz w:val="20"/>
        </w:rPr>
        <w:t>13.6</w:t>
      </w:r>
      <w:r w:rsidRPr="009D0532">
        <w:rPr>
          <w:rFonts w:ascii="Calibri" w:hAnsi="Calibri" w:cs="TTE25B4D70t00"/>
          <w:sz w:val="20"/>
        </w:rPr>
        <w:tab/>
      </w:r>
      <w:r w:rsidR="00F01E6E" w:rsidRPr="009D0532">
        <w:rPr>
          <w:rFonts w:ascii="Calibri" w:hAnsi="Calibri" w:cs="TTE25B4D70t00"/>
          <w:sz w:val="20"/>
        </w:rPr>
        <w:t xml:space="preserve">Žádná ze smluvních stran nebude odpovědná za škody, zpoždění, či neplnění svých závazků vyplývajících z této smlouvy, pokud je jich plnění znemožněno v důsledku překážky, jež nastala nezávisle na vůli této smluvní strany a brání jí ve splnění její povinnosti, jestliže nelze rozumně předpokládat, že by povinná smluvní strana tuto překážku nebo její následky odvrátila nebo překonala, a dále, že by v době uzavření </w:t>
      </w:r>
      <w:r w:rsidR="00F01E6E" w:rsidRPr="009D0532">
        <w:rPr>
          <w:rFonts w:ascii="Calibri" w:hAnsi="Calibri" w:cs="TTE25B4D70t00"/>
          <w:sz w:val="20"/>
        </w:rPr>
        <w:lastRenderedPageBreak/>
        <w:t>této smlouvy tuto překážku předvídala. Strana dovolávající se tohoto ustanovení o vyšší moci přitom musí podniknout přiměřená opatření, aby zmírnila následky nepředvídatelné situace.</w:t>
      </w:r>
      <w:r w:rsidR="0065796A" w:rsidRPr="009D0532">
        <w:rPr>
          <w:rFonts w:ascii="Calibri" w:hAnsi="Calibri" w:cs="TTE25B4D70t00"/>
          <w:sz w:val="20"/>
        </w:rPr>
        <w:t xml:space="preserve"> Ustanovení tohoto odstavce pak neplatí v případě, že </w:t>
      </w:r>
      <w:r w:rsidR="00304017" w:rsidRPr="009D0532">
        <w:rPr>
          <w:rFonts w:ascii="Calibri" w:hAnsi="Calibri" w:cs="TTE25B4D70t00"/>
          <w:sz w:val="20"/>
        </w:rPr>
        <w:t xml:space="preserve">smluvní </w:t>
      </w:r>
      <w:r w:rsidR="0065796A" w:rsidRPr="009D0532">
        <w:rPr>
          <w:rFonts w:ascii="Calibri" w:hAnsi="Calibri" w:cs="TTE25B4D70t00"/>
          <w:sz w:val="20"/>
        </w:rPr>
        <w:t>strana</w:t>
      </w:r>
      <w:r w:rsidR="00304017" w:rsidRPr="009D0532">
        <w:rPr>
          <w:rFonts w:ascii="Calibri" w:hAnsi="Calibri" w:cs="TTE25B4D70t00"/>
          <w:sz w:val="20"/>
        </w:rPr>
        <w:t>, na jejíž straně jsou dány takové překážky,</w:t>
      </w:r>
      <w:r w:rsidR="0065796A" w:rsidRPr="009D0532">
        <w:rPr>
          <w:rFonts w:ascii="Calibri" w:hAnsi="Calibri" w:cs="TTE25B4D70t00"/>
          <w:sz w:val="20"/>
        </w:rPr>
        <w:t xml:space="preserve"> neinformuje druhou stranu o </w:t>
      </w:r>
      <w:r w:rsidR="00304017" w:rsidRPr="009D0532">
        <w:rPr>
          <w:rFonts w:ascii="Calibri" w:hAnsi="Calibri" w:cs="TTE25B4D70t00"/>
          <w:sz w:val="20"/>
        </w:rPr>
        <w:t xml:space="preserve">jejich </w:t>
      </w:r>
      <w:r w:rsidR="0065796A" w:rsidRPr="009D0532">
        <w:rPr>
          <w:rFonts w:ascii="Calibri" w:hAnsi="Calibri" w:cs="TTE25B4D70t00"/>
          <w:sz w:val="20"/>
        </w:rPr>
        <w:t>vzniku nejpozději do 24 hodin ode dne jej</w:t>
      </w:r>
      <w:r w:rsidR="00304017" w:rsidRPr="009D0532">
        <w:rPr>
          <w:rFonts w:ascii="Calibri" w:hAnsi="Calibri" w:cs="TTE25B4D70t00"/>
          <w:sz w:val="20"/>
        </w:rPr>
        <w:t>ich</w:t>
      </w:r>
      <w:r w:rsidR="0065796A" w:rsidRPr="009D0532">
        <w:rPr>
          <w:rFonts w:ascii="Calibri" w:hAnsi="Calibri" w:cs="TTE25B4D70t00"/>
          <w:sz w:val="20"/>
        </w:rPr>
        <w:t xml:space="preserve"> zjištění, nebo nastala-li taková překážka v době, kdy již strana povinná byla v prodlení s plněním svých povinností dle této smlouvy</w:t>
      </w:r>
      <w:r w:rsidR="00921E8F" w:rsidRPr="009D0532">
        <w:rPr>
          <w:rFonts w:ascii="Calibri" w:hAnsi="Calibri" w:cs="TTE25B4D70t00"/>
          <w:sz w:val="20"/>
        </w:rPr>
        <w:t xml:space="preserve">, nebo již došlo k jinému </w:t>
      </w:r>
      <w:r w:rsidR="00304017" w:rsidRPr="009D0532">
        <w:rPr>
          <w:rFonts w:ascii="Calibri" w:hAnsi="Calibri" w:cs="TTE25B4D70t00"/>
          <w:sz w:val="20"/>
        </w:rPr>
        <w:t>porušení smlouvy zakládajícího</w:t>
      </w:r>
      <w:r w:rsidR="00921E8F" w:rsidRPr="009D0532">
        <w:rPr>
          <w:rFonts w:ascii="Calibri" w:hAnsi="Calibri" w:cs="TTE25B4D70t00"/>
          <w:sz w:val="20"/>
        </w:rPr>
        <w:t xml:space="preserve"> odpovědnost dané smluvní strany za takové porušení.</w:t>
      </w:r>
    </w:p>
    <w:p w14:paraId="0E4EF7A7" w14:textId="77777777" w:rsidR="008B6271" w:rsidRPr="009D0532" w:rsidRDefault="008B6271" w:rsidP="00F01E6E">
      <w:pPr>
        <w:tabs>
          <w:tab w:val="left" w:pos="567"/>
        </w:tabs>
        <w:ind w:left="567" w:hanging="567"/>
        <w:jc w:val="center"/>
        <w:rPr>
          <w:rFonts w:ascii="Calibri" w:hAnsi="Calibri" w:cs="TTE25B4D70t00"/>
          <w:b/>
          <w:sz w:val="20"/>
        </w:rPr>
      </w:pPr>
    </w:p>
    <w:p w14:paraId="067F6E2E" w14:textId="77777777" w:rsidR="00F01E6E" w:rsidRPr="009D0532" w:rsidRDefault="00F01E6E" w:rsidP="00F01E6E">
      <w:pPr>
        <w:tabs>
          <w:tab w:val="left" w:pos="567"/>
        </w:tabs>
        <w:ind w:left="567" w:hanging="567"/>
        <w:jc w:val="center"/>
        <w:rPr>
          <w:rFonts w:ascii="Calibri" w:hAnsi="Calibri" w:cs="TTE25B4D70t00"/>
          <w:b/>
          <w:sz w:val="20"/>
        </w:rPr>
      </w:pPr>
      <w:r w:rsidRPr="009D0532">
        <w:rPr>
          <w:rFonts w:ascii="Calibri" w:hAnsi="Calibri" w:cs="TTE25B4D70t00"/>
          <w:b/>
          <w:sz w:val="20"/>
        </w:rPr>
        <w:t>XIV.</w:t>
      </w:r>
    </w:p>
    <w:p w14:paraId="61B28A24" w14:textId="77777777" w:rsidR="00F01E6E" w:rsidRPr="009D0532" w:rsidRDefault="00F01E6E" w:rsidP="00F01E6E">
      <w:pPr>
        <w:tabs>
          <w:tab w:val="left" w:pos="567"/>
        </w:tabs>
        <w:ind w:left="567" w:hanging="567"/>
        <w:jc w:val="center"/>
        <w:rPr>
          <w:rFonts w:ascii="Calibri" w:hAnsi="Calibri" w:cs="TTE25B4D70t00"/>
          <w:b/>
          <w:sz w:val="20"/>
        </w:rPr>
      </w:pPr>
      <w:r w:rsidRPr="009D0532">
        <w:rPr>
          <w:rFonts w:ascii="Calibri" w:hAnsi="Calibri" w:cs="TTE25B4D70t00"/>
          <w:b/>
          <w:sz w:val="20"/>
        </w:rPr>
        <w:t>Sankční ujednání</w:t>
      </w:r>
    </w:p>
    <w:p w14:paraId="196A6018" w14:textId="77777777" w:rsidR="00F01E6E" w:rsidRPr="009D0532" w:rsidRDefault="00F01E6E" w:rsidP="00F01E6E">
      <w:pPr>
        <w:tabs>
          <w:tab w:val="left" w:pos="567"/>
        </w:tabs>
        <w:ind w:left="567" w:hanging="567"/>
        <w:jc w:val="center"/>
        <w:rPr>
          <w:rFonts w:ascii="Calibri" w:hAnsi="Calibri" w:cs="TTE25B4D70t00"/>
          <w:b/>
          <w:sz w:val="20"/>
        </w:rPr>
      </w:pPr>
    </w:p>
    <w:p w14:paraId="20F54A78" w14:textId="77777777" w:rsidR="00F01E6E" w:rsidRPr="009D0532" w:rsidRDefault="0020175E" w:rsidP="0020175E">
      <w:pPr>
        <w:tabs>
          <w:tab w:val="left" w:pos="567"/>
        </w:tabs>
        <w:ind w:left="567" w:hanging="567"/>
        <w:jc w:val="both"/>
        <w:rPr>
          <w:rFonts w:ascii="Calibri" w:hAnsi="Calibri" w:cs="TTE25B4D70t00"/>
          <w:sz w:val="20"/>
        </w:rPr>
      </w:pPr>
      <w:r w:rsidRPr="009D0532">
        <w:rPr>
          <w:rFonts w:ascii="Calibri" w:hAnsi="Calibri" w:cs="TTE25B4D70t00"/>
          <w:sz w:val="20"/>
        </w:rPr>
        <w:t>14.1</w:t>
      </w:r>
      <w:r w:rsidRPr="009D0532">
        <w:rPr>
          <w:rFonts w:ascii="Calibri" w:hAnsi="Calibri" w:cs="TTE25B4D70t00"/>
          <w:sz w:val="20"/>
        </w:rPr>
        <w:tab/>
        <w:t>Pokud bude objednatel v prodlení s platbou vyplývající z této smlouvy, sjednávají si smluvní strany možnost uplatnění úroku z prodlení ve výši 0,05 % z dlužné částky za každý i započatý den prodlení.</w:t>
      </w:r>
    </w:p>
    <w:p w14:paraId="7D369796" w14:textId="77777777" w:rsidR="0020175E" w:rsidRPr="009D0532" w:rsidRDefault="0020175E" w:rsidP="00F01E6E">
      <w:pPr>
        <w:tabs>
          <w:tab w:val="left" w:pos="567"/>
        </w:tabs>
        <w:spacing w:before="120"/>
        <w:ind w:left="567" w:hanging="567"/>
        <w:jc w:val="both"/>
        <w:rPr>
          <w:rFonts w:ascii="Calibri" w:hAnsi="Calibri" w:cs="TTE25B4D70t00"/>
          <w:sz w:val="20"/>
        </w:rPr>
      </w:pPr>
      <w:r w:rsidRPr="009D0532">
        <w:rPr>
          <w:rFonts w:ascii="Calibri" w:hAnsi="Calibri" w:cs="TTE25B4D70t00"/>
          <w:sz w:val="20"/>
        </w:rPr>
        <w:t>14.2</w:t>
      </w:r>
      <w:r w:rsidRPr="009D0532">
        <w:rPr>
          <w:rFonts w:ascii="Calibri" w:hAnsi="Calibri" w:cs="TTE25B4D70t00"/>
          <w:sz w:val="20"/>
        </w:rPr>
        <w:tab/>
        <w:t>Objednatel má právo požadovat uhrazení smluvní pokuty ze strany dodavatele za porušení závazků plynoucích z této smlouvy ve výši:</w:t>
      </w:r>
    </w:p>
    <w:p w14:paraId="326245F6" w14:textId="58DE4C7C" w:rsidR="0020175E" w:rsidRPr="009D0532" w:rsidRDefault="0020175E" w:rsidP="0020175E">
      <w:pPr>
        <w:tabs>
          <w:tab w:val="left" w:pos="567"/>
          <w:tab w:val="left" w:pos="993"/>
        </w:tabs>
        <w:spacing w:before="120"/>
        <w:ind w:left="990" w:hanging="990"/>
        <w:jc w:val="both"/>
        <w:rPr>
          <w:rFonts w:ascii="Calibri" w:hAnsi="Calibri" w:cs="TTE25B4D70t00"/>
          <w:sz w:val="20"/>
        </w:rPr>
      </w:pPr>
      <w:r w:rsidRPr="009D0532">
        <w:rPr>
          <w:rFonts w:ascii="Calibri" w:hAnsi="Calibri" w:cs="TTE25B4D70t00"/>
          <w:sz w:val="20"/>
        </w:rPr>
        <w:tab/>
        <w:t>a.</w:t>
      </w:r>
      <w:r w:rsidRPr="009D0532">
        <w:rPr>
          <w:rFonts w:ascii="Calibri" w:hAnsi="Calibri" w:cs="TTE25B4D70t00"/>
          <w:sz w:val="20"/>
        </w:rPr>
        <w:tab/>
        <w:t xml:space="preserve">10.000,- Kč za neprovedení svozu </w:t>
      </w:r>
      <w:r w:rsidR="001952B6" w:rsidRPr="009D0532">
        <w:rPr>
          <w:rFonts w:ascii="Calibri" w:hAnsi="Calibri" w:cs="TTE25B4D70t00"/>
          <w:sz w:val="20"/>
        </w:rPr>
        <w:t>SKO</w:t>
      </w:r>
      <w:r w:rsidR="004637C1" w:rsidRPr="009D0532">
        <w:rPr>
          <w:rFonts w:ascii="Calibri" w:hAnsi="Calibri" w:cs="TTE25B4D70t00"/>
          <w:sz w:val="20"/>
        </w:rPr>
        <w:t xml:space="preserve">, </w:t>
      </w:r>
      <w:r w:rsidRPr="009D0532">
        <w:rPr>
          <w:rFonts w:ascii="Calibri" w:hAnsi="Calibri" w:cs="TTE25B4D70t00"/>
          <w:sz w:val="20"/>
        </w:rPr>
        <w:t xml:space="preserve">tříděného komunálního odpadu </w:t>
      </w:r>
      <w:r w:rsidR="004637C1" w:rsidRPr="009D0532">
        <w:rPr>
          <w:rFonts w:ascii="Calibri" w:hAnsi="Calibri" w:cs="TTE25B4D70t00"/>
          <w:sz w:val="20"/>
        </w:rPr>
        <w:t xml:space="preserve">nebo </w:t>
      </w:r>
      <w:r w:rsidR="001952B6" w:rsidRPr="009D0532">
        <w:rPr>
          <w:rFonts w:ascii="Calibri" w:hAnsi="Calibri" w:cs="TTE25B4D70t00"/>
          <w:sz w:val="20"/>
        </w:rPr>
        <w:t xml:space="preserve">BRO </w:t>
      </w:r>
      <w:r w:rsidRPr="009D0532">
        <w:rPr>
          <w:rFonts w:ascii="Calibri" w:hAnsi="Calibri" w:cs="TTE25B4D70t00"/>
          <w:sz w:val="20"/>
        </w:rPr>
        <w:t xml:space="preserve">ve sjednaném termínu </w:t>
      </w:r>
      <w:r w:rsidR="004637C1" w:rsidRPr="009D0532">
        <w:rPr>
          <w:rFonts w:ascii="Calibri" w:hAnsi="Calibri" w:cs="TTE25B4D70t00"/>
          <w:sz w:val="20"/>
        </w:rPr>
        <w:t xml:space="preserve">(dle harmonogramu svozu) </w:t>
      </w:r>
      <w:r w:rsidRPr="009D0532">
        <w:rPr>
          <w:rFonts w:ascii="Calibri" w:hAnsi="Calibri" w:cs="TTE25B4D70t00"/>
          <w:sz w:val="20"/>
        </w:rPr>
        <w:t xml:space="preserve">za každý </w:t>
      </w:r>
      <w:r w:rsidR="00FA45FE" w:rsidRPr="009D0532">
        <w:rPr>
          <w:rFonts w:ascii="Calibri" w:hAnsi="Calibri" w:cs="TTE25B4D70t00"/>
          <w:sz w:val="20"/>
        </w:rPr>
        <w:t xml:space="preserve">započatý </w:t>
      </w:r>
      <w:r w:rsidRPr="009D0532">
        <w:rPr>
          <w:rFonts w:ascii="Calibri" w:hAnsi="Calibri" w:cs="TTE25B4D70t00"/>
          <w:sz w:val="20"/>
        </w:rPr>
        <w:t>den prodlení;</w:t>
      </w:r>
    </w:p>
    <w:p w14:paraId="7F22BA91" w14:textId="45794BF7" w:rsidR="0020175E" w:rsidRPr="009D0532" w:rsidRDefault="0020175E"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t xml:space="preserve">b. </w:t>
      </w:r>
      <w:r w:rsidRPr="009D0532">
        <w:rPr>
          <w:rFonts w:ascii="Calibri" w:hAnsi="Calibri" w:cs="TTE25B4D70t00"/>
          <w:sz w:val="20"/>
        </w:rPr>
        <w:tab/>
        <w:t xml:space="preserve">1.000,- Kč za každý zjištěný případ, kdy dodavatel provede vývoz </w:t>
      </w:r>
      <w:r w:rsidR="001952B6" w:rsidRPr="009D0532">
        <w:rPr>
          <w:rFonts w:ascii="Calibri" w:hAnsi="Calibri" w:cs="TTE25B4D70t00"/>
          <w:sz w:val="20"/>
        </w:rPr>
        <w:t xml:space="preserve">SKO, </w:t>
      </w:r>
      <w:r w:rsidRPr="009D0532">
        <w:rPr>
          <w:rFonts w:ascii="Calibri" w:hAnsi="Calibri" w:cs="TTE25B4D70t00"/>
          <w:sz w:val="20"/>
        </w:rPr>
        <w:t xml:space="preserve">tříděného komunálního odpadu </w:t>
      </w:r>
      <w:r w:rsidR="001952B6" w:rsidRPr="009D0532">
        <w:rPr>
          <w:rFonts w:ascii="Calibri" w:hAnsi="Calibri" w:cs="TTE25B4D70t00"/>
          <w:sz w:val="20"/>
        </w:rPr>
        <w:t xml:space="preserve">nebo BRO </w:t>
      </w:r>
      <w:r w:rsidRPr="009D0532">
        <w:rPr>
          <w:rFonts w:ascii="Calibri" w:hAnsi="Calibri" w:cs="TTE25B4D70t00"/>
          <w:sz w:val="20"/>
        </w:rPr>
        <w:t>před 6.00 hod nebo po 20.00 hod, popřípadě mimo jiné objednatelem určené časové rozmezí, bez souhlasu objednatele;</w:t>
      </w:r>
    </w:p>
    <w:p w14:paraId="725C4276" w14:textId="6E6FB579" w:rsidR="0020175E" w:rsidRPr="009D0532" w:rsidRDefault="0020175E"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t>c.</w:t>
      </w:r>
      <w:r w:rsidRPr="009D0532">
        <w:rPr>
          <w:rFonts w:ascii="Calibri" w:hAnsi="Calibri" w:cs="TTE25B4D70t00"/>
          <w:sz w:val="20"/>
        </w:rPr>
        <w:tab/>
        <w:t xml:space="preserve">1.000,- Kč za každý zjištěný případ, kdy dodavatel poruší ustanovení čl. III., odst. </w:t>
      </w:r>
      <w:r w:rsidR="004637C1" w:rsidRPr="009D0532">
        <w:rPr>
          <w:rFonts w:ascii="Calibri" w:hAnsi="Calibri" w:cs="TTE25B4D70t00"/>
          <w:sz w:val="20"/>
        </w:rPr>
        <w:t>3.</w:t>
      </w:r>
      <w:r w:rsidR="00633631" w:rsidRPr="009D0532">
        <w:rPr>
          <w:rFonts w:ascii="Calibri" w:hAnsi="Calibri" w:cs="TTE25B4D70t00"/>
          <w:sz w:val="20"/>
        </w:rPr>
        <w:t>2.1 až 3.2.6</w:t>
      </w:r>
      <w:r w:rsidR="004637C1" w:rsidRPr="009D0532">
        <w:rPr>
          <w:rFonts w:ascii="Calibri" w:hAnsi="Calibri" w:cs="TTE25B4D70t00"/>
          <w:sz w:val="20"/>
        </w:rPr>
        <w:t>;</w:t>
      </w:r>
    </w:p>
    <w:p w14:paraId="4BC4C4A9" w14:textId="21BDC386" w:rsidR="00633631" w:rsidRPr="009D0532" w:rsidRDefault="00633631"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t>d.</w:t>
      </w:r>
      <w:r w:rsidRPr="009D0532">
        <w:rPr>
          <w:rFonts w:ascii="Calibri" w:hAnsi="Calibri" w:cs="TTE25B4D70t00"/>
          <w:sz w:val="20"/>
        </w:rPr>
        <w:tab/>
        <w:t>5.000,- Kč za každý zjištěný případ, kdy dodavatel poruší ustanovení čl. III., odst. 3.2.7;</w:t>
      </w:r>
    </w:p>
    <w:p w14:paraId="586E9763" w14:textId="6C43BDCA" w:rsidR="004637C1" w:rsidRPr="009D0532" w:rsidRDefault="004637C1"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e</w:t>
      </w:r>
      <w:r w:rsidRPr="009D0532">
        <w:rPr>
          <w:rFonts w:ascii="Calibri" w:hAnsi="Calibri" w:cs="TTE25B4D70t00"/>
          <w:sz w:val="20"/>
        </w:rPr>
        <w:t>.</w:t>
      </w:r>
      <w:r w:rsidRPr="009D0532">
        <w:rPr>
          <w:rFonts w:ascii="Calibri" w:hAnsi="Calibri" w:cs="TTE25B4D70t00"/>
          <w:sz w:val="20"/>
        </w:rPr>
        <w:tab/>
        <w:t>50.000,- Kč za každý započatý měsíc, kdy dodavatel nebude mít uzavřen</w:t>
      </w:r>
      <w:r w:rsidR="002D73FF" w:rsidRPr="009D0532">
        <w:rPr>
          <w:rFonts w:ascii="Calibri" w:hAnsi="Calibri" w:cs="TTE25B4D70t00"/>
          <w:sz w:val="20"/>
        </w:rPr>
        <w:t xml:space="preserve">ou účinnou </w:t>
      </w:r>
      <w:r w:rsidRPr="009D0532">
        <w:rPr>
          <w:rFonts w:ascii="Calibri" w:hAnsi="Calibri" w:cs="TTE25B4D70t00"/>
          <w:sz w:val="20"/>
        </w:rPr>
        <w:t>pojistnou smlouvu dle podmínek čl. XIII., odst. 13.2 této smlouvy;</w:t>
      </w:r>
    </w:p>
    <w:p w14:paraId="25B287CF" w14:textId="6AA6FB46" w:rsidR="004637C1" w:rsidRPr="009D0532" w:rsidRDefault="004637C1"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f</w:t>
      </w:r>
      <w:r w:rsidRPr="009D0532">
        <w:rPr>
          <w:rFonts w:ascii="Calibri" w:hAnsi="Calibri" w:cs="TTE25B4D70t00"/>
          <w:sz w:val="20"/>
        </w:rPr>
        <w:t>.</w:t>
      </w:r>
      <w:r w:rsidRPr="009D0532">
        <w:rPr>
          <w:rFonts w:ascii="Calibri" w:hAnsi="Calibri" w:cs="TTE25B4D70t00"/>
          <w:sz w:val="20"/>
        </w:rPr>
        <w:tab/>
        <w:t>20.000,- Kč za každý zjištěný nedostatek při kontrole technického vybavení dodavatele dle čl. IX., odst. 9.3 této smlouvy;</w:t>
      </w:r>
    </w:p>
    <w:p w14:paraId="4D10D7AE" w14:textId="3364510D" w:rsidR="004637C1" w:rsidRPr="009D0532" w:rsidRDefault="004637C1"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g</w:t>
      </w:r>
      <w:r w:rsidRPr="009D0532">
        <w:rPr>
          <w:rFonts w:ascii="Calibri" w:hAnsi="Calibri" w:cs="TTE25B4D70t00"/>
          <w:sz w:val="20"/>
        </w:rPr>
        <w:t>.</w:t>
      </w:r>
      <w:r w:rsidRPr="009D0532">
        <w:rPr>
          <w:rFonts w:ascii="Calibri" w:hAnsi="Calibri" w:cs="TTE25B4D70t00"/>
          <w:sz w:val="20"/>
        </w:rPr>
        <w:tab/>
        <w:t>5.000,- Kč za každý zjištěný nedostatek při kontrole technického vybavení dodavatele dle čl. IX., odst. 9.4 této smlouvy;</w:t>
      </w:r>
    </w:p>
    <w:p w14:paraId="1A2F12FE" w14:textId="761C8BDE" w:rsidR="004637C1" w:rsidRPr="009D0532" w:rsidRDefault="004637C1"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h</w:t>
      </w:r>
      <w:r w:rsidRPr="009D0532">
        <w:rPr>
          <w:rFonts w:ascii="Calibri" w:hAnsi="Calibri" w:cs="TTE25B4D70t00"/>
          <w:sz w:val="20"/>
        </w:rPr>
        <w:t>.</w:t>
      </w:r>
      <w:r w:rsidRPr="009D0532">
        <w:rPr>
          <w:rFonts w:ascii="Calibri" w:hAnsi="Calibri" w:cs="TTE25B4D70t00"/>
          <w:sz w:val="20"/>
        </w:rPr>
        <w:tab/>
        <w:t>5.000,- Kč za každý zjištěný případ, kdy součástí faktury nebudou vážní lístky či jiné doklady rozhodné pro fakturaci ve smyslu čl. VI., odst. 6.4 této smlouvy</w:t>
      </w:r>
      <w:r w:rsidR="006F78A4" w:rsidRPr="009D0532">
        <w:rPr>
          <w:rFonts w:ascii="Calibri" w:hAnsi="Calibri" w:cs="TTE25B4D70t00"/>
          <w:sz w:val="20"/>
        </w:rPr>
        <w:t xml:space="preserve"> a dodavatel tyto doklady nedodá ani do 5 pracovních dnů od obdržení informace, že tyto doklady nebyly součástí faktury;</w:t>
      </w:r>
    </w:p>
    <w:p w14:paraId="1AF85984" w14:textId="5AC66ED7" w:rsidR="006F78A4" w:rsidRPr="009D0532" w:rsidRDefault="006F78A4"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i</w:t>
      </w:r>
      <w:r w:rsidRPr="009D0532">
        <w:rPr>
          <w:rFonts w:ascii="Calibri" w:hAnsi="Calibri" w:cs="TTE25B4D70t00"/>
          <w:sz w:val="20"/>
        </w:rPr>
        <w:t>.</w:t>
      </w:r>
      <w:r w:rsidRPr="009D0532">
        <w:rPr>
          <w:rFonts w:ascii="Calibri" w:hAnsi="Calibri" w:cs="TTE25B4D70t00"/>
          <w:sz w:val="20"/>
        </w:rPr>
        <w:tab/>
        <w:t xml:space="preserve">3.000,- Kč za každý zjištěný případ porušení povinnosti dodavatele vést úplnou a bezchybnou </w:t>
      </w:r>
      <w:r w:rsidR="003D1C63" w:rsidRPr="009D0532">
        <w:rPr>
          <w:rFonts w:ascii="Calibri" w:hAnsi="Calibri" w:cs="TTE25B4D70t00"/>
          <w:sz w:val="20"/>
        </w:rPr>
        <w:t xml:space="preserve">odpadovou </w:t>
      </w:r>
      <w:r w:rsidRPr="009D0532">
        <w:rPr>
          <w:rFonts w:ascii="Calibri" w:hAnsi="Calibri" w:cs="TTE25B4D70t00"/>
          <w:sz w:val="20"/>
        </w:rPr>
        <w:t xml:space="preserve">evidenci </w:t>
      </w:r>
      <w:r w:rsidR="00B94A4C" w:rsidRPr="009D0532">
        <w:rPr>
          <w:rFonts w:ascii="Calibri" w:hAnsi="Calibri" w:cs="TTE25B4D70t00"/>
          <w:sz w:val="20"/>
        </w:rPr>
        <w:t>dle čl. VIII., odst. 8.9 této smlouvy</w:t>
      </w:r>
      <w:r w:rsidRPr="009D0532">
        <w:rPr>
          <w:rFonts w:ascii="Calibri" w:hAnsi="Calibri" w:cs="TTE25B4D70t00"/>
          <w:sz w:val="20"/>
        </w:rPr>
        <w:t>;</w:t>
      </w:r>
    </w:p>
    <w:p w14:paraId="52E5AA67" w14:textId="050C9E94" w:rsidR="002E6FA1" w:rsidRPr="009D0532" w:rsidRDefault="006F78A4"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j</w:t>
      </w:r>
      <w:r w:rsidRPr="009D0532">
        <w:rPr>
          <w:rFonts w:ascii="Calibri" w:hAnsi="Calibri" w:cs="TTE25B4D70t00"/>
          <w:sz w:val="20"/>
        </w:rPr>
        <w:t>.</w:t>
      </w:r>
      <w:r w:rsidRPr="009D0532">
        <w:rPr>
          <w:rFonts w:ascii="Calibri" w:hAnsi="Calibri" w:cs="TTE25B4D70t00"/>
          <w:sz w:val="20"/>
        </w:rPr>
        <w:tab/>
        <w:t xml:space="preserve">10.000,- Kč za nepředložení </w:t>
      </w:r>
      <w:r w:rsidR="00B94A4C" w:rsidRPr="009D0532">
        <w:rPr>
          <w:rFonts w:ascii="Calibri" w:hAnsi="Calibri" w:cs="TTE25B4D70t00"/>
          <w:sz w:val="20"/>
        </w:rPr>
        <w:t xml:space="preserve">příslušné </w:t>
      </w:r>
      <w:r w:rsidRPr="009D0532">
        <w:rPr>
          <w:rFonts w:ascii="Calibri" w:hAnsi="Calibri" w:cs="TTE25B4D70t00"/>
          <w:sz w:val="20"/>
        </w:rPr>
        <w:t xml:space="preserve">evidence objednateli </w:t>
      </w:r>
      <w:r w:rsidR="00B94A4C" w:rsidRPr="009D0532">
        <w:rPr>
          <w:rFonts w:ascii="Calibri" w:hAnsi="Calibri" w:cs="TTE25B4D70t00"/>
          <w:sz w:val="20"/>
        </w:rPr>
        <w:t>dle čl. VIII., odst. 8.9 písm. a) a/nebo písm. b) této smlouvy</w:t>
      </w:r>
      <w:r w:rsidRPr="009D0532">
        <w:rPr>
          <w:rFonts w:ascii="Calibri" w:hAnsi="Calibri" w:cs="TTE25B4D70t00"/>
          <w:sz w:val="20"/>
        </w:rPr>
        <w:t xml:space="preserve">, </w:t>
      </w:r>
      <w:r w:rsidR="00B94A4C" w:rsidRPr="009D0532">
        <w:rPr>
          <w:rFonts w:ascii="Calibri" w:hAnsi="Calibri" w:cs="TTE25B4D70t00"/>
          <w:sz w:val="20"/>
        </w:rPr>
        <w:t xml:space="preserve">a to </w:t>
      </w:r>
      <w:r w:rsidRPr="009D0532">
        <w:rPr>
          <w:rFonts w:ascii="Calibri" w:hAnsi="Calibri" w:cs="TTE25B4D70t00"/>
          <w:sz w:val="20"/>
        </w:rPr>
        <w:t>za každý i započatý den prodlení</w:t>
      </w:r>
      <w:r w:rsidR="002E6FA1" w:rsidRPr="009D0532">
        <w:rPr>
          <w:rFonts w:ascii="Calibri" w:hAnsi="Calibri" w:cs="TTE25B4D70t00"/>
          <w:sz w:val="20"/>
        </w:rPr>
        <w:t>;</w:t>
      </w:r>
    </w:p>
    <w:p w14:paraId="242B932B" w14:textId="4C31D8A7" w:rsidR="003D1C63" w:rsidRPr="009D0532" w:rsidRDefault="002E6FA1"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k</w:t>
      </w:r>
      <w:r w:rsidRPr="009D0532">
        <w:rPr>
          <w:rFonts w:ascii="Calibri" w:hAnsi="Calibri" w:cs="TTE25B4D70t00"/>
          <w:sz w:val="20"/>
        </w:rPr>
        <w:t>.</w:t>
      </w:r>
      <w:r w:rsidRPr="009D0532">
        <w:rPr>
          <w:rFonts w:ascii="Calibri" w:hAnsi="Calibri" w:cs="TTE25B4D70t00"/>
          <w:sz w:val="20"/>
        </w:rPr>
        <w:tab/>
        <w:t xml:space="preserve">5.000,- Kč </w:t>
      </w:r>
      <w:r w:rsidR="00FA45FE" w:rsidRPr="009D0532">
        <w:rPr>
          <w:rFonts w:ascii="Calibri" w:hAnsi="Calibri" w:cs="TTE25B4D70t00"/>
          <w:sz w:val="20"/>
        </w:rPr>
        <w:t>za každý započatý den prodlení s nástupem (zahájením prací) na odstraňování reklamované vady či (a) za každý započatý den prodlení s odstraněním reklamované vady dle čl. XII</w:t>
      </w:r>
      <w:r w:rsidR="00486A02" w:rsidRPr="009D0532">
        <w:rPr>
          <w:rFonts w:ascii="Calibri" w:hAnsi="Calibri" w:cs="TTE25B4D70t00"/>
          <w:sz w:val="20"/>
        </w:rPr>
        <w:t xml:space="preserve">. odst. 12.4 této smlouvy, nejedná-li se o žádný z případů sankcionovaných smluvní pokutou dle </w:t>
      </w:r>
      <w:r w:rsidR="003D1C63" w:rsidRPr="009D0532">
        <w:rPr>
          <w:rFonts w:ascii="Calibri" w:hAnsi="Calibri" w:cs="TTE25B4D70t00"/>
          <w:sz w:val="20"/>
        </w:rPr>
        <w:t>písm.) a. až i. tohoto odstavce;</w:t>
      </w:r>
    </w:p>
    <w:p w14:paraId="448EDC1E" w14:textId="618EC470" w:rsidR="006F78A4" w:rsidRPr="009D0532" w:rsidRDefault="003D1C63" w:rsidP="004637C1">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r>
      <w:r w:rsidR="00633631" w:rsidRPr="009D0532">
        <w:rPr>
          <w:rFonts w:ascii="Calibri" w:hAnsi="Calibri" w:cs="TTE25B4D70t00"/>
          <w:sz w:val="20"/>
        </w:rPr>
        <w:t>l</w:t>
      </w:r>
      <w:r w:rsidRPr="009D0532">
        <w:rPr>
          <w:rFonts w:ascii="Calibri" w:hAnsi="Calibri" w:cs="TTE25B4D70t00"/>
          <w:sz w:val="20"/>
        </w:rPr>
        <w:t>.</w:t>
      </w:r>
      <w:r w:rsidRPr="009D0532">
        <w:rPr>
          <w:rFonts w:ascii="Calibri" w:hAnsi="Calibri" w:cs="TTE25B4D70t00"/>
          <w:sz w:val="20"/>
        </w:rPr>
        <w:tab/>
        <w:t>50.000,- Kč za každé jednotlivé porušení povinnosti dodavatele ujednané v čl. VIII. odst. 8.12 této smlouvy.</w:t>
      </w:r>
    </w:p>
    <w:p w14:paraId="379F4975" w14:textId="65182E94" w:rsidR="006F78A4" w:rsidRPr="009D0532" w:rsidRDefault="006F78A4"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14.3</w:t>
      </w:r>
      <w:r w:rsidRPr="009D0532">
        <w:rPr>
          <w:rFonts w:ascii="Calibri" w:hAnsi="Calibri" w:cs="TTE25B4D70t00"/>
          <w:sz w:val="20"/>
        </w:rPr>
        <w:tab/>
        <w:t>Pokud dodavatel nepředloží seznam subdodavatelů dle odst. 16.3 čl. XVI. této smlouvy, má objednatel právo požadovat uhrazení pokuty z</w:t>
      </w:r>
      <w:r w:rsidR="001030F6" w:rsidRPr="009D0532">
        <w:rPr>
          <w:rFonts w:ascii="Calibri" w:hAnsi="Calibri" w:cs="TTE25B4D70t00"/>
          <w:sz w:val="20"/>
        </w:rPr>
        <w:t>e</w:t>
      </w:r>
      <w:r w:rsidRPr="009D0532">
        <w:rPr>
          <w:rFonts w:ascii="Calibri" w:hAnsi="Calibri" w:cs="TTE25B4D70t00"/>
          <w:sz w:val="20"/>
        </w:rPr>
        <w:t xml:space="preserve"> strany dodavatele ve výši 3.000,- Kč za každý i započatý den prodlení.</w:t>
      </w:r>
    </w:p>
    <w:p w14:paraId="74D1F02E" w14:textId="77777777" w:rsidR="006F78A4" w:rsidRPr="009D0532" w:rsidRDefault="006F78A4"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14.4</w:t>
      </w:r>
      <w:r w:rsidRPr="009D0532">
        <w:rPr>
          <w:rFonts w:ascii="Calibri" w:hAnsi="Calibri" w:cs="TTE25B4D70t00"/>
          <w:sz w:val="20"/>
        </w:rPr>
        <w:tab/>
        <w:t>Ujednání o smluvních pokutách v této smlouvě nemají vliv na právo objednatele na plnou náhradu škody vzniklé z porušení dodavatelovy povinnosti, ke které se smluvní pokuta vztahuje.</w:t>
      </w:r>
    </w:p>
    <w:p w14:paraId="34F81D62" w14:textId="6BBFC3E5" w:rsidR="006F78A4" w:rsidRPr="009D0532" w:rsidRDefault="006F78A4"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14.5</w:t>
      </w:r>
      <w:r w:rsidRPr="009D0532">
        <w:rPr>
          <w:rFonts w:ascii="Calibri" w:hAnsi="Calibri" w:cs="TTE25B4D70t00"/>
          <w:sz w:val="20"/>
        </w:rPr>
        <w:tab/>
        <w:t>Oprávněnost nároku na smluvní pokutu není podmíněna žádnými formálním</w:t>
      </w:r>
      <w:r w:rsidR="00297F00" w:rsidRPr="009D0532">
        <w:rPr>
          <w:rFonts w:ascii="Calibri" w:hAnsi="Calibri" w:cs="TTE25B4D70t00"/>
          <w:sz w:val="20"/>
        </w:rPr>
        <w:t>i</w:t>
      </w:r>
      <w:r w:rsidRPr="009D0532">
        <w:rPr>
          <w:rFonts w:ascii="Calibri" w:hAnsi="Calibri" w:cs="TTE25B4D70t00"/>
          <w:sz w:val="20"/>
        </w:rPr>
        <w:t xml:space="preserve"> úkony ze strany objednatele.</w:t>
      </w:r>
    </w:p>
    <w:p w14:paraId="2D8BF811" w14:textId="77777777" w:rsidR="006F78A4" w:rsidRPr="009D0532" w:rsidRDefault="006F78A4"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14.6</w:t>
      </w:r>
      <w:r w:rsidRPr="009D0532">
        <w:rPr>
          <w:rFonts w:ascii="Calibri" w:hAnsi="Calibri" w:cs="TTE25B4D70t00"/>
          <w:sz w:val="20"/>
        </w:rPr>
        <w:tab/>
        <w:t>Pokud není v této smlouvě uvedeno jinak, zaplacení smluvní pokuty objednateli nezbavuje dodavatele závazku splnit povinnosti dané mu touto smlouvou.</w:t>
      </w:r>
    </w:p>
    <w:p w14:paraId="6DB8783E" w14:textId="15789DAB" w:rsidR="006F78A4" w:rsidRPr="009D0532" w:rsidRDefault="006F78A4"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14.7</w:t>
      </w:r>
      <w:r w:rsidRPr="009D0532">
        <w:rPr>
          <w:rFonts w:ascii="Calibri" w:hAnsi="Calibri" w:cs="TTE25B4D70t00"/>
          <w:sz w:val="20"/>
        </w:rPr>
        <w:tab/>
        <w:t>Smluvní pokuty jsou splatné na základě faktury, jež bude přílohou výzvy k úhradě</w:t>
      </w:r>
      <w:r w:rsidR="006A1687" w:rsidRPr="009D0532">
        <w:rPr>
          <w:rFonts w:ascii="Calibri" w:hAnsi="Calibri" w:cs="TTE25B4D70t00"/>
          <w:sz w:val="20"/>
        </w:rPr>
        <w:t>;</w:t>
      </w:r>
      <w:r w:rsidRPr="009D0532">
        <w:rPr>
          <w:rFonts w:ascii="Calibri" w:hAnsi="Calibri" w:cs="TTE25B4D70t00"/>
          <w:sz w:val="20"/>
        </w:rPr>
        <w:t xml:space="preserve"> splatnost této faktury bude 30 kalendářních dní</w:t>
      </w:r>
      <w:r w:rsidR="00E674DB" w:rsidRPr="009D0532">
        <w:rPr>
          <w:rFonts w:ascii="Calibri" w:hAnsi="Calibri" w:cs="TTE25B4D70t00"/>
          <w:sz w:val="20"/>
        </w:rPr>
        <w:t xml:space="preserve"> ode dne vystavení</w:t>
      </w:r>
      <w:r w:rsidRPr="009D0532">
        <w:rPr>
          <w:rFonts w:ascii="Calibri" w:hAnsi="Calibri" w:cs="TTE25B4D70t00"/>
          <w:sz w:val="20"/>
        </w:rPr>
        <w:t>.</w:t>
      </w:r>
    </w:p>
    <w:p w14:paraId="58E9DB15" w14:textId="77777777" w:rsidR="006F78A4" w:rsidRPr="009D0532" w:rsidRDefault="006F78A4"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lastRenderedPageBreak/>
        <w:t>14.8</w:t>
      </w:r>
      <w:r w:rsidRPr="009D0532">
        <w:rPr>
          <w:rFonts w:ascii="Calibri" w:hAnsi="Calibri" w:cs="TTE25B4D70t00"/>
          <w:sz w:val="20"/>
        </w:rPr>
        <w:tab/>
        <w:t>Objednatel je oprávněn započíst své pohledávky za dodavatelem, zejména pak pohledávky vzniklé v důsledku uplatnění sankcí dle tohoto článku smlouvy, proti pohledávkám dodavatele za objednatelem, i bez souhlasu dodavatele.</w:t>
      </w:r>
    </w:p>
    <w:p w14:paraId="2253D900" w14:textId="77777777" w:rsidR="001A6418" w:rsidRPr="009D0532" w:rsidRDefault="001A6418" w:rsidP="006F78A4">
      <w:pPr>
        <w:tabs>
          <w:tab w:val="left" w:pos="567"/>
        </w:tabs>
        <w:ind w:left="567" w:hanging="567"/>
        <w:jc w:val="center"/>
        <w:rPr>
          <w:rFonts w:ascii="Calibri" w:hAnsi="Calibri" w:cs="TTE25B4D70t00"/>
          <w:b/>
          <w:sz w:val="20"/>
        </w:rPr>
      </w:pPr>
    </w:p>
    <w:p w14:paraId="2C9591F0" w14:textId="77777777" w:rsidR="006F78A4" w:rsidRPr="009D0532" w:rsidRDefault="006F78A4" w:rsidP="006F78A4">
      <w:pPr>
        <w:tabs>
          <w:tab w:val="left" w:pos="567"/>
        </w:tabs>
        <w:ind w:left="567" w:hanging="567"/>
        <w:jc w:val="center"/>
        <w:rPr>
          <w:rFonts w:ascii="Calibri" w:hAnsi="Calibri" w:cs="TTE25B4D70t00"/>
          <w:b/>
          <w:sz w:val="20"/>
        </w:rPr>
      </w:pPr>
      <w:r w:rsidRPr="009D0532">
        <w:rPr>
          <w:rFonts w:ascii="Calibri" w:hAnsi="Calibri" w:cs="TTE25B4D70t00"/>
          <w:b/>
          <w:sz w:val="20"/>
        </w:rPr>
        <w:t>XV.</w:t>
      </w:r>
    </w:p>
    <w:p w14:paraId="010C6E72" w14:textId="36CB2A1E" w:rsidR="006F78A4" w:rsidRPr="009D0532" w:rsidRDefault="00C556EC" w:rsidP="006F78A4">
      <w:pPr>
        <w:tabs>
          <w:tab w:val="left" w:pos="567"/>
        </w:tabs>
        <w:ind w:left="567" w:hanging="567"/>
        <w:jc w:val="center"/>
        <w:rPr>
          <w:rFonts w:ascii="Calibri" w:hAnsi="Calibri" w:cs="TTE25B4D70t00"/>
          <w:b/>
          <w:sz w:val="20"/>
        </w:rPr>
      </w:pPr>
      <w:r w:rsidRPr="009D0532">
        <w:rPr>
          <w:rFonts w:ascii="Calibri" w:hAnsi="Calibri" w:cs="TTE25B4D70t00"/>
          <w:b/>
          <w:sz w:val="20"/>
        </w:rPr>
        <w:t>Ukončení smlouvy</w:t>
      </w:r>
    </w:p>
    <w:p w14:paraId="54F5BF1D" w14:textId="77777777" w:rsidR="006F78A4" w:rsidRPr="009D0532" w:rsidRDefault="006F78A4" w:rsidP="006F78A4">
      <w:pPr>
        <w:tabs>
          <w:tab w:val="left" w:pos="567"/>
        </w:tabs>
        <w:ind w:left="567" w:hanging="567"/>
        <w:jc w:val="center"/>
        <w:rPr>
          <w:rFonts w:ascii="Calibri" w:hAnsi="Calibri" w:cs="TTE25B4D70t00"/>
          <w:b/>
          <w:sz w:val="20"/>
        </w:rPr>
      </w:pPr>
    </w:p>
    <w:p w14:paraId="72B1A21C" w14:textId="4E5B49F2" w:rsidR="006F78A4" w:rsidRPr="009D0532" w:rsidRDefault="006F78A4" w:rsidP="00FC0457">
      <w:pPr>
        <w:tabs>
          <w:tab w:val="left" w:pos="567"/>
        </w:tabs>
        <w:ind w:left="567" w:hanging="567"/>
        <w:jc w:val="both"/>
        <w:rPr>
          <w:rFonts w:ascii="Calibri" w:hAnsi="Calibri" w:cs="TTE25B4D70t00"/>
          <w:sz w:val="20"/>
        </w:rPr>
      </w:pPr>
      <w:r w:rsidRPr="009D0532">
        <w:rPr>
          <w:rFonts w:ascii="Calibri" w:hAnsi="Calibri" w:cs="TTE25B4D70t00"/>
          <w:sz w:val="20"/>
        </w:rPr>
        <w:t>15.1</w:t>
      </w:r>
      <w:r w:rsidRPr="009D0532">
        <w:rPr>
          <w:rFonts w:ascii="Calibri" w:hAnsi="Calibri" w:cs="TTE25B4D70t00"/>
          <w:sz w:val="20"/>
        </w:rPr>
        <w:tab/>
      </w:r>
      <w:r w:rsidR="00542C85" w:rsidRPr="009D0532">
        <w:rPr>
          <w:rFonts w:ascii="Calibri" w:hAnsi="Calibri" w:cs="TTE25B4D70t00"/>
          <w:sz w:val="20"/>
        </w:rPr>
        <w:t xml:space="preserve">V průběhu plnění dle této smlouvy </w:t>
      </w:r>
      <w:r w:rsidRPr="009D0532">
        <w:rPr>
          <w:rFonts w:ascii="Calibri" w:hAnsi="Calibri" w:cs="TTE25B4D70t00"/>
          <w:sz w:val="20"/>
        </w:rPr>
        <w:t xml:space="preserve">může </w:t>
      </w:r>
      <w:r w:rsidR="00542C85" w:rsidRPr="009D0532">
        <w:rPr>
          <w:rFonts w:ascii="Calibri" w:hAnsi="Calibri" w:cs="TTE25B4D70t00"/>
          <w:sz w:val="20"/>
        </w:rPr>
        <w:t xml:space="preserve">od této </w:t>
      </w:r>
      <w:r w:rsidRPr="009D0532">
        <w:rPr>
          <w:rFonts w:ascii="Calibri" w:hAnsi="Calibri" w:cs="TTE25B4D70t00"/>
          <w:sz w:val="20"/>
        </w:rPr>
        <w:t xml:space="preserve">odstoupit kterákoliv smluvní strana, pokud lze prokazatelně zjistit podstatné porušení této smlouvy druhou smluvní stranou. Nejdříve však musí druhou smluvní stranu vyzvat písemně k odstranění podstatného porušení této smlouvy, které musí být provedeno do 7 kalendářních dnů od doručení této výzvy. Pokud druhá smluvní strana do tohoto termínu podstatné porušení této smlouvy neodstraní, nastávají právní </w:t>
      </w:r>
      <w:r w:rsidR="00FC0457" w:rsidRPr="009D0532">
        <w:rPr>
          <w:rFonts w:ascii="Calibri" w:hAnsi="Calibri" w:cs="TTE25B4D70t00"/>
          <w:sz w:val="20"/>
        </w:rPr>
        <w:t>účinky odstoupení od této smlouvy následujícím dnem.</w:t>
      </w:r>
      <w:r w:rsidR="00542C85" w:rsidRPr="009D0532">
        <w:rPr>
          <w:rFonts w:ascii="Calibri" w:hAnsi="Calibri" w:cs="TTE25B4D70t00"/>
          <w:sz w:val="20"/>
        </w:rPr>
        <w:t xml:space="preserve"> </w:t>
      </w:r>
    </w:p>
    <w:p w14:paraId="23A50B07" w14:textId="6FBE91C4" w:rsidR="00FC0457" w:rsidRPr="009D0532" w:rsidRDefault="00FC0457"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15.2</w:t>
      </w:r>
      <w:r w:rsidRPr="009D0532">
        <w:rPr>
          <w:rFonts w:ascii="Calibri" w:hAnsi="Calibri" w:cs="TTE25B4D70t00"/>
          <w:sz w:val="20"/>
        </w:rPr>
        <w:tab/>
        <w:t xml:space="preserve">Při zjištění opakovaného </w:t>
      </w:r>
      <w:r w:rsidR="00E73392" w:rsidRPr="009D0532">
        <w:rPr>
          <w:rFonts w:ascii="Calibri" w:hAnsi="Calibri" w:cs="TTE25B4D70t00"/>
          <w:sz w:val="20"/>
        </w:rPr>
        <w:t xml:space="preserve">(tj. alespoň 3x v jednom kalendářním roce) </w:t>
      </w:r>
      <w:r w:rsidRPr="009D0532">
        <w:rPr>
          <w:rFonts w:ascii="Calibri" w:hAnsi="Calibri" w:cs="TTE25B4D70t00"/>
          <w:sz w:val="20"/>
        </w:rPr>
        <w:t xml:space="preserve">porušení povinností povinné smluvní strany dle této smlouvy je </w:t>
      </w:r>
      <w:r w:rsidR="0007502D" w:rsidRPr="009D0532">
        <w:rPr>
          <w:rFonts w:ascii="Calibri" w:hAnsi="Calibri" w:cs="TTE25B4D70t00"/>
          <w:sz w:val="20"/>
        </w:rPr>
        <w:t xml:space="preserve">dále </w:t>
      </w:r>
      <w:r w:rsidRPr="009D0532">
        <w:rPr>
          <w:rFonts w:ascii="Calibri" w:hAnsi="Calibri" w:cs="TTE25B4D70t00"/>
          <w:sz w:val="20"/>
        </w:rPr>
        <w:t xml:space="preserve">druhá smluvní strana oprávněna </w:t>
      </w:r>
      <w:r w:rsidR="0007502D" w:rsidRPr="009D0532">
        <w:rPr>
          <w:rFonts w:ascii="Calibri" w:hAnsi="Calibri" w:cs="TTE25B4D70t00"/>
          <w:sz w:val="20"/>
        </w:rPr>
        <w:t xml:space="preserve">tuto smlouvu vypovědět </w:t>
      </w:r>
      <w:r w:rsidR="00B30014" w:rsidRPr="009D0532">
        <w:rPr>
          <w:rFonts w:ascii="Calibri" w:hAnsi="Calibri" w:cs="TTE25B4D70t00"/>
          <w:sz w:val="20"/>
        </w:rPr>
        <w:t xml:space="preserve">písemnou výpovědí </w:t>
      </w:r>
      <w:r w:rsidR="0007502D" w:rsidRPr="009D0532">
        <w:rPr>
          <w:rFonts w:ascii="Calibri" w:hAnsi="Calibri" w:cs="TTE25B4D70t00"/>
          <w:sz w:val="20"/>
        </w:rPr>
        <w:t>s </w:t>
      </w:r>
      <w:r w:rsidR="00542C85" w:rsidRPr="009D0532">
        <w:rPr>
          <w:rFonts w:ascii="Calibri" w:hAnsi="Calibri" w:cs="TTE25B4D70t00"/>
          <w:sz w:val="20"/>
        </w:rPr>
        <w:t>šesti</w:t>
      </w:r>
      <w:r w:rsidR="0007502D" w:rsidRPr="009D0532">
        <w:rPr>
          <w:rFonts w:ascii="Calibri" w:hAnsi="Calibri" w:cs="TTE25B4D70t00"/>
          <w:sz w:val="20"/>
        </w:rPr>
        <w:t>měsíční výpovědní lhůt</w:t>
      </w:r>
      <w:r w:rsidR="00A5539D" w:rsidRPr="009D0532">
        <w:rPr>
          <w:rFonts w:ascii="Calibri" w:hAnsi="Calibri" w:cs="TTE25B4D70t00"/>
          <w:sz w:val="20"/>
        </w:rPr>
        <w:t>o</w:t>
      </w:r>
      <w:r w:rsidR="0007502D" w:rsidRPr="009D0532">
        <w:rPr>
          <w:rFonts w:ascii="Calibri" w:hAnsi="Calibri" w:cs="TTE25B4D70t00"/>
          <w:sz w:val="20"/>
        </w:rPr>
        <w:t xml:space="preserve">u, která počíná běžet prvním dnem kalendářního měsíce následujícího po měsíci, v němž byla výpověď doručena druhé smluvní straně, a která končí posledním dnem </w:t>
      </w:r>
      <w:r w:rsidR="00A5539D" w:rsidRPr="009D0532">
        <w:rPr>
          <w:rFonts w:ascii="Calibri" w:hAnsi="Calibri" w:cs="TTE25B4D70t00"/>
          <w:sz w:val="20"/>
        </w:rPr>
        <w:t>třetího kalendářního měsíce trvání této lhůty</w:t>
      </w:r>
      <w:r w:rsidRPr="009D0532">
        <w:rPr>
          <w:rFonts w:ascii="Calibri" w:hAnsi="Calibri" w:cs="TTE25B4D70t00"/>
          <w:sz w:val="20"/>
        </w:rPr>
        <w:t>.</w:t>
      </w:r>
    </w:p>
    <w:p w14:paraId="0DA4D2F4" w14:textId="71323818" w:rsidR="00FC0457" w:rsidRPr="009D0532" w:rsidRDefault="00FC0457"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15.3</w:t>
      </w:r>
      <w:r w:rsidRPr="009D0532">
        <w:rPr>
          <w:rFonts w:ascii="Calibri" w:hAnsi="Calibri" w:cs="TTE25B4D70t00"/>
          <w:sz w:val="20"/>
        </w:rPr>
        <w:tab/>
      </w:r>
      <w:r w:rsidR="001D4EBD" w:rsidRPr="009D0532">
        <w:rPr>
          <w:rFonts w:ascii="Calibri" w:hAnsi="Calibri" w:cs="TTE25B4D70t00"/>
          <w:sz w:val="20"/>
        </w:rPr>
        <w:t xml:space="preserve">V případě, že porušení této smlouvy ze strany objednatele spočívá v prodlení objednatele s úhradou platby za poskytování služeb dle této smlouvy, je dodavatel oprávněn od této smlouvy odstoupit </w:t>
      </w:r>
      <w:r w:rsidR="00D00F3A" w:rsidRPr="009D0532">
        <w:rPr>
          <w:rFonts w:ascii="Calibri" w:hAnsi="Calibri" w:cs="TTE25B4D70t00"/>
          <w:sz w:val="20"/>
        </w:rPr>
        <w:t>toliko</w:t>
      </w:r>
      <w:r w:rsidR="001D4EBD" w:rsidRPr="009D0532">
        <w:rPr>
          <w:rFonts w:ascii="Calibri" w:hAnsi="Calibri" w:cs="TTE25B4D70t00"/>
          <w:sz w:val="20"/>
        </w:rPr>
        <w:t xml:space="preserve"> v případě, že takové </w:t>
      </w:r>
      <w:r w:rsidRPr="009D0532">
        <w:rPr>
          <w:rFonts w:ascii="Calibri" w:hAnsi="Calibri" w:cs="TTE25B4D70t00"/>
          <w:sz w:val="20"/>
        </w:rPr>
        <w:t xml:space="preserve">prodlení objednatele </w:t>
      </w:r>
      <w:r w:rsidR="001D4EBD" w:rsidRPr="009D0532">
        <w:rPr>
          <w:rFonts w:ascii="Calibri" w:hAnsi="Calibri" w:cs="TTE25B4D70t00"/>
          <w:sz w:val="20"/>
        </w:rPr>
        <w:t xml:space="preserve">bude </w:t>
      </w:r>
      <w:r w:rsidRPr="009D0532">
        <w:rPr>
          <w:rFonts w:ascii="Calibri" w:hAnsi="Calibri" w:cs="TTE25B4D70t00"/>
          <w:sz w:val="20"/>
        </w:rPr>
        <w:t>delší než 90 dnů</w:t>
      </w:r>
      <w:r w:rsidR="001D4EBD" w:rsidRPr="009D0532">
        <w:rPr>
          <w:rFonts w:ascii="Calibri" w:hAnsi="Calibri" w:cs="TTE25B4D70t00"/>
          <w:sz w:val="20"/>
        </w:rPr>
        <w:t xml:space="preserve"> a objednatel nezjednal nápravu ani v dodatečné lhůtě mu za tím účelem dodavatelem </w:t>
      </w:r>
      <w:r w:rsidR="00F07124" w:rsidRPr="009D0532">
        <w:rPr>
          <w:rFonts w:ascii="Calibri" w:hAnsi="Calibri" w:cs="TTE25B4D70t00"/>
          <w:sz w:val="20"/>
        </w:rPr>
        <w:t xml:space="preserve">písemně </w:t>
      </w:r>
      <w:r w:rsidR="001D4EBD" w:rsidRPr="009D0532">
        <w:rPr>
          <w:rFonts w:ascii="Calibri" w:hAnsi="Calibri" w:cs="TTE25B4D70t00"/>
          <w:sz w:val="20"/>
        </w:rPr>
        <w:t>poskytnuté</w:t>
      </w:r>
      <w:r w:rsidR="006E1B61" w:rsidRPr="009D0532">
        <w:rPr>
          <w:rFonts w:ascii="Calibri" w:hAnsi="Calibri" w:cs="TTE25B4D70t00"/>
          <w:sz w:val="20"/>
        </w:rPr>
        <w:t>, která nebude kratší 7 dní ode dne doručení výzvy dodavatele</w:t>
      </w:r>
      <w:r w:rsidRPr="009D0532">
        <w:rPr>
          <w:rFonts w:ascii="Calibri" w:hAnsi="Calibri" w:cs="TTE25B4D70t00"/>
          <w:sz w:val="20"/>
        </w:rPr>
        <w:t>.</w:t>
      </w:r>
      <w:r w:rsidR="004B0282" w:rsidRPr="009D0532">
        <w:rPr>
          <w:rFonts w:ascii="Calibri" w:hAnsi="Calibri" w:cs="TTE25B4D70t00"/>
          <w:sz w:val="20"/>
        </w:rPr>
        <w:t xml:space="preserve"> V tomto případě se ustanovení odst. 15.1 a 15.2 </w:t>
      </w:r>
      <w:r w:rsidR="007E2E58" w:rsidRPr="009D0532">
        <w:rPr>
          <w:rFonts w:ascii="Calibri" w:hAnsi="Calibri" w:cs="TTE25B4D70t00"/>
          <w:sz w:val="20"/>
        </w:rPr>
        <w:t xml:space="preserve">tohoto článku </w:t>
      </w:r>
      <w:r w:rsidR="004B0282" w:rsidRPr="009D0532">
        <w:rPr>
          <w:rFonts w:ascii="Calibri" w:hAnsi="Calibri" w:cs="TTE25B4D70t00"/>
          <w:sz w:val="20"/>
        </w:rPr>
        <w:t>nepoužijí.</w:t>
      </w:r>
    </w:p>
    <w:p w14:paraId="073D9217" w14:textId="33887AED" w:rsidR="00FC0457" w:rsidRPr="009D0532" w:rsidRDefault="00FC0457"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15.4</w:t>
      </w:r>
      <w:r w:rsidRPr="009D0532">
        <w:rPr>
          <w:rFonts w:ascii="Calibri" w:hAnsi="Calibri" w:cs="TTE25B4D70t00"/>
          <w:sz w:val="20"/>
        </w:rPr>
        <w:tab/>
      </w:r>
      <w:r w:rsidR="003F45C8" w:rsidRPr="009D0532">
        <w:rPr>
          <w:rFonts w:ascii="Calibri" w:hAnsi="Calibri" w:cs="TTE25B4D70t00"/>
          <w:sz w:val="20"/>
        </w:rPr>
        <w:t xml:space="preserve">V případě, že porušení této smlouvy ze strany dodavatele spočívá v </w:t>
      </w:r>
      <w:r w:rsidRPr="009D0532">
        <w:rPr>
          <w:rFonts w:ascii="Calibri" w:hAnsi="Calibri" w:cs="TTE25B4D70t00"/>
          <w:sz w:val="20"/>
        </w:rPr>
        <w:t>prodlení dodavatele s poskytováním služeb dle čl. III., odst. 3.1.a až 3.1.d této smlouvy</w:t>
      </w:r>
      <w:r w:rsidR="003F45C8" w:rsidRPr="009D0532">
        <w:rPr>
          <w:rFonts w:ascii="Calibri" w:hAnsi="Calibri" w:cs="TTE25B4D70t00"/>
          <w:sz w:val="20"/>
        </w:rPr>
        <w:t xml:space="preserve">, je objednatel oprávněn od této smlouvy odstoupit v případě opakovaného (tj. alespoň 3x v jednom kalendářním čtvrtletí) prodlení delšího </w:t>
      </w:r>
      <w:r w:rsidRPr="009D0532">
        <w:rPr>
          <w:rFonts w:ascii="Calibri" w:hAnsi="Calibri" w:cs="TTE25B4D70t00"/>
          <w:sz w:val="20"/>
        </w:rPr>
        <w:t>než 48 hodin, pokud toto prodlení nebylo způsobeno některou ze skutečností podléhající vyšší moci uvedené v čl. XIII., odst. 13.6</w:t>
      </w:r>
      <w:r w:rsidR="003F45C8" w:rsidRPr="009D0532">
        <w:rPr>
          <w:rFonts w:ascii="Calibri" w:hAnsi="Calibri" w:cs="TTE25B4D70t00"/>
          <w:sz w:val="20"/>
        </w:rPr>
        <w:t xml:space="preserve"> této smlouvy</w:t>
      </w:r>
      <w:r w:rsidRPr="009D0532">
        <w:rPr>
          <w:rFonts w:ascii="Calibri" w:hAnsi="Calibri" w:cs="TTE25B4D70t00"/>
          <w:sz w:val="20"/>
        </w:rPr>
        <w:t>, a pokud byl dodavatel v každém jednotlivém případě na prodlení s poskytováním služeb písemně upozorněn a nedošlo k nápravě ani v dodatečné lhůtě ne kratší 48 hodin od doručení výzvy objednatele.</w:t>
      </w:r>
      <w:r w:rsidR="007E2E58" w:rsidRPr="009D0532">
        <w:rPr>
          <w:rFonts w:ascii="Calibri" w:hAnsi="Calibri" w:cs="TTE25B4D70t00"/>
          <w:sz w:val="20"/>
        </w:rPr>
        <w:t xml:space="preserve"> Ustanovení odst. 15.2 tohoto článku, o možnosti tuto smlouvu vypovědět z tam uvedených důvodů, není ujednáním tohoto odstavce nijak dotčeno.</w:t>
      </w:r>
      <w:r w:rsidR="000F5C6F" w:rsidRPr="009D0532">
        <w:rPr>
          <w:rFonts w:ascii="Calibri" w:hAnsi="Calibri" w:cs="TTE25B4D70t00"/>
          <w:sz w:val="20"/>
        </w:rPr>
        <w:t xml:space="preserve"> </w:t>
      </w:r>
    </w:p>
    <w:p w14:paraId="601A3FB7" w14:textId="10A700A9" w:rsidR="00FC0457" w:rsidRPr="009D0532" w:rsidRDefault="00FC0457"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15.5</w:t>
      </w:r>
      <w:r w:rsidRPr="009D0532">
        <w:rPr>
          <w:rFonts w:ascii="Calibri" w:hAnsi="Calibri" w:cs="TTE25B4D70t00"/>
          <w:sz w:val="20"/>
        </w:rPr>
        <w:tab/>
        <w:t xml:space="preserve">Odstoupení </w:t>
      </w:r>
      <w:r w:rsidR="00FD0190" w:rsidRPr="009D0532">
        <w:rPr>
          <w:rFonts w:ascii="Calibri" w:hAnsi="Calibri" w:cs="TTE25B4D70t00"/>
          <w:sz w:val="20"/>
        </w:rPr>
        <w:t xml:space="preserve">i výpověď </w:t>
      </w:r>
      <w:r w:rsidRPr="009D0532">
        <w:rPr>
          <w:rFonts w:ascii="Calibri" w:hAnsi="Calibri" w:cs="TTE25B4D70t00"/>
          <w:sz w:val="20"/>
        </w:rPr>
        <w:t>musí být učiněn</w:t>
      </w:r>
      <w:r w:rsidR="00FD0190" w:rsidRPr="009D0532">
        <w:rPr>
          <w:rFonts w:ascii="Calibri" w:hAnsi="Calibri" w:cs="TTE25B4D70t00"/>
          <w:sz w:val="20"/>
        </w:rPr>
        <w:t>a</w:t>
      </w:r>
      <w:r w:rsidRPr="009D0532">
        <w:rPr>
          <w:rFonts w:ascii="Calibri" w:hAnsi="Calibri" w:cs="TTE25B4D70t00"/>
          <w:sz w:val="20"/>
        </w:rPr>
        <w:t xml:space="preserve"> písemně a oznámen</w:t>
      </w:r>
      <w:r w:rsidR="00FD0190" w:rsidRPr="009D0532">
        <w:rPr>
          <w:rFonts w:ascii="Calibri" w:hAnsi="Calibri" w:cs="TTE25B4D70t00"/>
          <w:sz w:val="20"/>
        </w:rPr>
        <w:t xml:space="preserve">a (doručena) </w:t>
      </w:r>
      <w:r w:rsidRPr="009D0532">
        <w:rPr>
          <w:rFonts w:ascii="Calibri" w:hAnsi="Calibri" w:cs="TTE25B4D70t00"/>
          <w:sz w:val="20"/>
        </w:rPr>
        <w:t xml:space="preserve">druhé smluvní straně. V odstoupení </w:t>
      </w:r>
      <w:r w:rsidR="00FD0190" w:rsidRPr="009D0532">
        <w:rPr>
          <w:rFonts w:ascii="Calibri" w:hAnsi="Calibri" w:cs="TTE25B4D70t00"/>
          <w:sz w:val="20"/>
        </w:rPr>
        <w:t xml:space="preserve">i výpovědi </w:t>
      </w:r>
      <w:r w:rsidRPr="009D0532">
        <w:rPr>
          <w:rFonts w:ascii="Calibri" w:hAnsi="Calibri" w:cs="TTE25B4D70t00"/>
          <w:sz w:val="20"/>
        </w:rPr>
        <w:t>musí být dále uveden důvod, pro který strana od této smlouvy odstupuje</w:t>
      </w:r>
      <w:r w:rsidR="00FD0190" w:rsidRPr="009D0532">
        <w:rPr>
          <w:rFonts w:ascii="Calibri" w:hAnsi="Calibri" w:cs="TTE25B4D70t00"/>
          <w:sz w:val="20"/>
        </w:rPr>
        <w:t>, či tuto vypovídá</w:t>
      </w:r>
      <w:r w:rsidRPr="009D0532">
        <w:rPr>
          <w:rFonts w:ascii="Calibri" w:hAnsi="Calibri" w:cs="TTE25B4D70t00"/>
          <w:sz w:val="20"/>
        </w:rPr>
        <w:t>.</w:t>
      </w:r>
    </w:p>
    <w:p w14:paraId="6A0B34A2" w14:textId="71D113C1" w:rsidR="00FC0457" w:rsidRPr="009D0532" w:rsidRDefault="00FC0457"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15.6</w:t>
      </w:r>
      <w:r w:rsidRPr="009D0532">
        <w:rPr>
          <w:rFonts w:ascii="Calibri" w:hAnsi="Calibri" w:cs="TTE25B4D70t00"/>
          <w:sz w:val="20"/>
        </w:rPr>
        <w:tab/>
        <w:t>V případě odstoupení některé smluvní strany od této smlouvy nejsou smluvní strany povinny si vrátit plnění, které si na základě této smlouvy dosud poskytl</w:t>
      </w:r>
      <w:r w:rsidR="00DF177D" w:rsidRPr="009D0532">
        <w:rPr>
          <w:rFonts w:ascii="Calibri" w:hAnsi="Calibri" w:cs="TTE25B4D70t00"/>
          <w:sz w:val="20"/>
        </w:rPr>
        <w:t>y</w:t>
      </w:r>
      <w:r w:rsidRPr="009D0532">
        <w:rPr>
          <w:rFonts w:ascii="Calibri" w:hAnsi="Calibri" w:cs="TTE25B4D70t00"/>
          <w:sz w:val="20"/>
        </w:rPr>
        <w:t xml:space="preserve">, a objednatel je povinen uhradit dodavateli </w:t>
      </w:r>
      <w:r w:rsidR="00FB1E8B" w:rsidRPr="009D0532">
        <w:rPr>
          <w:rFonts w:ascii="Calibri" w:hAnsi="Calibri" w:cs="TTE25B4D70t00"/>
          <w:sz w:val="20"/>
        </w:rPr>
        <w:t xml:space="preserve">úplatu za služby, řádně poskytnuté </w:t>
      </w:r>
      <w:r w:rsidRPr="009D0532">
        <w:rPr>
          <w:rFonts w:ascii="Calibri" w:hAnsi="Calibri" w:cs="TTE25B4D70t00"/>
          <w:sz w:val="20"/>
        </w:rPr>
        <w:t>do nabytí účinnosti odstoupení.</w:t>
      </w:r>
    </w:p>
    <w:p w14:paraId="1D389284" w14:textId="6530ABA9" w:rsidR="00E02AB1" w:rsidRPr="009D0532" w:rsidRDefault="00FC0457" w:rsidP="004B6801">
      <w:pPr>
        <w:tabs>
          <w:tab w:val="left" w:pos="567"/>
        </w:tabs>
        <w:spacing w:before="120"/>
        <w:ind w:left="567" w:hanging="567"/>
        <w:jc w:val="both"/>
        <w:rPr>
          <w:rFonts w:ascii="Calibri" w:hAnsi="Calibri" w:cs="TTE25B4D70t00"/>
          <w:sz w:val="20"/>
        </w:rPr>
      </w:pPr>
      <w:r w:rsidRPr="009D0532">
        <w:rPr>
          <w:rFonts w:ascii="Calibri" w:hAnsi="Calibri" w:cs="TTE25B4D70t00"/>
          <w:sz w:val="20"/>
        </w:rPr>
        <w:t>15.7</w:t>
      </w:r>
      <w:r w:rsidRPr="009D0532">
        <w:rPr>
          <w:rFonts w:ascii="Calibri" w:hAnsi="Calibri" w:cs="TTE25B4D70t00"/>
          <w:sz w:val="20"/>
        </w:rPr>
        <w:tab/>
        <w:t>Odstoupení od této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52010422" w14:textId="77777777" w:rsidR="001A6418" w:rsidRPr="009D0532" w:rsidRDefault="001A6418" w:rsidP="00FC0457">
      <w:pPr>
        <w:tabs>
          <w:tab w:val="left" w:pos="567"/>
        </w:tabs>
        <w:ind w:left="567" w:hanging="567"/>
        <w:jc w:val="center"/>
        <w:rPr>
          <w:rFonts w:ascii="Calibri" w:hAnsi="Calibri" w:cs="TTE25B4D70t00"/>
          <w:b/>
          <w:sz w:val="20"/>
        </w:rPr>
      </w:pPr>
    </w:p>
    <w:p w14:paraId="794668D1" w14:textId="46234453" w:rsidR="00FC0457" w:rsidRPr="009D0532" w:rsidRDefault="00FC0457" w:rsidP="00FC0457">
      <w:pPr>
        <w:tabs>
          <w:tab w:val="left" w:pos="567"/>
        </w:tabs>
        <w:ind w:left="567" w:hanging="567"/>
        <w:jc w:val="center"/>
        <w:rPr>
          <w:rFonts w:ascii="Calibri" w:hAnsi="Calibri" w:cs="TTE25B4D70t00"/>
          <w:b/>
          <w:sz w:val="20"/>
        </w:rPr>
      </w:pPr>
      <w:r w:rsidRPr="009D0532">
        <w:rPr>
          <w:rFonts w:ascii="Calibri" w:hAnsi="Calibri" w:cs="TTE25B4D70t00"/>
          <w:b/>
          <w:sz w:val="20"/>
        </w:rPr>
        <w:t>XVI.</w:t>
      </w:r>
    </w:p>
    <w:p w14:paraId="1D30115D" w14:textId="6C7280C8" w:rsidR="00FC0457" w:rsidRPr="009D0532" w:rsidRDefault="007A6A78" w:rsidP="00FC0457">
      <w:pPr>
        <w:tabs>
          <w:tab w:val="left" w:pos="567"/>
        </w:tabs>
        <w:ind w:left="567" w:hanging="567"/>
        <w:jc w:val="center"/>
        <w:rPr>
          <w:rFonts w:ascii="Calibri" w:hAnsi="Calibri" w:cs="TTE25B4D70t00"/>
          <w:b/>
          <w:sz w:val="20"/>
        </w:rPr>
      </w:pPr>
      <w:r w:rsidRPr="009D0532">
        <w:rPr>
          <w:rFonts w:ascii="Calibri" w:hAnsi="Calibri" w:cs="TTE25B4D70t00"/>
          <w:b/>
          <w:sz w:val="20"/>
        </w:rPr>
        <w:t>Pod</w:t>
      </w:r>
      <w:r w:rsidR="00FC0457" w:rsidRPr="009D0532">
        <w:rPr>
          <w:rFonts w:ascii="Calibri" w:hAnsi="Calibri" w:cs="TTE25B4D70t00"/>
          <w:b/>
          <w:sz w:val="20"/>
        </w:rPr>
        <w:t>dodavatelé</w:t>
      </w:r>
    </w:p>
    <w:p w14:paraId="5816E4F1" w14:textId="77777777" w:rsidR="00FC0457" w:rsidRPr="009D0532" w:rsidRDefault="00FC0457" w:rsidP="00FC0457">
      <w:pPr>
        <w:tabs>
          <w:tab w:val="left" w:pos="567"/>
        </w:tabs>
        <w:ind w:left="567" w:hanging="567"/>
        <w:jc w:val="center"/>
        <w:rPr>
          <w:rFonts w:ascii="Calibri" w:hAnsi="Calibri" w:cs="TTE25B4D70t00"/>
          <w:b/>
          <w:sz w:val="20"/>
        </w:rPr>
      </w:pPr>
    </w:p>
    <w:p w14:paraId="0159C852" w14:textId="1F6F391B" w:rsidR="00FC0457" w:rsidRPr="009D0532" w:rsidRDefault="00FC0457" w:rsidP="00FC0457">
      <w:pPr>
        <w:tabs>
          <w:tab w:val="left" w:pos="567"/>
        </w:tabs>
        <w:ind w:left="567" w:hanging="567"/>
        <w:jc w:val="both"/>
        <w:rPr>
          <w:rFonts w:ascii="Calibri" w:hAnsi="Calibri" w:cs="TTE25B4D70t00"/>
          <w:sz w:val="20"/>
        </w:rPr>
      </w:pPr>
      <w:r w:rsidRPr="009D0532">
        <w:rPr>
          <w:rFonts w:ascii="Calibri" w:hAnsi="Calibri" w:cs="TTE25B4D70t00"/>
          <w:sz w:val="20"/>
        </w:rPr>
        <w:t>16.1</w:t>
      </w:r>
      <w:r w:rsidRPr="009D0532">
        <w:rPr>
          <w:rFonts w:ascii="Calibri" w:hAnsi="Calibri" w:cs="TTE25B4D70t00"/>
          <w:sz w:val="20"/>
        </w:rPr>
        <w:tab/>
        <w:t xml:space="preserve">Dodavatel se zavazuje poskytovat služby, jež jsou předmětem této smlouvy, svým jménem a na vlastní odpovědnost. Dodavatel je oprávněn zajišťovat poskytování části služeb prostřednictvím </w:t>
      </w:r>
      <w:r w:rsidR="007A6A78" w:rsidRPr="009D0532">
        <w:rPr>
          <w:rFonts w:ascii="Calibri" w:hAnsi="Calibri" w:cs="TTE25B4D70t00"/>
          <w:sz w:val="20"/>
        </w:rPr>
        <w:t>pod</w:t>
      </w:r>
      <w:r w:rsidRPr="009D0532">
        <w:rPr>
          <w:rFonts w:ascii="Calibri" w:hAnsi="Calibri" w:cs="TTE25B4D70t00"/>
          <w:sz w:val="20"/>
        </w:rPr>
        <w:t>dodavatele (ů). V případě, že dodavatel pověřil prováděním poskytování části služeb jinou osobu (</w:t>
      </w:r>
      <w:r w:rsidR="007A6A78" w:rsidRPr="009D0532">
        <w:rPr>
          <w:rFonts w:ascii="Calibri" w:hAnsi="Calibri" w:cs="TTE25B4D70t00"/>
          <w:sz w:val="20"/>
        </w:rPr>
        <w:t>pod</w:t>
      </w:r>
      <w:r w:rsidRPr="009D0532">
        <w:rPr>
          <w:rFonts w:ascii="Calibri" w:hAnsi="Calibri" w:cs="TTE25B4D70t00"/>
          <w:sz w:val="20"/>
        </w:rPr>
        <w:t>dodavatele), má vždy odpovědnost, jako by dané služby poskytoval sám.</w:t>
      </w:r>
    </w:p>
    <w:p w14:paraId="6C66B24D" w14:textId="00CBF23C" w:rsidR="00FC0457" w:rsidRPr="009D0532" w:rsidRDefault="00FC0457"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16.2</w:t>
      </w:r>
      <w:r w:rsidRPr="009D0532">
        <w:rPr>
          <w:rFonts w:ascii="Calibri" w:hAnsi="Calibri" w:cs="TTE25B4D70t00"/>
          <w:sz w:val="20"/>
        </w:rPr>
        <w:tab/>
      </w:r>
      <w:r w:rsidR="006A1D6F" w:rsidRPr="009D0532">
        <w:rPr>
          <w:rFonts w:ascii="Calibri" w:hAnsi="Calibri" w:cs="TTE25B4D70t00"/>
          <w:sz w:val="20"/>
        </w:rPr>
        <w:t xml:space="preserve">V případě, že dodavatel v souladu se zadávací dokumentací prokázal splnění části kvalifikace prostřednictvím </w:t>
      </w:r>
      <w:r w:rsidR="007A6A78" w:rsidRPr="009D0532">
        <w:rPr>
          <w:rFonts w:ascii="Calibri" w:hAnsi="Calibri" w:cs="TTE25B4D70t00"/>
          <w:sz w:val="20"/>
        </w:rPr>
        <w:t>pod</w:t>
      </w:r>
      <w:r w:rsidR="006A1D6F" w:rsidRPr="009D0532">
        <w:rPr>
          <w:rFonts w:ascii="Calibri" w:hAnsi="Calibri" w:cs="TTE25B4D70t00"/>
          <w:sz w:val="20"/>
        </w:rPr>
        <w:t xml:space="preserve">dodavatele, musí tento </w:t>
      </w:r>
      <w:r w:rsidR="007A6A78" w:rsidRPr="009D0532">
        <w:rPr>
          <w:rFonts w:ascii="Calibri" w:hAnsi="Calibri" w:cs="TTE25B4D70t00"/>
          <w:sz w:val="20"/>
        </w:rPr>
        <w:t>pod</w:t>
      </w:r>
      <w:r w:rsidR="006A1D6F" w:rsidRPr="009D0532">
        <w:rPr>
          <w:rFonts w:ascii="Calibri" w:hAnsi="Calibri" w:cs="TTE25B4D70t00"/>
          <w:sz w:val="20"/>
        </w:rPr>
        <w:t xml:space="preserve">dodavatel i tomu odpovídající část plnění poskytovat. Dodavatel je oprávněn změnit </w:t>
      </w:r>
      <w:r w:rsidR="007A6A78" w:rsidRPr="009D0532">
        <w:rPr>
          <w:rFonts w:ascii="Calibri" w:hAnsi="Calibri" w:cs="TTE25B4D70t00"/>
          <w:sz w:val="20"/>
        </w:rPr>
        <w:t>pod</w:t>
      </w:r>
      <w:r w:rsidR="006A1D6F" w:rsidRPr="009D0532">
        <w:rPr>
          <w:rFonts w:ascii="Calibri" w:hAnsi="Calibri" w:cs="TTE25B4D70t00"/>
          <w:sz w:val="20"/>
        </w:rPr>
        <w:t xml:space="preserve">dodavatele, pomocí kterého prokázal část splnění kvalifikace, jen ze závažných důvodů a s předchozím písemným souhlasem objednatele, přičemž nový </w:t>
      </w:r>
      <w:r w:rsidR="007A6A78" w:rsidRPr="009D0532">
        <w:rPr>
          <w:rFonts w:ascii="Calibri" w:hAnsi="Calibri" w:cs="TTE25B4D70t00"/>
          <w:sz w:val="20"/>
        </w:rPr>
        <w:t>pod</w:t>
      </w:r>
      <w:r w:rsidR="006A1D6F" w:rsidRPr="009D0532">
        <w:rPr>
          <w:rFonts w:ascii="Calibri" w:hAnsi="Calibri" w:cs="TTE25B4D70t00"/>
          <w:sz w:val="20"/>
        </w:rPr>
        <w:t xml:space="preserve">dodavatel musí disponovat minimálně stejnou kvalifikací, kterou původní </w:t>
      </w:r>
      <w:r w:rsidR="007A6A78" w:rsidRPr="009D0532">
        <w:rPr>
          <w:rFonts w:ascii="Calibri" w:hAnsi="Calibri" w:cs="TTE25B4D70t00"/>
          <w:sz w:val="20"/>
        </w:rPr>
        <w:t>pod</w:t>
      </w:r>
      <w:r w:rsidR="006A1D6F" w:rsidRPr="009D0532">
        <w:rPr>
          <w:rFonts w:ascii="Calibri" w:hAnsi="Calibri" w:cs="TTE25B4D70t00"/>
          <w:sz w:val="20"/>
        </w:rPr>
        <w:t xml:space="preserve">dodavatel prokázal za dodavatele. Stejně </w:t>
      </w:r>
      <w:r w:rsidR="006A1D6F" w:rsidRPr="009D0532">
        <w:rPr>
          <w:rFonts w:ascii="Calibri" w:hAnsi="Calibri" w:cs="TTE25B4D70t00"/>
          <w:sz w:val="20"/>
        </w:rPr>
        <w:lastRenderedPageBreak/>
        <w:t xml:space="preserve">tak případná změna </w:t>
      </w:r>
      <w:r w:rsidR="007A6A78" w:rsidRPr="009D0532">
        <w:rPr>
          <w:rFonts w:ascii="Calibri" w:hAnsi="Calibri" w:cs="TTE25B4D70t00"/>
          <w:sz w:val="20"/>
        </w:rPr>
        <w:t>pod</w:t>
      </w:r>
      <w:r w:rsidR="006A1D6F" w:rsidRPr="009D0532">
        <w:rPr>
          <w:rFonts w:ascii="Calibri" w:hAnsi="Calibri" w:cs="TTE25B4D70t00"/>
          <w:sz w:val="20"/>
        </w:rPr>
        <w:t xml:space="preserve">dodavatele uvedeného v seznamu </w:t>
      </w:r>
      <w:r w:rsidR="007A6A78" w:rsidRPr="009D0532">
        <w:rPr>
          <w:rFonts w:ascii="Calibri" w:hAnsi="Calibri" w:cs="TTE25B4D70t00"/>
          <w:sz w:val="20"/>
        </w:rPr>
        <w:t>pod</w:t>
      </w:r>
      <w:r w:rsidR="006A1D6F" w:rsidRPr="009D0532">
        <w:rPr>
          <w:rFonts w:ascii="Calibri" w:hAnsi="Calibri" w:cs="TTE25B4D70t00"/>
          <w:sz w:val="20"/>
        </w:rPr>
        <w:t xml:space="preserve">dodavatelů v nabídce dodavatele musí být předem písemně odsouhlasena objednatelem. Objednatel nesmí souhlas se změnou </w:t>
      </w:r>
      <w:r w:rsidR="007A6A78" w:rsidRPr="009D0532">
        <w:rPr>
          <w:rFonts w:ascii="Calibri" w:hAnsi="Calibri" w:cs="TTE25B4D70t00"/>
          <w:sz w:val="20"/>
        </w:rPr>
        <w:t>pod</w:t>
      </w:r>
      <w:r w:rsidR="006A1D6F" w:rsidRPr="009D0532">
        <w:rPr>
          <w:rFonts w:ascii="Calibri" w:hAnsi="Calibri" w:cs="TTE25B4D70t00"/>
          <w:sz w:val="20"/>
        </w:rPr>
        <w:t>dodavatele bez objektivních důvodů odmítnout, pokud mu budou příslušné doklady předloženy.</w:t>
      </w:r>
    </w:p>
    <w:p w14:paraId="3AD31CE0" w14:textId="7126BA06" w:rsidR="006A1D6F" w:rsidRPr="009D0532" w:rsidRDefault="006A1D6F"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16.3</w:t>
      </w:r>
      <w:r w:rsidRPr="009D0532">
        <w:rPr>
          <w:rFonts w:ascii="Calibri" w:hAnsi="Calibri" w:cs="TTE25B4D70t00"/>
          <w:sz w:val="20"/>
        </w:rPr>
        <w:tab/>
        <w:t xml:space="preserve">Dodavatel je povinen vést a průběžně aktualizovat seznam všech svých </w:t>
      </w:r>
      <w:r w:rsidR="007A6A78" w:rsidRPr="009D0532">
        <w:rPr>
          <w:rFonts w:ascii="Calibri" w:hAnsi="Calibri" w:cs="TTE25B4D70t00"/>
          <w:sz w:val="20"/>
        </w:rPr>
        <w:t>pod</w:t>
      </w:r>
      <w:r w:rsidRPr="009D0532">
        <w:rPr>
          <w:rFonts w:ascii="Calibri" w:hAnsi="Calibri" w:cs="TTE25B4D70t00"/>
          <w:sz w:val="20"/>
        </w:rPr>
        <w:t xml:space="preserve">dodavatelů, kteří mu poskytli plnění určené k plnění předmětu této smlouvy, a to včetně specifikace jejich podílu na plnění předmětu této smlouvy. Seznam </w:t>
      </w:r>
      <w:r w:rsidR="00CA748A" w:rsidRPr="009D0532">
        <w:rPr>
          <w:rFonts w:ascii="Calibri" w:hAnsi="Calibri" w:cs="TTE25B4D70t00"/>
          <w:sz w:val="20"/>
        </w:rPr>
        <w:t>podd</w:t>
      </w:r>
      <w:r w:rsidRPr="009D0532">
        <w:rPr>
          <w:rFonts w:ascii="Calibri" w:hAnsi="Calibri" w:cs="TTE25B4D70t00"/>
          <w:sz w:val="20"/>
        </w:rPr>
        <w:t xml:space="preserve">odavatelů je dodavatel povinen předložit objednateli do 2 pracovních dnů od obdržení žádosti objednatele. Objednatel je oprávněn požádat dodavatele o předložení průběžně vedeného seznamu </w:t>
      </w:r>
      <w:r w:rsidR="00CA748A" w:rsidRPr="009D0532">
        <w:rPr>
          <w:rFonts w:ascii="Calibri" w:hAnsi="Calibri" w:cs="TTE25B4D70t00"/>
          <w:sz w:val="20"/>
        </w:rPr>
        <w:t>pod</w:t>
      </w:r>
      <w:r w:rsidRPr="009D0532">
        <w:rPr>
          <w:rFonts w:ascii="Calibri" w:hAnsi="Calibri" w:cs="TTE25B4D70t00"/>
          <w:sz w:val="20"/>
        </w:rPr>
        <w:t>dodavatelů kdykoliv, a to i opakovaně.</w:t>
      </w:r>
    </w:p>
    <w:p w14:paraId="158EDCE5" w14:textId="77777777" w:rsidR="00E02AB1" w:rsidRPr="009D0532" w:rsidRDefault="00E02AB1" w:rsidP="006A1D6F">
      <w:pPr>
        <w:tabs>
          <w:tab w:val="left" w:pos="567"/>
        </w:tabs>
        <w:ind w:left="567" w:hanging="567"/>
        <w:jc w:val="center"/>
        <w:rPr>
          <w:rFonts w:ascii="Calibri" w:hAnsi="Calibri" w:cs="TTE25B4D70t00"/>
          <w:b/>
          <w:sz w:val="20"/>
        </w:rPr>
      </w:pPr>
    </w:p>
    <w:p w14:paraId="6ECDAC94" w14:textId="77777777" w:rsidR="006A1D6F" w:rsidRPr="009D0532" w:rsidRDefault="006A1D6F" w:rsidP="006A1D6F">
      <w:pPr>
        <w:tabs>
          <w:tab w:val="left" w:pos="567"/>
        </w:tabs>
        <w:ind w:left="567" w:hanging="567"/>
        <w:jc w:val="center"/>
        <w:rPr>
          <w:rFonts w:ascii="Calibri" w:hAnsi="Calibri" w:cs="TTE25B4D70t00"/>
          <w:b/>
          <w:sz w:val="20"/>
        </w:rPr>
      </w:pPr>
      <w:r w:rsidRPr="009D0532">
        <w:rPr>
          <w:rFonts w:ascii="Calibri" w:hAnsi="Calibri" w:cs="TTE25B4D70t00"/>
          <w:b/>
          <w:sz w:val="20"/>
        </w:rPr>
        <w:t>XVII.</w:t>
      </w:r>
    </w:p>
    <w:p w14:paraId="63629DE7" w14:textId="17B5BA4F" w:rsidR="006A1D6F" w:rsidRPr="009D0532" w:rsidRDefault="006A1D6F" w:rsidP="006A1D6F">
      <w:pPr>
        <w:tabs>
          <w:tab w:val="left" w:pos="567"/>
        </w:tabs>
        <w:ind w:left="567" w:hanging="567"/>
        <w:jc w:val="center"/>
        <w:rPr>
          <w:rFonts w:ascii="Calibri" w:hAnsi="Calibri" w:cs="TTE25B4D70t00"/>
          <w:b/>
          <w:sz w:val="20"/>
        </w:rPr>
      </w:pPr>
      <w:r w:rsidRPr="009D0532">
        <w:rPr>
          <w:rFonts w:ascii="Calibri" w:hAnsi="Calibri" w:cs="TTE25B4D70t00"/>
          <w:b/>
          <w:sz w:val="20"/>
        </w:rPr>
        <w:t xml:space="preserve">Platnost, účinnost a </w:t>
      </w:r>
      <w:r w:rsidR="00C556EC" w:rsidRPr="009D0532">
        <w:rPr>
          <w:rFonts w:ascii="Calibri" w:hAnsi="Calibri" w:cs="TTE25B4D70t00"/>
          <w:b/>
          <w:sz w:val="20"/>
        </w:rPr>
        <w:t xml:space="preserve">trvání </w:t>
      </w:r>
      <w:r w:rsidRPr="009D0532">
        <w:rPr>
          <w:rFonts w:ascii="Calibri" w:hAnsi="Calibri" w:cs="TTE25B4D70t00"/>
          <w:b/>
          <w:sz w:val="20"/>
        </w:rPr>
        <w:t>smlouvy</w:t>
      </w:r>
    </w:p>
    <w:p w14:paraId="595095BC" w14:textId="77777777" w:rsidR="006A1D6F" w:rsidRPr="009D0532" w:rsidRDefault="006A1D6F" w:rsidP="006A1D6F">
      <w:pPr>
        <w:tabs>
          <w:tab w:val="left" w:pos="567"/>
        </w:tabs>
        <w:ind w:left="567" w:hanging="567"/>
        <w:jc w:val="center"/>
        <w:rPr>
          <w:rFonts w:ascii="Calibri" w:hAnsi="Calibri" w:cs="TTE25B4D70t00"/>
          <w:b/>
          <w:sz w:val="20"/>
        </w:rPr>
      </w:pPr>
    </w:p>
    <w:p w14:paraId="038D3FF1" w14:textId="1A8E6151" w:rsidR="006A1D6F" w:rsidRPr="009D0532" w:rsidRDefault="006A1D6F" w:rsidP="006A1D6F">
      <w:pPr>
        <w:tabs>
          <w:tab w:val="left" w:pos="567"/>
        </w:tabs>
        <w:ind w:left="567" w:hanging="567"/>
        <w:jc w:val="both"/>
        <w:rPr>
          <w:rFonts w:ascii="Calibri" w:hAnsi="Calibri" w:cs="TTE25B4D70t00"/>
          <w:sz w:val="20"/>
        </w:rPr>
      </w:pPr>
      <w:r w:rsidRPr="009D0532">
        <w:rPr>
          <w:rFonts w:ascii="Calibri" w:hAnsi="Calibri" w:cs="TTE25B4D70t00"/>
          <w:sz w:val="20"/>
        </w:rPr>
        <w:t>17.1</w:t>
      </w:r>
      <w:r w:rsidRPr="009D0532">
        <w:rPr>
          <w:rFonts w:ascii="Calibri" w:hAnsi="Calibri" w:cs="TTE25B4D70t00"/>
          <w:sz w:val="20"/>
        </w:rPr>
        <w:tab/>
        <w:t>Tato smlouva nabývá platnosti dnem jejího uzavření, tj. dnem jejího podpisu oprávněnými zástupci obou smluvních stran</w:t>
      </w:r>
      <w:r w:rsidR="004B6801" w:rsidRPr="009D0532">
        <w:rPr>
          <w:rFonts w:ascii="Calibri" w:hAnsi="Calibri" w:cs="TTE25B4D70t00"/>
          <w:sz w:val="20"/>
        </w:rPr>
        <w:t xml:space="preserve"> a účinnosti pak od 01.0</w:t>
      </w:r>
      <w:r w:rsidR="0097694F" w:rsidRPr="009D0532">
        <w:rPr>
          <w:rFonts w:ascii="Calibri" w:hAnsi="Calibri" w:cs="TTE25B4D70t00"/>
          <w:sz w:val="20"/>
        </w:rPr>
        <w:t>1</w:t>
      </w:r>
      <w:r w:rsidR="004B6801" w:rsidRPr="009D0532">
        <w:rPr>
          <w:rFonts w:ascii="Calibri" w:hAnsi="Calibri" w:cs="TTE25B4D70t00"/>
          <w:sz w:val="20"/>
        </w:rPr>
        <w:t>.202</w:t>
      </w:r>
      <w:r w:rsidR="0097694F" w:rsidRPr="009D0532">
        <w:rPr>
          <w:rFonts w:ascii="Calibri" w:hAnsi="Calibri" w:cs="TTE25B4D70t00"/>
          <w:sz w:val="20"/>
        </w:rPr>
        <w:t>5</w:t>
      </w:r>
      <w:r w:rsidRPr="009D0532">
        <w:rPr>
          <w:rFonts w:ascii="Calibri" w:hAnsi="Calibri" w:cs="TTE25B4D70t00"/>
          <w:sz w:val="20"/>
        </w:rPr>
        <w:t>.</w:t>
      </w:r>
    </w:p>
    <w:p w14:paraId="5CDAB094" w14:textId="77777777" w:rsidR="006A1D6F" w:rsidRPr="009D0532" w:rsidRDefault="006A1D6F"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17.2</w:t>
      </w:r>
      <w:r w:rsidRPr="009D0532">
        <w:rPr>
          <w:rFonts w:ascii="Calibri" w:hAnsi="Calibri" w:cs="TTE25B4D70t00"/>
          <w:sz w:val="20"/>
        </w:rPr>
        <w:tab/>
        <w:t xml:space="preserve">Termín zahájení poskytování služeb a doba plnění smlouvy jsou podrobně popsány v čl. IV. této smlouvy. </w:t>
      </w:r>
    </w:p>
    <w:p w14:paraId="4CB5082A" w14:textId="772FF4B6" w:rsidR="006A1D6F" w:rsidRPr="009D0532" w:rsidRDefault="006A1D6F" w:rsidP="000009DA">
      <w:pPr>
        <w:tabs>
          <w:tab w:val="left" w:pos="567"/>
        </w:tabs>
        <w:spacing w:before="120"/>
        <w:ind w:left="567" w:hanging="567"/>
        <w:jc w:val="both"/>
        <w:rPr>
          <w:rFonts w:ascii="Calibri" w:hAnsi="Calibri" w:cs="TTE25B4D70t00"/>
          <w:sz w:val="20"/>
        </w:rPr>
      </w:pPr>
      <w:r w:rsidRPr="009D0532">
        <w:rPr>
          <w:rFonts w:ascii="Calibri" w:hAnsi="Calibri" w:cs="TTE25B4D70t00"/>
          <w:sz w:val="20"/>
        </w:rPr>
        <w:t>17.3</w:t>
      </w:r>
      <w:r w:rsidRPr="009D0532">
        <w:rPr>
          <w:rFonts w:ascii="Calibri" w:hAnsi="Calibri" w:cs="TTE25B4D70t00"/>
          <w:sz w:val="20"/>
        </w:rPr>
        <w:tab/>
        <w:t xml:space="preserve">Smlouva se uzavírá </w:t>
      </w:r>
      <w:r w:rsidRPr="009D0532">
        <w:rPr>
          <w:rFonts w:ascii="Calibri" w:hAnsi="Calibri" w:cs="TTE25B4D70t00"/>
          <w:b/>
          <w:sz w:val="20"/>
        </w:rPr>
        <w:t xml:space="preserve">na dobu </w:t>
      </w:r>
      <w:r w:rsidR="004B6801" w:rsidRPr="009D0532">
        <w:rPr>
          <w:rFonts w:ascii="Calibri" w:hAnsi="Calibri" w:cs="TTE25B4D70t00"/>
          <w:b/>
          <w:sz w:val="20"/>
        </w:rPr>
        <w:t>od 01.0</w:t>
      </w:r>
      <w:r w:rsidR="0097694F" w:rsidRPr="009D0532">
        <w:rPr>
          <w:rFonts w:ascii="Calibri" w:hAnsi="Calibri" w:cs="TTE25B4D70t00"/>
          <w:b/>
          <w:sz w:val="20"/>
        </w:rPr>
        <w:t>1</w:t>
      </w:r>
      <w:r w:rsidR="004B6801" w:rsidRPr="009D0532">
        <w:rPr>
          <w:rFonts w:ascii="Calibri" w:hAnsi="Calibri" w:cs="TTE25B4D70t00"/>
          <w:b/>
          <w:sz w:val="20"/>
        </w:rPr>
        <w:t>.202</w:t>
      </w:r>
      <w:r w:rsidR="0097694F" w:rsidRPr="009D0532">
        <w:rPr>
          <w:rFonts w:ascii="Calibri" w:hAnsi="Calibri" w:cs="TTE25B4D70t00"/>
          <w:b/>
          <w:sz w:val="20"/>
        </w:rPr>
        <w:t>5</w:t>
      </w:r>
      <w:r w:rsidR="004B6801" w:rsidRPr="009D0532">
        <w:rPr>
          <w:rFonts w:ascii="Calibri" w:hAnsi="Calibri" w:cs="TTE25B4D70t00"/>
          <w:b/>
          <w:sz w:val="20"/>
        </w:rPr>
        <w:t xml:space="preserve"> do 31.12.2028</w:t>
      </w:r>
      <w:r w:rsidRPr="009D0532">
        <w:rPr>
          <w:rFonts w:ascii="Calibri" w:hAnsi="Calibri" w:cs="TTE25B4D70t00"/>
          <w:sz w:val="20"/>
        </w:rPr>
        <w:t>.</w:t>
      </w:r>
    </w:p>
    <w:p w14:paraId="58070A66" w14:textId="77777777" w:rsidR="006A1D6F" w:rsidRPr="009D0532" w:rsidRDefault="006A1D6F" w:rsidP="006F78A4">
      <w:pPr>
        <w:tabs>
          <w:tab w:val="left" w:pos="567"/>
        </w:tabs>
        <w:spacing w:before="120"/>
        <w:ind w:left="567" w:hanging="567"/>
        <w:jc w:val="both"/>
        <w:rPr>
          <w:rFonts w:ascii="Calibri" w:hAnsi="Calibri" w:cs="TTE25B4D70t00"/>
          <w:sz w:val="20"/>
        </w:rPr>
      </w:pPr>
      <w:r w:rsidRPr="009D0532">
        <w:rPr>
          <w:rFonts w:ascii="Calibri" w:hAnsi="Calibri" w:cs="TTE25B4D70t00"/>
          <w:sz w:val="20"/>
        </w:rPr>
        <w:t>17.4</w:t>
      </w:r>
      <w:r w:rsidRPr="009D0532">
        <w:rPr>
          <w:rFonts w:ascii="Calibri" w:hAnsi="Calibri" w:cs="TTE25B4D70t00"/>
          <w:sz w:val="20"/>
        </w:rPr>
        <w:tab/>
        <w:t>Tato smlouva zaniká:</w:t>
      </w:r>
    </w:p>
    <w:p w14:paraId="2126CE69" w14:textId="77777777" w:rsidR="006A1D6F" w:rsidRPr="009D0532" w:rsidRDefault="006A1D6F" w:rsidP="006A1D6F">
      <w:pPr>
        <w:tabs>
          <w:tab w:val="left" w:pos="567"/>
          <w:tab w:val="left" w:pos="993"/>
        </w:tabs>
        <w:spacing w:before="120"/>
        <w:ind w:left="992" w:hanging="992"/>
        <w:jc w:val="both"/>
        <w:rPr>
          <w:rFonts w:ascii="Calibri" w:hAnsi="Calibri" w:cs="TTE25B4D70t00"/>
          <w:sz w:val="20"/>
        </w:rPr>
      </w:pPr>
      <w:r w:rsidRPr="009D0532">
        <w:rPr>
          <w:rFonts w:ascii="Calibri" w:hAnsi="Calibri" w:cs="TTE25B4D70t00"/>
          <w:sz w:val="20"/>
        </w:rPr>
        <w:tab/>
        <w:t xml:space="preserve">a. </w:t>
      </w:r>
      <w:r w:rsidRPr="009D0532">
        <w:rPr>
          <w:rFonts w:ascii="Calibri" w:hAnsi="Calibri" w:cs="TTE25B4D70t00"/>
          <w:sz w:val="20"/>
        </w:rPr>
        <w:tab/>
        <w:t>písemnou dohodou smluvních stran;</w:t>
      </w:r>
    </w:p>
    <w:p w14:paraId="68C96670" w14:textId="211113A9" w:rsidR="006A1D6F" w:rsidRPr="009D0532" w:rsidRDefault="006A1D6F" w:rsidP="006A1D6F">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t>b.</w:t>
      </w:r>
      <w:r w:rsidRPr="009D0532">
        <w:rPr>
          <w:rFonts w:ascii="Calibri" w:hAnsi="Calibri" w:cs="TTE25B4D70t00"/>
          <w:sz w:val="20"/>
        </w:rPr>
        <w:tab/>
        <w:t xml:space="preserve">odstoupením </w:t>
      </w:r>
      <w:r w:rsidR="00C556EC" w:rsidRPr="009D0532">
        <w:rPr>
          <w:rFonts w:ascii="Calibri" w:hAnsi="Calibri" w:cs="TTE25B4D70t00"/>
          <w:sz w:val="20"/>
        </w:rPr>
        <w:t xml:space="preserve">či výpovědí </w:t>
      </w:r>
      <w:r w:rsidR="002874D9" w:rsidRPr="009D0532">
        <w:rPr>
          <w:rFonts w:ascii="Calibri" w:hAnsi="Calibri" w:cs="TTE25B4D70t00"/>
          <w:sz w:val="20"/>
        </w:rPr>
        <w:t>za podmínek ujednaných shora v této smlouvě</w:t>
      </w:r>
      <w:r w:rsidRPr="009D0532">
        <w:rPr>
          <w:rFonts w:ascii="Calibri" w:hAnsi="Calibri" w:cs="TTE25B4D70t00"/>
          <w:sz w:val="20"/>
        </w:rPr>
        <w:t>;</w:t>
      </w:r>
    </w:p>
    <w:p w14:paraId="116BBDCB" w14:textId="60A62F29" w:rsidR="006A1D6F" w:rsidRPr="009D0532" w:rsidRDefault="006A1D6F" w:rsidP="006A1D6F">
      <w:pPr>
        <w:tabs>
          <w:tab w:val="left" w:pos="567"/>
          <w:tab w:val="left" w:pos="993"/>
        </w:tabs>
        <w:spacing w:before="60"/>
        <w:ind w:left="992" w:hanging="992"/>
        <w:jc w:val="both"/>
        <w:rPr>
          <w:rFonts w:ascii="Calibri" w:hAnsi="Calibri" w:cs="TTE25B4D70t00"/>
          <w:sz w:val="20"/>
        </w:rPr>
      </w:pPr>
      <w:r w:rsidRPr="009D0532">
        <w:rPr>
          <w:rFonts w:ascii="Calibri" w:hAnsi="Calibri" w:cs="TTE25B4D70t00"/>
          <w:sz w:val="20"/>
        </w:rPr>
        <w:tab/>
        <w:t xml:space="preserve">c. </w:t>
      </w:r>
      <w:r w:rsidRPr="009D0532">
        <w:rPr>
          <w:rFonts w:ascii="Calibri" w:hAnsi="Calibri" w:cs="TTE25B4D70t00"/>
          <w:sz w:val="20"/>
        </w:rPr>
        <w:tab/>
        <w:t xml:space="preserve">výpovědí bez udání důvodu. Výpovědní lhůta </w:t>
      </w:r>
      <w:r w:rsidR="003F1779" w:rsidRPr="009D0532">
        <w:rPr>
          <w:rFonts w:ascii="Calibri" w:hAnsi="Calibri" w:cs="TTE25B4D70t00"/>
          <w:sz w:val="20"/>
        </w:rPr>
        <w:t xml:space="preserve">v takovém případě </w:t>
      </w:r>
      <w:r w:rsidRPr="009D0532">
        <w:rPr>
          <w:rFonts w:ascii="Calibri" w:hAnsi="Calibri" w:cs="TTE25B4D70t00"/>
          <w:sz w:val="20"/>
        </w:rPr>
        <w:t xml:space="preserve">činí </w:t>
      </w:r>
      <w:r w:rsidR="004B6801" w:rsidRPr="009D0532">
        <w:rPr>
          <w:rFonts w:ascii="Calibri" w:hAnsi="Calibri" w:cs="TTE25B4D70t00"/>
          <w:sz w:val="20"/>
        </w:rPr>
        <w:t xml:space="preserve">minimálně </w:t>
      </w:r>
      <w:r w:rsidR="00CA748A" w:rsidRPr="009D0532">
        <w:rPr>
          <w:rFonts w:ascii="Calibri" w:hAnsi="Calibri" w:cs="TTE25B4D70t00"/>
          <w:sz w:val="20"/>
        </w:rPr>
        <w:t>8</w:t>
      </w:r>
      <w:r w:rsidR="00867BE5" w:rsidRPr="009D0532">
        <w:rPr>
          <w:rFonts w:ascii="Calibri" w:hAnsi="Calibri" w:cs="TTE25B4D70t00"/>
          <w:sz w:val="20"/>
        </w:rPr>
        <w:t xml:space="preserve"> měsíc</w:t>
      </w:r>
      <w:r w:rsidR="00150506" w:rsidRPr="009D0532">
        <w:rPr>
          <w:rFonts w:ascii="Calibri" w:hAnsi="Calibri" w:cs="TTE25B4D70t00"/>
          <w:sz w:val="20"/>
        </w:rPr>
        <w:t>ů</w:t>
      </w:r>
      <w:r w:rsidR="003A5A07" w:rsidRPr="009D0532">
        <w:rPr>
          <w:rFonts w:ascii="Calibri" w:hAnsi="Calibri" w:cs="TTE25B4D70t00"/>
          <w:sz w:val="20"/>
        </w:rPr>
        <w:t>,</w:t>
      </w:r>
      <w:r w:rsidR="004B6801" w:rsidRPr="009D0532">
        <w:rPr>
          <w:rFonts w:ascii="Calibri" w:hAnsi="Calibri" w:cs="TTE25B4D70t00"/>
          <w:sz w:val="20"/>
        </w:rPr>
        <w:t xml:space="preserve"> avšak zároveň tak, že k ukončení </w:t>
      </w:r>
      <w:r w:rsidR="003A5A07" w:rsidRPr="009D0532">
        <w:rPr>
          <w:rFonts w:ascii="Calibri" w:hAnsi="Calibri" w:cs="TTE25B4D70t00"/>
          <w:sz w:val="20"/>
        </w:rPr>
        <w:t>této smlouvy může dojít nejdříve k poslednímu dni kalendářního roku</w:t>
      </w:r>
      <w:r w:rsidR="00800504" w:rsidRPr="009D0532">
        <w:rPr>
          <w:rFonts w:ascii="Calibri" w:hAnsi="Calibri" w:cs="TTE25B4D70t00"/>
          <w:sz w:val="20"/>
        </w:rPr>
        <w:t>,</w:t>
      </w:r>
      <w:r w:rsidR="003A5A07" w:rsidRPr="009D0532">
        <w:rPr>
          <w:rFonts w:ascii="Calibri" w:hAnsi="Calibri" w:cs="TTE25B4D70t00"/>
          <w:sz w:val="20"/>
        </w:rPr>
        <w:t xml:space="preserve"> v</w:t>
      </w:r>
      <w:r w:rsidR="00800504" w:rsidRPr="009D0532">
        <w:rPr>
          <w:rFonts w:ascii="Calibri" w:hAnsi="Calibri" w:cs="TTE25B4D70t00"/>
          <w:sz w:val="20"/>
        </w:rPr>
        <w:t> </w:t>
      </w:r>
      <w:r w:rsidR="003A5A07" w:rsidRPr="009D0532">
        <w:rPr>
          <w:rFonts w:ascii="Calibri" w:hAnsi="Calibri" w:cs="TTE25B4D70t00"/>
          <w:sz w:val="20"/>
        </w:rPr>
        <w:t>němž</w:t>
      </w:r>
      <w:r w:rsidR="00800504" w:rsidRPr="009D0532">
        <w:rPr>
          <w:rFonts w:ascii="Calibri" w:hAnsi="Calibri" w:cs="TTE25B4D70t00"/>
          <w:sz w:val="20"/>
        </w:rPr>
        <w:t xml:space="preserve"> doběhne 8</w:t>
      </w:r>
      <w:r w:rsidR="006C4C32" w:rsidRPr="009D0532">
        <w:rPr>
          <w:rFonts w:ascii="Calibri" w:hAnsi="Calibri" w:cs="TTE25B4D70t00"/>
          <w:sz w:val="20"/>
        </w:rPr>
        <w:t xml:space="preserve"> </w:t>
      </w:r>
      <w:r w:rsidR="00800504" w:rsidRPr="009D0532">
        <w:rPr>
          <w:rFonts w:ascii="Calibri" w:hAnsi="Calibri" w:cs="TTE25B4D70t00"/>
          <w:sz w:val="20"/>
        </w:rPr>
        <w:t>měsíční výpovědní lhůta</w:t>
      </w:r>
      <w:r w:rsidR="003A5A07" w:rsidRPr="009D0532">
        <w:rPr>
          <w:rFonts w:ascii="Calibri" w:hAnsi="Calibri" w:cs="TTE25B4D70t00"/>
          <w:sz w:val="20"/>
        </w:rPr>
        <w:t xml:space="preserve">. Výpovědní lhůta </w:t>
      </w:r>
      <w:r w:rsidR="00867BE5" w:rsidRPr="009D0532">
        <w:rPr>
          <w:rFonts w:ascii="Calibri" w:hAnsi="Calibri" w:cs="TTE25B4D70t00"/>
          <w:sz w:val="20"/>
        </w:rPr>
        <w:t>počíná plynout prvním dnem následujícího kalendářního měsíce, ve kterém byla písemná výpověď doručena druhé smluvní straně a končí k poslednímu dni příslušného kalendářního měsíce</w:t>
      </w:r>
      <w:r w:rsidR="003A5A07" w:rsidRPr="009D0532">
        <w:rPr>
          <w:rFonts w:ascii="Calibri" w:hAnsi="Calibri" w:cs="TTE25B4D70t00"/>
          <w:sz w:val="20"/>
        </w:rPr>
        <w:t>.</w:t>
      </w:r>
    </w:p>
    <w:p w14:paraId="1918BF7F" w14:textId="77777777" w:rsidR="00423644" w:rsidRPr="009D0532" w:rsidRDefault="00423644" w:rsidP="006A1D6F">
      <w:pPr>
        <w:tabs>
          <w:tab w:val="left" w:pos="567"/>
          <w:tab w:val="left" w:pos="993"/>
        </w:tabs>
        <w:spacing w:before="60"/>
        <w:ind w:left="992" w:hanging="992"/>
        <w:jc w:val="both"/>
        <w:rPr>
          <w:rFonts w:ascii="Calibri" w:hAnsi="Calibri" w:cs="TTE25B4D70t00"/>
          <w:sz w:val="20"/>
        </w:rPr>
      </w:pPr>
    </w:p>
    <w:p w14:paraId="1B1E0885" w14:textId="77777777" w:rsidR="00867BE5" w:rsidRPr="009D0532" w:rsidRDefault="00867BE5" w:rsidP="00867BE5">
      <w:pPr>
        <w:tabs>
          <w:tab w:val="left" w:pos="567"/>
        </w:tabs>
        <w:ind w:left="567" w:hanging="567"/>
        <w:jc w:val="center"/>
        <w:rPr>
          <w:rFonts w:ascii="Calibri" w:hAnsi="Calibri" w:cs="TTE25B4D70t00"/>
          <w:b/>
          <w:sz w:val="20"/>
        </w:rPr>
      </w:pPr>
      <w:r w:rsidRPr="009D0532">
        <w:rPr>
          <w:rFonts w:ascii="Calibri" w:hAnsi="Calibri" w:cs="TTE25B4D70t00"/>
          <w:b/>
          <w:sz w:val="20"/>
        </w:rPr>
        <w:t>XVIII.</w:t>
      </w:r>
    </w:p>
    <w:p w14:paraId="6A399A46" w14:textId="77777777" w:rsidR="00867BE5" w:rsidRPr="009D0532" w:rsidRDefault="00867BE5" w:rsidP="00867BE5">
      <w:pPr>
        <w:tabs>
          <w:tab w:val="left" w:pos="567"/>
        </w:tabs>
        <w:ind w:left="567" w:hanging="567"/>
        <w:jc w:val="center"/>
        <w:rPr>
          <w:rFonts w:ascii="Calibri" w:hAnsi="Calibri" w:cs="TTE25B4D70t00"/>
          <w:b/>
          <w:sz w:val="20"/>
        </w:rPr>
      </w:pPr>
      <w:r w:rsidRPr="009D0532">
        <w:rPr>
          <w:rFonts w:ascii="Calibri" w:hAnsi="Calibri" w:cs="TTE25B4D70t00"/>
          <w:b/>
          <w:sz w:val="20"/>
        </w:rPr>
        <w:t>Závěrečná ustanovení</w:t>
      </w:r>
    </w:p>
    <w:p w14:paraId="3EE065F7" w14:textId="77777777" w:rsidR="00867BE5" w:rsidRPr="009D0532" w:rsidRDefault="00867BE5" w:rsidP="00867BE5">
      <w:pPr>
        <w:tabs>
          <w:tab w:val="left" w:pos="567"/>
        </w:tabs>
        <w:ind w:left="567" w:hanging="567"/>
        <w:jc w:val="center"/>
        <w:rPr>
          <w:rFonts w:ascii="Calibri" w:hAnsi="Calibri" w:cs="TTE25B4D70t00"/>
          <w:b/>
          <w:sz w:val="20"/>
        </w:rPr>
      </w:pPr>
    </w:p>
    <w:p w14:paraId="41B49C35" w14:textId="16E34C5A" w:rsidR="00867BE5" w:rsidRPr="009D0532" w:rsidRDefault="00867BE5" w:rsidP="00867BE5">
      <w:pPr>
        <w:tabs>
          <w:tab w:val="left" w:pos="567"/>
        </w:tabs>
        <w:ind w:left="567" w:hanging="567"/>
        <w:jc w:val="both"/>
        <w:rPr>
          <w:rFonts w:ascii="Calibri" w:hAnsi="Calibri" w:cs="TTE25B4D70t00"/>
          <w:sz w:val="20"/>
        </w:rPr>
      </w:pPr>
      <w:r w:rsidRPr="009D0532">
        <w:rPr>
          <w:rFonts w:ascii="Calibri" w:hAnsi="Calibri" w:cs="TTE25B4D70t00"/>
          <w:sz w:val="20"/>
        </w:rPr>
        <w:t>18.1</w:t>
      </w:r>
      <w:r w:rsidRPr="009D0532">
        <w:rPr>
          <w:rFonts w:ascii="Calibri" w:hAnsi="Calibri" w:cs="TTE25B4D70t00"/>
          <w:sz w:val="20"/>
        </w:rPr>
        <w:tab/>
        <w:t>Podkladem pro uzavření této smlouvy je nabídka dodavatele (dále jen „</w:t>
      </w:r>
      <w:r w:rsidRPr="009D0532">
        <w:rPr>
          <w:rFonts w:ascii="Calibri" w:hAnsi="Calibri" w:cs="TTE25B4D70t00"/>
          <w:b/>
          <w:sz w:val="20"/>
        </w:rPr>
        <w:t>nabídka dodavatele</w:t>
      </w:r>
      <w:r w:rsidRPr="009D0532">
        <w:rPr>
          <w:rFonts w:ascii="Calibri" w:hAnsi="Calibri" w:cs="TTE25B4D70t00"/>
          <w:sz w:val="20"/>
        </w:rPr>
        <w:t xml:space="preserve">“), kterou v postavení </w:t>
      </w:r>
      <w:r w:rsidR="000009DA" w:rsidRPr="009D0532">
        <w:rPr>
          <w:rFonts w:ascii="Calibri" w:hAnsi="Calibri" w:cs="TTE25B4D70t00"/>
          <w:sz w:val="20"/>
        </w:rPr>
        <w:t>účastníka</w:t>
      </w:r>
      <w:r w:rsidRPr="009D0532">
        <w:rPr>
          <w:rFonts w:ascii="Calibri" w:hAnsi="Calibri" w:cs="TTE25B4D70t00"/>
          <w:sz w:val="20"/>
        </w:rPr>
        <w:t xml:space="preserve"> podal do zadávacího řízení na veřejnou zakázku. Podkladem pro uzavření této smlouvy je rovněž zadávací dokumentace k veřejné zakázce včetně všech jejích příloh.</w:t>
      </w:r>
    </w:p>
    <w:p w14:paraId="48D9712C" w14:textId="0978011E" w:rsidR="00867BE5" w:rsidRPr="009D0532" w:rsidRDefault="00867BE5"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18.2</w:t>
      </w:r>
      <w:r w:rsidRPr="009D0532">
        <w:rPr>
          <w:rFonts w:ascii="Calibri" w:hAnsi="Calibri" w:cs="TTE25B4D70t00"/>
          <w:sz w:val="20"/>
        </w:rPr>
        <w:tab/>
        <w:t xml:space="preserve">Jestliže </w:t>
      </w:r>
      <w:r w:rsidR="00D55321" w:rsidRPr="009D0532">
        <w:rPr>
          <w:rFonts w:ascii="Calibri" w:hAnsi="Calibri" w:cs="TTE25B4D70t00"/>
          <w:sz w:val="20"/>
        </w:rPr>
        <w:t>z</w:t>
      </w:r>
      <w:r w:rsidRPr="009D0532">
        <w:rPr>
          <w:rFonts w:ascii="Calibri" w:hAnsi="Calibri" w:cs="TTE25B4D70t00"/>
          <w:sz w:val="20"/>
        </w:rPr>
        <w:t>e zadávací dokumentace k veřejné zakázce nebo z nabídky dodavatele vyplývají dodavateli povinnosti vztahující se k realizaci předmětu této smlouvy, avšak tyto povinnosti nejsou výslovně v této smlouvě uvedeny, smluvní strany se pro tento případ dohodly, že i tyto povinnosti dodavatele jsou součástí obsahu závazkového vztahu založeného touto smlouvou a dodavatel je povinen je dodržet</w:t>
      </w:r>
      <w:r w:rsidR="00516958" w:rsidRPr="009D0532">
        <w:rPr>
          <w:rFonts w:ascii="Calibri" w:hAnsi="Calibri" w:cs="TTE25B4D70t00"/>
          <w:sz w:val="20"/>
        </w:rPr>
        <w:t>, když cena za plnění těchto povinností je již zahrnuta ve sjednaných cenách dle této smlouvy.</w:t>
      </w:r>
    </w:p>
    <w:p w14:paraId="58D78F9B" w14:textId="272BFD88" w:rsidR="00867BE5" w:rsidRPr="009D0532" w:rsidRDefault="00867BE5"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18.3</w:t>
      </w:r>
      <w:r w:rsidRPr="009D0532">
        <w:rPr>
          <w:rFonts w:ascii="Calibri" w:hAnsi="Calibri" w:cs="TTE25B4D70t00"/>
          <w:sz w:val="20"/>
        </w:rPr>
        <w:tab/>
        <w:t>V případě rozporu mezi zadávací dokumentací k veřejné zakázce a vlastním textem této smlouvy, platí vlastní text smlouvy ve znění jej</w:t>
      </w:r>
      <w:r w:rsidR="003B5C2B" w:rsidRPr="009D0532">
        <w:rPr>
          <w:rFonts w:ascii="Calibri" w:hAnsi="Calibri" w:cs="TTE25B4D70t00"/>
          <w:sz w:val="20"/>
        </w:rPr>
        <w:t>í</w:t>
      </w:r>
      <w:r w:rsidRPr="009D0532">
        <w:rPr>
          <w:rFonts w:ascii="Calibri" w:hAnsi="Calibri" w:cs="TTE25B4D70t00"/>
          <w:sz w:val="20"/>
        </w:rPr>
        <w:t>ch příloh. V případě rozporu mezi vlastním textem smlouvy a jeho přílohami, platí vlastní text smlouvy.</w:t>
      </w:r>
    </w:p>
    <w:p w14:paraId="60AD195B" w14:textId="28F4E832" w:rsidR="00867BE5" w:rsidRPr="009D0532" w:rsidRDefault="00867BE5"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18.4</w:t>
      </w:r>
      <w:r w:rsidRPr="009D0532">
        <w:rPr>
          <w:rFonts w:ascii="Calibri" w:hAnsi="Calibri" w:cs="TTE25B4D70t00"/>
          <w:sz w:val="20"/>
        </w:rPr>
        <w:tab/>
        <w:t>Objednatel a dodavatel se zavazují, že obchodní a technické informace, které jim byly svěřeny druhou smluvní stranou, nezpřístupní třetím osobám bez písemného souhlasu druhé smluvní strany a nepoužijí tyto informace pro jiné účely než pro plnění podmínek této smlouvy. Objednatel však může poskytnout informace v souladu se zákonem č. 106/1999 Sb., o svobodném přístup k informacím, ve znění pozdějších předpisů.</w:t>
      </w:r>
    </w:p>
    <w:p w14:paraId="6BB28F0C" w14:textId="77777777" w:rsidR="00867BE5" w:rsidRPr="009D0532" w:rsidRDefault="00867BE5"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18.5</w:t>
      </w:r>
      <w:r w:rsidRPr="009D0532">
        <w:rPr>
          <w:rFonts w:ascii="Calibri" w:hAnsi="Calibri" w:cs="TTE25B4D70t00"/>
          <w:sz w:val="20"/>
        </w:rPr>
        <w:tab/>
        <w:t xml:space="preserve">Adresami pro doručování jsou sídla (místa podnikání) smluvních stran uvedená </w:t>
      </w:r>
      <w:r w:rsidR="00D55321" w:rsidRPr="009D0532">
        <w:rPr>
          <w:rFonts w:ascii="Calibri" w:hAnsi="Calibri" w:cs="TTE25B4D70t00"/>
          <w:sz w:val="20"/>
        </w:rPr>
        <w:t>na str</w:t>
      </w:r>
      <w:r w:rsidR="00734B7F" w:rsidRPr="009D0532">
        <w:rPr>
          <w:rFonts w:ascii="Calibri" w:hAnsi="Calibri" w:cs="TTE25B4D70t00"/>
          <w:sz w:val="20"/>
        </w:rPr>
        <w:t>.</w:t>
      </w:r>
      <w:r w:rsidR="00D55321" w:rsidRPr="009D0532">
        <w:rPr>
          <w:rFonts w:ascii="Calibri" w:hAnsi="Calibri" w:cs="TTE25B4D70t00"/>
          <w:sz w:val="20"/>
        </w:rPr>
        <w:t xml:space="preserve"> 1 </w:t>
      </w:r>
      <w:r w:rsidR="00734B7F" w:rsidRPr="009D0532">
        <w:rPr>
          <w:rFonts w:ascii="Calibri" w:hAnsi="Calibri" w:cs="TTE25B4D70t00"/>
          <w:sz w:val="20"/>
        </w:rPr>
        <w:t>této smlouvy.</w:t>
      </w:r>
    </w:p>
    <w:p w14:paraId="3C26BB24" w14:textId="2C6FCB07" w:rsidR="00867BE5" w:rsidRPr="009D0532" w:rsidRDefault="00867BE5"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18.6</w:t>
      </w:r>
      <w:r w:rsidRPr="009D0532">
        <w:rPr>
          <w:rFonts w:ascii="Calibri" w:hAnsi="Calibri" w:cs="TTE25B4D70t00"/>
          <w:sz w:val="20"/>
        </w:rPr>
        <w:tab/>
        <w:t xml:space="preserve">Dodavatel není oprávněn započíst své pohledávky za objednatelem proti pohledávkám objednatele za dodavatelem, ani své pohledávky a nároky vzniklé ze smlouvy nebo v souvislosti s jejím plněním postoupit třetím osobám, zastavit nebo s nimi jinak disponovat bez </w:t>
      </w:r>
      <w:r w:rsidR="00E818FF" w:rsidRPr="009D0532">
        <w:rPr>
          <w:rFonts w:ascii="Calibri" w:hAnsi="Calibri" w:cs="TTE25B4D70t00"/>
          <w:sz w:val="20"/>
        </w:rPr>
        <w:t xml:space="preserve">předchozího </w:t>
      </w:r>
      <w:r w:rsidRPr="009D0532">
        <w:rPr>
          <w:rFonts w:ascii="Calibri" w:hAnsi="Calibri" w:cs="TTE25B4D70t00"/>
          <w:sz w:val="20"/>
        </w:rPr>
        <w:t xml:space="preserve">písemného souhlasu objednatele. Dodavatel není dále oprávněn postoupit </w:t>
      </w:r>
      <w:r w:rsidR="00553E7E" w:rsidRPr="009D0532">
        <w:rPr>
          <w:rFonts w:ascii="Calibri" w:hAnsi="Calibri" w:cs="TTE25B4D70t00"/>
          <w:sz w:val="20"/>
        </w:rPr>
        <w:t>svá práva a povinnosti plynoucí z této smlouvy třetí osobě, jakož i postoupit tuto smlouvu ve smyslu ustanovení § 1895 odst. 1 občanského zákoníku.</w:t>
      </w:r>
    </w:p>
    <w:p w14:paraId="34E6309E" w14:textId="77777777" w:rsidR="00553E7E" w:rsidRPr="009D0532" w:rsidRDefault="00553E7E"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lastRenderedPageBreak/>
        <w:t>18.7</w:t>
      </w:r>
      <w:r w:rsidRPr="009D0532">
        <w:rPr>
          <w:rFonts w:ascii="Calibri" w:hAnsi="Calibri" w:cs="TTE25B4D70t00"/>
          <w:sz w:val="20"/>
        </w:rPr>
        <w:tab/>
        <w:t>Tuto smlouvu lze měnit a doplňovat pouze písemnými, vzestupně čísl</w:t>
      </w:r>
      <w:r w:rsidR="00734B7F" w:rsidRPr="009D0532">
        <w:rPr>
          <w:rFonts w:ascii="Calibri" w:hAnsi="Calibri" w:cs="TTE25B4D70t00"/>
          <w:sz w:val="20"/>
        </w:rPr>
        <w:t>ovanými dodatky, které budou za </w:t>
      </w:r>
      <w:r w:rsidRPr="009D0532">
        <w:rPr>
          <w:rFonts w:ascii="Calibri" w:hAnsi="Calibri" w:cs="TTE25B4D70t00"/>
          <w:sz w:val="20"/>
        </w:rPr>
        <w:t>dodatek smlouvy výslovně označeny a podepsány oprávněnými zástupci smluvních stran.</w:t>
      </w:r>
    </w:p>
    <w:p w14:paraId="7DE3DD62" w14:textId="77777777" w:rsidR="00553E7E" w:rsidRPr="009D0532" w:rsidRDefault="00553E7E"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18.8</w:t>
      </w:r>
      <w:r w:rsidRPr="009D0532">
        <w:rPr>
          <w:rFonts w:ascii="Calibri" w:hAnsi="Calibri" w:cs="TTE25B4D70t00"/>
          <w:sz w:val="20"/>
        </w:rPr>
        <w:tab/>
        <w:t>Na otázky výslovně neupravené v této smlouvě se přiměřené použijí ustanovení zákona č. 89/2012 Sb., občanský zákoník, ve znění pozdějších předpisů. Pro úpravu otázek neřešených v této smlouvě se vylučuje použití zvyklostí nebo praxe zavedené mezi smluvními stranami.</w:t>
      </w:r>
    </w:p>
    <w:p w14:paraId="29B0FD73" w14:textId="5DAA1AA7" w:rsidR="00553E7E" w:rsidRPr="009D0532" w:rsidRDefault="00553E7E"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18.9</w:t>
      </w:r>
      <w:r w:rsidRPr="009D0532">
        <w:rPr>
          <w:rFonts w:ascii="Calibri" w:hAnsi="Calibri" w:cs="TTE25B4D70t00"/>
          <w:sz w:val="20"/>
        </w:rPr>
        <w:tab/>
        <w:t>Případná nevynutitelnost nebo neplatnost kteréhokoliv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aplikovanými zákony a ostatními právními normami), provedou smluvní stany konzultace a dohodnou se na právně přijatelném způsobu provedení záměrů obsažených v té části smlouvy, jež pozbyla platnosti.</w:t>
      </w:r>
    </w:p>
    <w:p w14:paraId="05F80092" w14:textId="77777777" w:rsidR="00553E7E" w:rsidRPr="009D0532" w:rsidRDefault="00553E7E"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18.10</w:t>
      </w:r>
      <w:r w:rsidRPr="009D0532">
        <w:rPr>
          <w:rFonts w:ascii="Calibri" w:hAnsi="Calibri" w:cs="TTE25B4D70t00"/>
          <w:sz w:val="20"/>
        </w:rPr>
        <w:tab/>
        <w:t>Objednatel a dodavatel vynaloží veškeré úsilí, aby všechny spory, které případně vyplynou ze smlouvy nebo v souvislosti s ní, byly urovnány především smírnou cestou. Spory, jež nebude možné ve lhůtě do 30 dnů ode dne oznámení sporné otázky druhé smluvní straně vyřešit smírem, budou předloženy příslušnému obecnému soudu. Pokud objednatel nestanoví jinak, předložení sporu k řešení podle ustanovení tohoto článku neopravňuje dodavatele k přerušení plnění povinností daných mu touto smlouvou.</w:t>
      </w:r>
    </w:p>
    <w:p w14:paraId="163A81B6" w14:textId="77777777" w:rsidR="00553E7E" w:rsidRPr="009D0532" w:rsidRDefault="00553E7E"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18.11</w:t>
      </w:r>
      <w:r w:rsidRPr="009D0532">
        <w:rPr>
          <w:rFonts w:ascii="Calibri" w:hAnsi="Calibri" w:cs="TTE25B4D70t00"/>
          <w:sz w:val="20"/>
        </w:rPr>
        <w:tab/>
        <w:t>Vzhledem k tomu, že předmět této smlouvy je financován z veřejných výdajů, je dodavatel v souladu s ustanovením § 2 písm. e) zákona č. 320/2001 Sb., o finanční kontrole ve veřejné správě, v platném znění, osobou povinnou spolupůsobit při výkonu finanční kontroly a zavazuje se poskytnout informace a dokumenty vztahující se k předmětu plnění této smlouvy kontrolním orgánům.</w:t>
      </w:r>
    </w:p>
    <w:p w14:paraId="6A34EE12" w14:textId="77777777" w:rsidR="00E02AB1" w:rsidRPr="009D0532" w:rsidRDefault="00A25161" w:rsidP="00E02AB1">
      <w:pPr>
        <w:tabs>
          <w:tab w:val="left" w:pos="567"/>
        </w:tabs>
        <w:spacing w:before="120"/>
        <w:ind w:left="567" w:hanging="567"/>
        <w:jc w:val="both"/>
        <w:rPr>
          <w:rFonts w:ascii="Calibri" w:hAnsi="Calibri" w:cs="TTE25B4D70t00"/>
          <w:sz w:val="20"/>
        </w:rPr>
      </w:pPr>
      <w:r w:rsidRPr="009D0532">
        <w:rPr>
          <w:rFonts w:ascii="Calibri" w:hAnsi="Calibri" w:cs="TTE25B4D70t00"/>
          <w:sz w:val="20"/>
        </w:rPr>
        <w:t>18.12</w:t>
      </w:r>
      <w:r w:rsidRPr="009D0532">
        <w:rPr>
          <w:rFonts w:ascii="Calibri" w:hAnsi="Calibri" w:cs="TTE25B4D70t00"/>
          <w:sz w:val="20"/>
        </w:rPr>
        <w:tab/>
        <w:t>Veškeré změny této smlouvy (vyhrazené změny) či další změny musí být v souladu se Z</w:t>
      </w:r>
      <w:r w:rsidR="00E02AB1" w:rsidRPr="009D0532">
        <w:rPr>
          <w:rFonts w:ascii="Calibri" w:hAnsi="Calibri" w:cs="TTE25B4D70t00"/>
          <w:sz w:val="20"/>
        </w:rPr>
        <w:t>Z</w:t>
      </w:r>
      <w:r w:rsidRPr="009D0532">
        <w:rPr>
          <w:rFonts w:ascii="Calibri" w:hAnsi="Calibri" w:cs="TTE25B4D70t00"/>
          <w:sz w:val="20"/>
        </w:rPr>
        <w:t xml:space="preserve">VZ - § 100 a 222. </w:t>
      </w:r>
    </w:p>
    <w:p w14:paraId="480EB735" w14:textId="4C41C1A3" w:rsidR="00A25161" w:rsidRPr="009D0532" w:rsidRDefault="00E02AB1" w:rsidP="00E02AB1">
      <w:pPr>
        <w:tabs>
          <w:tab w:val="left" w:pos="567"/>
        </w:tabs>
        <w:spacing w:before="120"/>
        <w:ind w:left="567" w:hanging="567"/>
        <w:jc w:val="both"/>
        <w:rPr>
          <w:rFonts w:ascii="Calibri" w:hAnsi="Calibri" w:cs="TTE25B4D70t00"/>
          <w:sz w:val="20"/>
        </w:rPr>
      </w:pPr>
      <w:r w:rsidRPr="009D0532">
        <w:rPr>
          <w:rFonts w:ascii="Calibri" w:hAnsi="Calibri" w:cs="TTE25B4D70t00"/>
          <w:sz w:val="20"/>
        </w:rPr>
        <w:tab/>
      </w:r>
      <w:r w:rsidR="00A25161" w:rsidRPr="009D0532">
        <w:rPr>
          <w:rFonts w:ascii="Calibri" w:hAnsi="Calibri" w:cs="TTE25B4D70t00"/>
          <w:sz w:val="20"/>
        </w:rPr>
        <w:t>Smluvní strany si dle § 100 Z</w:t>
      </w:r>
      <w:r w:rsidRPr="009D0532">
        <w:rPr>
          <w:rFonts w:ascii="Calibri" w:hAnsi="Calibri" w:cs="TTE25B4D70t00"/>
          <w:sz w:val="20"/>
        </w:rPr>
        <w:t>Z</w:t>
      </w:r>
      <w:r w:rsidR="00A25161" w:rsidRPr="009D0532">
        <w:rPr>
          <w:rFonts w:ascii="Calibri" w:hAnsi="Calibri" w:cs="TTE25B4D70t00"/>
          <w:sz w:val="20"/>
        </w:rPr>
        <w:t xml:space="preserve">VZ sjednali následující inflační doložku, která se použije při možné změně (nárůstu) ceny poskytovaných služeb dle této smlouvy, přičemž tento cenový nárůst se za podstatnou </w:t>
      </w:r>
      <w:r w:rsidRPr="009D0532">
        <w:rPr>
          <w:rFonts w:ascii="Calibri" w:hAnsi="Calibri" w:cs="TTE25B4D70t00"/>
          <w:sz w:val="20"/>
        </w:rPr>
        <w:t xml:space="preserve">změnu </w:t>
      </w:r>
      <w:r w:rsidR="00A25161" w:rsidRPr="009D0532">
        <w:rPr>
          <w:rFonts w:ascii="Calibri" w:hAnsi="Calibri" w:cs="TTE25B4D70t00"/>
          <w:sz w:val="20"/>
        </w:rPr>
        <w:t>cen</w:t>
      </w:r>
      <w:r w:rsidRPr="009D0532">
        <w:rPr>
          <w:rFonts w:ascii="Calibri" w:hAnsi="Calibri" w:cs="TTE25B4D70t00"/>
          <w:sz w:val="20"/>
        </w:rPr>
        <w:t>y s</w:t>
      </w:r>
      <w:r w:rsidR="00A25161" w:rsidRPr="009D0532">
        <w:rPr>
          <w:rFonts w:ascii="Calibri" w:hAnsi="Calibri" w:cs="TTE25B4D70t00"/>
          <w:sz w:val="20"/>
        </w:rPr>
        <w:t>mlouvy nepovažuje:</w:t>
      </w:r>
    </w:p>
    <w:p w14:paraId="75308482" w14:textId="26DE3410" w:rsidR="00664ACA" w:rsidRPr="009D0532" w:rsidRDefault="00A25161" w:rsidP="009E02D2">
      <w:pPr>
        <w:tabs>
          <w:tab w:val="left" w:pos="567"/>
        </w:tabs>
        <w:spacing w:before="120"/>
        <w:ind w:left="567" w:hanging="567"/>
        <w:jc w:val="both"/>
        <w:rPr>
          <w:rFonts w:asciiTheme="minorHAnsi" w:hAnsiTheme="minorHAnsi" w:cstheme="minorHAnsi"/>
          <w:sz w:val="20"/>
          <w:szCs w:val="20"/>
        </w:rPr>
      </w:pPr>
      <w:r w:rsidRPr="009D0532">
        <w:rPr>
          <w:rFonts w:asciiTheme="minorHAnsi" w:hAnsiTheme="minorHAnsi" w:cstheme="minorHAnsi"/>
          <w:sz w:val="20"/>
          <w:szCs w:val="20"/>
        </w:rPr>
        <w:tab/>
        <w:t xml:space="preserve">Inflační doložka: </w:t>
      </w:r>
      <w:r w:rsidR="009E02D2" w:rsidRPr="009D0532">
        <w:rPr>
          <w:rFonts w:asciiTheme="minorHAnsi" w:hAnsiTheme="minorHAnsi" w:cstheme="minorHAnsi"/>
          <w:sz w:val="20"/>
          <w:szCs w:val="20"/>
        </w:rPr>
        <w:t>Smluvní stran</w:t>
      </w:r>
      <w:r w:rsidR="00E7776F" w:rsidRPr="009D0532">
        <w:rPr>
          <w:rFonts w:asciiTheme="minorHAnsi" w:hAnsiTheme="minorHAnsi" w:cstheme="minorHAnsi"/>
          <w:sz w:val="20"/>
          <w:szCs w:val="20"/>
        </w:rPr>
        <w:t>y</w:t>
      </w:r>
      <w:r w:rsidR="009E02D2" w:rsidRPr="009D0532">
        <w:rPr>
          <w:rFonts w:asciiTheme="minorHAnsi" w:hAnsiTheme="minorHAnsi" w:cstheme="minorHAnsi"/>
          <w:sz w:val="20"/>
          <w:szCs w:val="20"/>
        </w:rPr>
        <w:t xml:space="preserve"> se dohodl</w:t>
      </w:r>
      <w:r w:rsidR="00764777" w:rsidRPr="009D0532">
        <w:rPr>
          <w:rFonts w:asciiTheme="minorHAnsi" w:hAnsiTheme="minorHAnsi" w:cstheme="minorHAnsi"/>
          <w:sz w:val="20"/>
          <w:szCs w:val="20"/>
        </w:rPr>
        <w:t>y</w:t>
      </w:r>
      <w:r w:rsidR="009E02D2" w:rsidRPr="009D0532">
        <w:rPr>
          <w:rFonts w:asciiTheme="minorHAnsi" w:hAnsiTheme="minorHAnsi" w:cstheme="minorHAnsi"/>
          <w:sz w:val="20"/>
          <w:szCs w:val="20"/>
        </w:rPr>
        <w:t xml:space="preserve">, že případná aktivace inflační doložky je možná nejdříve </w:t>
      </w:r>
      <w:r w:rsidR="00077959" w:rsidRPr="009D0532">
        <w:rPr>
          <w:rFonts w:asciiTheme="minorHAnsi" w:hAnsiTheme="minorHAnsi" w:cstheme="minorHAnsi"/>
          <w:sz w:val="20"/>
          <w:szCs w:val="20"/>
        </w:rPr>
        <w:t xml:space="preserve">v roce </w:t>
      </w:r>
      <w:r w:rsidR="003A5A07" w:rsidRPr="009D0532">
        <w:rPr>
          <w:rFonts w:asciiTheme="minorHAnsi" w:hAnsiTheme="minorHAnsi" w:cstheme="minorHAnsi"/>
          <w:sz w:val="20"/>
          <w:szCs w:val="20"/>
        </w:rPr>
        <w:t>2026</w:t>
      </w:r>
      <w:r w:rsidR="009E02D2" w:rsidRPr="009D0532">
        <w:rPr>
          <w:rFonts w:asciiTheme="minorHAnsi" w:hAnsiTheme="minorHAnsi" w:cstheme="minorHAnsi"/>
          <w:sz w:val="20"/>
          <w:szCs w:val="20"/>
        </w:rPr>
        <w:t>, kdy za výchozí</w:t>
      </w:r>
      <w:r w:rsidR="00141C06" w:rsidRPr="009D0532">
        <w:rPr>
          <w:rFonts w:asciiTheme="minorHAnsi" w:hAnsiTheme="minorHAnsi" w:cstheme="minorHAnsi"/>
          <w:sz w:val="20"/>
          <w:szCs w:val="20"/>
        </w:rPr>
        <w:t xml:space="preserve"> </w:t>
      </w:r>
      <w:r w:rsidR="009E02D2" w:rsidRPr="009D0532">
        <w:rPr>
          <w:rFonts w:asciiTheme="minorHAnsi" w:hAnsiTheme="minorHAnsi" w:cstheme="minorHAnsi"/>
          <w:sz w:val="20"/>
          <w:szCs w:val="20"/>
        </w:rPr>
        <w:t>inflační hodnoty</w:t>
      </w:r>
      <w:r w:rsidR="00E7776F" w:rsidRPr="009D0532">
        <w:rPr>
          <w:rFonts w:asciiTheme="minorHAnsi" w:hAnsiTheme="minorHAnsi" w:cstheme="minorHAnsi"/>
          <w:sz w:val="20"/>
          <w:szCs w:val="20"/>
        </w:rPr>
        <w:t xml:space="preserve"> budou brány hodnoty</w:t>
      </w:r>
      <w:r w:rsidR="009E02D2" w:rsidRPr="009D0532">
        <w:rPr>
          <w:rFonts w:asciiTheme="minorHAnsi" w:hAnsiTheme="minorHAnsi" w:cstheme="minorHAnsi"/>
          <w:sz w:val="20"/>
          <w:szCs w:val="20"/>
        </w:rPr>
        <w:t xml:space="preserve"> z předcházejícího kalendářního roku</w:t>
      </w:r>
      <w:r w:rsidR="003A5A07" w:rsidRPr="009D0532">
        <w:rPr>
          <w:rFonts w:asciiTheme="minorHAnsi" w:hAnsiTheme="minorHAnsi" w:cstheme="minorHAnsi"/>
          <w:sz w:val="20"/>
          <w:szCs w:val="20"/>
        </w:rPr>
        <w:t>,</w:t>
      </w:r>
      <w:r w:rsidR="009E02D2" w:rsidRPr="009D0532">
        <w:rPr>
          <w:rFonts w:asciiTheme="minorHAnsi" w:hAnsiTheme="minorHAnsi" w:cstheme="minorHAnsi"/>
          <w:sz w:val="20"/>
          <w:szCs w:val="20"/>
        </w:rPr>
        <w:t xml:space="preserve"> </w:t>
      </w:r>
      <w:r w:rsidR="003A5A07" w:rsidRPr="009D0532">
        <w:rPr>
          <w:rFonts w:asciiTheme="minorHAnsi" w:hAnsiTheme="minorHAnsi" w:cstheme="minorHAnsi"/>
          <w:sz w:val="20"/>
          <w:szCs w:val="20"/>
        </w:rPr>
        <w:t xml:space="preserve">tj. roku 2025 </w:t>
      </w:r>
      <w:r w:rsidR="009E02D2" w:rsidRPr="009D0532">
        <w:rPr>
          <w:rFonts w:asciiTheme="minorHAnsi" w:hAnsiTheme="minorHAnsi" w:cstheme="minorHAnsi"/>
          <w:sz w:val="20"/>
          <w:szCs w:val="20"/>
        </w:rPr>
        <w:t xml:space="preserve">a následně </w:t>
      </w:r>
      <w:r w:rsidR="00141C06" w:rsidRPr="009D0532">
        <w:rPr>
          <w:rFonts w:asciiTheme="minorHAnsi" w:hAnsiTheme="minorHAnsi" w:cstheme="minorHAnsi"/>
          <w:sz w:val="20"/>
          <w:szCs w:val="20"/>
        </w:rPr>
        <w:t xml:space="preserve">by k úpravě cen mohlo dojít </w:t>
      </w:r>
      <w:r w:rsidR="009E02D2" w:rsidRPr="009D0532">
        <w:rPr>
          <w:rFonts w:asciiTheme="minorHAnsi" w:hAnsiTheme="minorHAnsi" w:cstheme="minorHAnsi"/>
          <w:sz w:val="20"/>
          <w:szCs w:val="20"/>
        </w:rPr>
        <w:t xml:space="preserve">vždy nejdříve po uplynutí kalendářního roku, a to vždy </w:t>
      </w:r>
      <w:r w:rsidR="00141C06" w:rsidRPr="009D0532">
        <w:rPr>
          <w:rFonts w:asciiTheme="minorHAnsi" w:hAnsiTheme="minorHAnsi" w:cstheme="minorHAnsi"/>
          <w:sz w:val="20"/>
          <w:szCs w:val="20"/>
        </w:rPr>
        <w:t xml:space="preserve">ze strany </w:t>
      </w:r>
      <w:r w:rsidR="00E02AB1" w:rsidRPr="009D0532">
        <w:rPr>
          <w:rFonts w:asciiTheme="minorHAnsi" w:hAnsiTheme="minorHAnsi" w:cstheme="minorHAnsi"/>
          <w:sz w:val="20"/>
          <w:szCs w:val="20"/>
        </w:rPr>
        <w:t>d</w:t>
      </w:r>
      <w:r w:rsidR="009E02D2" w:rsidRPr="009D0532">
        <w:rPr>
          <w:rFonts w:asciiTheme="minorHAnsi" w:hAnsiTheme="minorHAnsi" w:cstheme="minorHAnsi"/>
          <w:sz w:val="20"/>
          <w:szCs w:val="20"/>
        </w:rPr>
        <w:t>odavatele služby</w:t>
      </w:r>
      <w:r w:rsidR="00141C06" w:rsidRPr="009D0532">
        <w:rPr>
          <w:rFonts w:asciiTheme="minorHAnsi" w:hAnsiTheme="minorHAnsi" w:cstheme="minorHAnsi"/>
          <w:sz w:val="20"/>
          <w:szCs w:val="20"/>
        </w:rPr>
        <w:t xml:space="preserve"> a jeho aktivním krokem</w:t>
      </w:r>
      <w:r w:rsidR="009E02D2" w:rsidRPr="009D0532">
        <w:rPr>
          <w:rFonts w:asciiTheme="minorHAnsi" w:hAnsiTheme="minorHAnsi" w:cstheme="minorHAnsi"/>
          <w:sz w:val="20"/>
          <w:szCs w:val="20"/>
        </w:rPr>
        <w:t xml:space="preserve">. </w:t>
      </w:r>
      <w:r w:rsidR="000F628E" w:rsidRPr="009D0532">
        <w:rPr>
          <w:rFonts w:asciiTheme="minorHAnsi" w:hAnsiTheme="minorHAnsi" w:cstheme="minorHAnsi"/>
          <w:sz w:val="20"/>
          <w:szCs w:val="20"/>
        </w:rPr>
        <w:t>K úpravě j</w:t>
      </w:r>
      <w:r w:rsidR="009E02D2" w:rsidRPr="009D0532">
        <w:rPr>
          <w:rFonts w:asciiTheme="minorHAnsi" w:hAnsiTheme="minorHAnsi" w:cstheme="minorHAnsi"/>
          <w:sz w:val="20"/>
          <w:szCs w:val="20"/>
        </w:rPr>
        <w:t>ednotkových cen</w:t>
      </w:r>
      <w:r w:rsidR="00B83ABA" w:rsidRPr="009D0532">
        <w:rPr>
          <w:rFonts w:asciiTheme="minorHAnsi" w:hAnsiTheme="minorHAnsi" w:cstheme="minorHAnsi"/>
          <w:sz w:val="20"/>
          <w:szCs w:val="20"/>
        </w:rPr>
        <w:t xml:space="preserve"> </w:t>
      </w:r>
      <w:r w:rsidR="009E02D2" w:rsidRPr="009D0532">
        <w:rPr>
          <w:rFonts w:asciiTheme="minorHAnsi" w:hAnsiTheme="minorHAnsi" w:cstheme="minorHAnsi"/>
          <w:sz w:val="20"/>
          <w:szCs w:val="20"/>
        </w:rPr>
        <w:t>služby</w:t>
      </w:r>
      <w:r w:rsidR="00E02AB1" w:rsidRPr="009D0532">
        <w:rPr>
          <w:rFonts w:asciiTheme="minorHAnsi" w:hAnsiTheme="minorHAnsi" w:cstheme="minorHAnsi"/>
          <w:sz w:val="20"/>
          <w:szCs w:val="20"/>
        </w:rPr>
        <w:t xml:space="preserve"> </w:t>
      </w:r>
      <w:r w:rsidR="009E02D2" w:rsidRPr="009D0532">
        <w:rPr>
          <w:rFonts w:asciiTheme="minorHAnsi" w:hAnsiTheme="minorHAnsi" w:cstheme="minorHAnsi"/>
          <w:sz w:val="20"/>
          <w:szCs w:val="20"/>
        </w:rPr>
        <w:t>/</w:t>
      </w:r>
      <w:r w:rsidR="00E02AB1" w:rsidRPr="009D0532">
        <w:rPr>
          <w:rFonts w:asciiTheme="minorHAnsi" w:hAnsiTheme="minorHAnsi" w:cstheme="minorHAnsi"/>
          <w:sz w:val="20"/>
          <w:szCs w:val="20"/>
        </w:rPr>
        <w:t xml:space="preserve"> </w:t>
      </w:r>
      <w:r w:rsidR="009E02D2" w:rsidRPr="009D0532">
        <w:rPr>
          <w:rFonts w:asciiTheme="minorHAnsi" w:hAnsiTheme="minorHAnsi" w:cstheme="minorHAnsi"/>
          <w:sz w:val="20"/>
          <w:szCs w:val="20"/>
        </w:rPr>
        <w:t>jednotkových cen</w:t>
      </w:r>
      <w:r w:rsidR="000F628E" w:rsidRPr="009D0532">
        <w:rPr>
          <w:rFonts w:asciiTheme="minorHAnsi" w:hAnsiTheme="minorHAnsi" w:cstheme="minorHAnsi"/>
          <w:sz w:val="20"/>
          <w:szCs w:val="20"/>
        </w:rPr>
        <w:t xml:space="preserve">, může dojít pouze </w:t>
      </w:r>
      <w:r w:rsidR="009E02D2" w:rsidRPr="009D0532">
        <w:rPr>
          <w:rFonts w:asciiTheme="minorHAnsi" w:hAnsiTheme="minorHAnsi" w:cstheme="minorHAnsi"/>
          <w:sz w:val="20"/>
          <w:szCs w:val="20"/>
        </w:rPr>
        <w:t xml:space="preserve">za situace, pokud </w:t>
      </w:r>
      <w:r w:rsidR="00664ACA" w:rsidRPr="009D0532">
        <w:rPr>
          <w:rFonts w:asciiTheme="minorHAnsi" w:hAnsiTheme="minorHAnsi" w:cstheme="minorHAnsi"/>
          <w:color w:val="000000"/>
          <w:sz w:val="20"/>
          <w:szCs w:val="20"/>
        </w:rPr>
        <w:t>přírůstek průměrného ročního indexu spotřebitelských cen vyhlašovaný ČSÚ za předchozí kalendářní rok přesáhne hodnotu 3 %. V tomto případě</w:t>
      </w:r>
      <w:r w:rsidR="00E7776F" w:rsidRPr="009D0532">
        <w:rPr>
          <w:rFonts w:asciiTheme="minorHAnsi" w:hAnsiTheme="minorHAnsi" w:cstheme="minorHAnsi"/>
          <w:color w:val="000000"/>
          <w:sz w:val="20"/>
          <w:szCs w:val="20"/>
        </w:rPr>
        <w:t xml:space="preserve"> může dodavatel navýšit jednotkové ceny o míru inflace převyšující 3 % </w:t>
      </w:r>
      <w:r w:rsidR="008E4749" w:rsidRPr="009D0532">
        <w:rPr>
          <w:rFonts w:asciiTheme="minorHAnsi" w:hAnsiTheme="minorHAnsi" w:cstheme="minorHAnsi"/>
          <w:color w:val="000000"/>
          <w:sz w:val="20"/>
          <w:szCs w:val="20"/>
        </w:rPr>
        <w:t>(3% inflace</w:t>
      </w:r>
      <w:r w:rsidR="00E7776F" w:rsidRPr="009D0532">
        <w:rPr>
          <w:rFonts w:asciiTheme="minorHAnsi" w:hAnsiTheme="minorHAnsi" w:cstheme="minorHAnsi"/>
          <w:color w:val="000000"/>
          <w:sz w:val="20"/>
          <w:szCs w:val="20"/>
        </w:rPr>
        <w:t xml:space="preserve"> se </w:t>
      </w:r>
      <w:r w:rsidR="00DB0B19" w:rsidRPr="009D0532">
        <w:rPr>
          <w:rFonts w:asciiTheme="minorHAnsi" w:hAnsiTheme="minorHAnsi" w:cstheme="minorHAnsi"/>
          <w:color w:val="000000"/>
          <w:sz w:val="20"/>
          <w:szCs w:val="20"/>
        </w:rPr>
        <w:t xml:space="preserve">dle dohody </w:t>
      </w:r>
      <w:r w:rsidR="00E7776F" w:rsidRPr="009D0532">
        <w:rPr>
          <w:rFonts w:asciiTheme="minorHAnsi" w:hAnsiTheme="minorHAnsi" w:cstheme="minorHAnsi"/>
          <w:sz w:val="20"/>
          <w:szCs w:val="20"/>
        </w:rPr>
        <w:t>považuje za přirozenou míru</w:t>
      </w:r>
      <w:r w:rsidR="008E4749" w:rsidRPr="009D0532">
        <w:rPr>
          <w:rFonts w:asciiTheme="minorHAnsi" w:hAnsiTheme="minorHAnsi" w:cstheme="minorHAnsi"/>
          <w:sz w:val="20"/>
          <w:szCs w:val="20"/>
        </w:rPr>
        <w:t xml:space="preserve"> inflace</w:t>
      </w:r>
      <w:r w:rsidR="00E7776F" w:rsidRPr="009D0532">
        <w:rPr>
          <w:rFonts w:asciiTheme="minorHAnsi" w:hAnsiTheme="minorHAnsi" w:cstheme="minorHAnsi"/>
          <w:sz w:val="20"/>
          <w:szCs w:val="20"/>
        </w:rPr>
        <w:t xml:space="preserve"> a není důvodem pro navýšení smluvní ceny</w:t>
      </w:r>
      <w:r w:rsidR="008E4749" w:rsidRPr="009D0532">
        <w:rPr>
          <w:rFonts w:asciiTheme="minorHAnsi" w:hAnsiTheme="minorHAnsi" w:cstheme="minorHAnsi"/>
          <w:sz w:val="20"/>
          <w:szCs w:val="20"/>
        </w:rPr>
        <w:t>)</w:t>
      </w:r>
      <w:r w:rsidR="00E7776F" w:rsidRPr="009D0532">
        <w:rPr>
          <w:rFonts w:asciiTheme="minorHAnsi" w:hAnsiTheme="minorHAnsi" w:cstheme="minorHAnsi"/>
          <w:sz w:val="20"/>
          <w:szCs w:val="20"/>
        </w:rPr>
        <w:t>. O využití možnosti navýšení cen dle této inflační doložky</w:t>
      </w:r>
      <w:r w:rsidR="00B83ABA" w:rsidRPr="009D0532">
        <w:rPr>
          <w:rFonts w:asciiTheme="minorHAnsi" w:hAnsiTheme="minorHAnsi" w:cstheme="minorHAnsi"/>
          <w:sz w:val="20"/>
          <w:szCs w:val="20"/>
        </w:rPr>
        <w:t xml:space="preserve"> a výši procenta navýšení cen,</w:t>
      </w:r>
      <w:r w:rsidR="00E7776F" w:rsidRPr="009D0532">
        <w:rPr>
          <w:rFonts w:asciiTheme="minorHAnsi" w:hAnsiTheme="minorHAnsi" w:cstheme="minorHAnsi"/>
          <w:sz w:val="20"/>
          <w:szCs w:val="20"/>
        </w:rPr>
        <w:t xml:space="preserve"> musí dodavatel písemně informovat objednatele nejpozději do 15. února daného kalendářního roku, ve kterém hodlá inflační doložku uplatnit. Nové ceny pak budou platné pro služby prov</w:t>
      </w:r>
      <w:r w:rsidR="00B83ABA" w:rsidRPr="009D0532">
        <w:rPr>
          <w:rFonts w:asciiTheme="minorHAnsi" w:hAnsiTheme="minorHAnsi" w:cstheme="minorHAnsi"/>
          <w:sz w:val="20"/>
          <w:szCs w:val="20"/>
        </w:rPr>
        <w:t>áděné</w:t>
      </w:r>
      <w:r w:rsidR="00E7776F" w:rsidRPr="009D0532">
        <w:rPr>
          <w:rFonts w:asciiTheme="minorHAnsi" w:hAnsiTheme="minorHAnsi" w:cstheme="minorHAnsi"/>
          <w:sz w:val="20"/>
          <w:szCs w:val="20"/>
        </w:rPr>
        <w:t xml:space="preserve"> od 1. dubna daného kalendářního roku. Pakliže dodavatel do 15. února daného kalendářního roku nezašle objednateli písemnou informaci o záměru navýšit cenu o míru přesahující 3% inflaci průměrného ročního indexu spotřebitelských cen za předchozí kalendářní rok dle ČSÚ, má se za to, že k navýšení ceny nepřistupuje a této možnosti nevyužívá</w:t>
      </w:r>
      <w:r w:rsidR="008E4749" w:rsidRPr="009D0532">
        <w:rPr>
          <w:rFonts w:asciiTheme="minorHAnsi" w:hAnsiTheme="minorHAnsi" w:cstheme="minorHAnsi"/>
          <w:sz w:val="20"/>
          <w:szCs w:val="20"/>
        </w:rPr>
        <w:t>.</w:t>
      </w:r>
    </w:p>
    <w:p w14:paraId="40779C15" w14:textId="05401D69" w:rsidR="008E4749" w:rsidRPr="009D0532" w:rsidRDefault="00DB0B19" w:rsidP="00B83ABA">
      <w:pPr>
        <w:tabs>
          <w:tab w:val="left" w:pos="709"/>
        </w:tabs>
        <w:spacing w:before="120"/>
        <w:ind w:left="567"/>
        <w:jc w:val="both"/>
        <w:rPr>
          <w:rFonts w:asciiTheme="minorHAnsi" w:hAnsiTheme="minorHAnsi" w:cstheme="minorHAnsi"/>
          <w:sz w:val="20"/>
          <w:szCs w:val="20"/>
          <w:u w:val="single"/>
        </w:rPr>
      </w:pPr>
      <w:r w:rsidRPr="009D0532">
        <w:rPr>
          <w:rFonts w:asciiTheme="minorHAnsi" w:hAnsiTheme="minorHAnsi" w:cstheme="minorHAnsi"/>
          <w:sz w:val="20"/>
          <w:szCs w:val="20"/>
          <w:u w:val="single"/>
        </w:rPr>
        <w:t>Pro případ nejasnosti uvádějí smluvní strany p</w:t>
      </w:r>
      <w:r w:rsidR="008E4749" w:rsidRPr="009D0532">
        <w:rPr>
          <w:rFonts w:asciiTheme="minorHAnsi" w:hAnsiTheme="minorHAnsi" w:cstheme="minorHAnsi"/>
          <w:sz w:val="20"/>
          <w:szCs w:val="20"/>
          <w:u w:val="single"/>
        </w:rPr>
        <w:t>říklad výpočtu možného navýšení cen:</w:t>
      </w:r>
    </w:p>
    <w:p w14:paraId="299D960C" w14:textId="0F8C765F" w:rsidR="008E4749" w:rsidRPr="009D0532" w:rsidRDefault="00696941" w:rsidP="00696941">
      <w:pPr>
        <w:tabs>
          <w:tab w:val="left" w:pos="567"/>
        </w:tabs>
        <w:spacing w:before="120"/>
        <w:ind w:left="567" w:hanging="567"/>
        <w:jc w:val="both"/>
        <w:rPr>
          <w:rFonts w:ascii="Calibri" w:hAnsi="Calibri" w:cs="TTE25B4D70t00"/>
          <w:sz w:val="20"/>
        </w:rPr>
      </w:pPr>
      <w:r w:rsidRPr="009D0532">
        <w:rPr>
          <w:rFonts w:ascii="Calibri" w:hAnsi="Calibri" w:cs="TTE25B4D70t00"/>
          <w:sz w:val="20"/>
        </w:rPr>
        <w:tab/>
      </w:r>
      <w:r w:rsidR="008E4749" w:rsidRPr="009D0532">
        <w:rPr>
          <w:rFonts w:ascii="Calibri" w:hAnsi="Calibri" w:cs="TTE25B4D70t00"/>
          <w:sz w:val="20"/>
        </w:rPr>
        <w:t>Průměrný přírůstek ročního indexu spotřebitelských cen vyhlášený ČSU za rok 2025 činí 3,5 %. Dodavatel má v tomto případě právo navýšit cen</w:t>
      </w:r>
      <w:r w:rsidR="00B83ABA" w:rsidRPr="009D0532">
        <w:rPr>
          <w:rFonts w:ascii="Calibri" w:hAnsi="Calibri" w:cs="TTE25B4D70t00"/>
          <w:sz w:val="20"/>
        </w:rPr>
        <w:t>y</w:t>
      </w:r>
      <w:r w:rsidR="008E4749" w:rsidRPr="009D0532">
        <w:rPr>
          <w:rFonts w:ascii="Calibri" w:hAnsi="Calibri" w:cs="TTE25B4D70t00"/>
          <w:sz w:val="20"/>
        </w:rPr>
        <w:t xml:space="preserve"> od 1. dubna 2026 o 0,5 %</w:t>
      </w:r>
      <w:r w:rsidR="0072605B" w:rsidRPr="009D0532">
        <w:rPr>
          <w:rFonts w:ascii="Calibri" w:hAnsi="Calibri" w:cs="TTE25B4D70t00"/>
          <w:sz w:val="20"/>
        </w:rPr>
        <w:t>,</w:t>
      </w:r>
      <w:r w:rsidR="00DB0B19" w:rsidRPr="009D0532">
        <w:rPr>
          <w:rFonts w:ascii="Calibri" w:hAnsi="Calibri" w:cs="TTE25B4D70t00"/>
          <w:sz w:val="20"/>
        </w:rPr>
        <w:t xml:space="preserve"> a to za předpokladu, že sdělí písemně objednateli svůj požadavek uplatnit inflační doložku nejpozději do 15. února 2026.</w:t>
      </w:r>
    </w:p>
    <w:p w14:paraId="4CEAC9F5" w14:textId="001BAD6D" w:rsidR="005E257C" w:rsidRPr="009D0532" w:rsidRDefault="005E257C" w:rsidP="00867BE5">
      <w:pPr>
        <w:tabs>
          <w:tab w:val="left" w:pos="567"/>
        </w:tabs>
        <w:spacing w:before="120"/>
        <w:ind w:left="567" w:hanging="567"/>
        <w:jc w:val="both"/>
        <w:rPr>
          <w:rFonts w:ascii="Calibri" w:hAnsi="Calibri" w:cs="TTE25B4D70t00"/>
          <w:sz w:val="20"/>
        </w:rPr>
      </w:pPr>
      <w:r w:rsidRPr="009D0532">
        <w:rPr>
          <w:rFonts w:ascii="Calibri" w:hAnsi="Calibri" w:cs="TTE25B4D70t00"/>
          <w:sz w:val="20"/>
        </w:rPr>
        <w:t>18.1</w:t>
      </w:r>
      <w:r w:rsidR="00A25161" w:rsidRPr="009D0532">
        <w:rPr>
          <w:rFonts w:ascii="Calibri" w:hAnsi="Calibri" w:cs="TTE25B4D70t00"/>
          <w:sz w:val="20"/>
        </w:rPr>
        <w:t>4</w:t>
      </w:r>
      <w:r w:rsidRPr="009D0532">
        <w:rPr>
          <w:rFonts w:ascii="Calibri" w:hAnsi="Calibri" w:cs="TTE25B4D70t00"/>
          <w:sz w:val="20"/>
        </w:rPr>
        <w:tab/>
        <w:t xml:space="preserve">Smluvní strany prohlašují, že se pečlivě seznámily s obsahem této smlouvy, smlouvě rozumí, souhlasí se všemi jejími částmi a jsou si vědomy veškerých práv a povinností, z této smlouvy vyplývajících, </w:t>
      </w:r>
      <w:r w:rsidR="005918D4" w:rsidRPr="009D0532">
        <w:rPr>
          <w:rFonts w:ascii="Calibri" w:hAnsi="Calibri" w:cs="TTE25B4D70t00"/>
          <w:sz w:val="20"/>
        </w:rPr>
        <w:t xml:space="preserve">a </w:t>
      </w:r>
      <w:r w:rsidRPr="009D0532">
        <w:rPr>
          <w:rFonts w:ascii="Calibri" w:hAnsi="Calibri" w:cs="TTE25B4D70t00"/>
          <w:sz w:val="20"/>
        </w:rPr>
        <w:t>na důkaz toho připojují své podpisy.</w:t>
      </w:r>
    </w:p>
    <w:p w14:paraId="2A90B5B9" w14:textId="15AE7595" w:rsidR="00BA7E81" w:rsidRPr="009D0532" w:rsidRDefault="00BA7E81" w:rsidP="004B6801">
      <w:pPr>
        <w:tabs>
          <w:tab w:val="left" w:pos="567"/>
        </w:tabs>
        <w:spacing w:before="120"/>
        <w:ind w:left="567" w:hanging="567"/>
        <w:jc w:val="both"/>
        <w:rPr>
          <w:rFonts w:ascii="Calibri" w:hAnsi="Calibri" w:cs="TTE25B4D70t00"/>
          <w:sz w:val="20"/>
        </w:rPr>
      </w:pPr>
      <w:r w:rsidRPr="009D0532">
        <w:rPr>
          <w:rFonts w:ascii="Calibri" w:hAnsi="Calibri" w:cs="TTE25B4D70t00"/>
          <w:sz w:val="20"/>
        </w:rPr>
        <w:t>18.14</w:t>
      </w:r>
      <w:r w:rsidRPr="009D0532">
        <w:rPr>
          <w:rFonts w:ascii="Calibri" w:hAnsi="Calibri" w:cs="TTE25B4D70t00"/>
          <w:sz w:val="20"/>
        </w:rPr>
        <w:tab/>
        <w:t xml:space="preserve">Objednatel dává podpisem této smlouvy dodavateli plnou moc ke komunikaci se společností EKO-KOM, a.s. v rozsahu nutném pro podávání </w:t>
      </w:r>
      <w:r w:rsidRPr="009D0532">
        <w:rPr>
          <w:rFonts w:ascii="Calibri" w:hAnsi="Calibri" w:cs="Calibri"/>
          <w:sz w:val="20"/>
        </w:rPr>
        <w:t xml:space="preserve">pravidelných hlášení (dle požadavku společnosti EKO-KOM, a.s.) o množství, druzích a způsobech nakládání s využitelnými složkami komunálních odpadů, zejména pak o množství odvezeného vytříděného odpadu (papír, plast, sklo aj.) jménem objednatele. Dodavatel podpisem této smlouvy tuto plnou moc přijímá, Smluvní strany si dohodly, že ukončením platnosti a </w:t>
      </w:r>
      <w:r w:rsidRPr="009D0532">
        <w:rPr>
          <w:rFonts w:ascii="Calibri" w:hAnsi="Calibri" w:cs="Calibri"/>
          <w:sz w:val="20"/>
        </w:rPr>
        <w:lastRenderedPageBreak/>
        <w:t>účinnosti této smlouvy je ukončena i platnost a účinnost této plné moci, popřípadě tuto může kterákoliv ze smluvních stran písemně odvolat</w:t>
      </w:r>
      <w:r w:rsidR="004B6801" w:rsidRPr="009D0532">
        <w:rPr>
          <w:rFonts w:ascii="Calibri" w:hAnsi="Calibri" w:cs="Calibri"/>
          <w:sz w:val="20"/>
        </w:rPr>
        <w:t>, a to s dvouměsíčním odkladem účinnosti takového kroku.</w:t>
      </w:r>
      <w:r w:rsidRPr="009D0532">
        <w:rPr>
          <w:rFonts w:ascii="Calibri" w:hAnsi="Calibri" w:cs="Calibri"/>
          <w:sz w:val="20"/>
        </w:rPr>
        <w:t xml:space="preserve"> </w:t>
      </w:r>
    </w:p>
    <w:p w14:paraId="241D0E7A" w14:textId="20FCC58D" w:rsidR="009859EC" w:rsidRPr="009D0532" w:rsidRDefault="005E257C" w:rsidP="009859EC">
      <w:pPr>
        <w:tabs>
          <w:tab w:val="left" w:pos="567"/>
        </w:tabs>
        <w:spacing w:before="120"/>
        <w:ind w:left="567" w:hanging="567"/>
        <w:jc w:val="both"/>
        <w:rPr>
          <w:rFonts w:ascii="Calibri" w:hAnsi="Calibri" w:cs="TTE25B4D70t00"/>
          <w:sz w:val="20"/>
        </w:rPr>
      </w:pPr>
      <w:r w:rsidRPr="009D0532">
        <w:rPr>
          <w:rFonts w:ascii="Calibri" w:hAnsi="Calibri" w:cs="TTE25B4D70t00"/>
          <w:sz w:val="20"/>
        </w:rPr>
        <w:t>18.1</w:t>
      </w:r>
      <w:r w:rsidR="00A25161" w:rsidRPr="009D0532">
        <w:rPr>
          <w:rFonts w:ascii="Calibri" w:hAnsi="Calibri" w:cs="TTE25B4D70t00"/>
          <w:sz w:val="20"/>
        </w:rPr>
        <w:t>5</w:t>
      </w:r>
      <w:r w:rsidRPr="009D0532">
        <w:rPr>
          <w:rFonts w:ascii="Calibri" w:hAnsi="Calibri" w:cs="TTE25B4D70t00"/>
          <w:sz w:val="20"/>
        </w:rPr>
        <w:tab/>
      </w:r>
      <w:r w:rsidR="009859EC" w:rsidRPr="009D0532">
        <w:rPr>
          <w:rFonts w:ascii="Calibri" w:hAnsi="Calibri" w:cs="TTE25B4D70t00"/>
          <w:sz w:val="20"/>
        </w:rPr>
        <w:t xml:space="preserve">Je-li tato smlouva uzavřena v listinné podobě, je vyhotovena ve dvou stejnopisech s platností originálu, přičemž každá ze smluvních stran obdrží jedno vyhotovení. Je-li tato smlouva uzavřena elektronicky, obdrží obě smluvní strany její elektronický originál opatřený elektronickými podpisy. </w:t>
      </w:r>
    </w:p>
    <w:p w14:paraId="66529F48" w14:textId="0DD4934D" w:rsidR="00AD1071" w:rsidRPr="009D0532" w:rsidRDefault="00696941" w:rsidP="00AD1071">
      <w:pPr>
        <w:tabs>
          <w:tab w:val="left" w:pos="567"/>
        </w:tabs>
        <w:spacing w:before="120"/>
        <w:ind w:left="567" w:hanging="567"/>
        <w:jc w:val="both"/>
        <w:rPr>
          <w:rFonts w:ascii="Calibri" w:hAnsi="Calibri" w:cs="TTE25B4D70t00"/>
          <w:sz w:val="20"/>
        </w:rPr>
      </w:pPr>
      <w:r w:rsidRPr="009D0532">
        <w:rPr>
          <w:rFonts w:ascii="Calibri" w:hAnsi="Calibri" w:cs="TTE25B4D70t00"/>
          <w:sz w:val="20"/>
        </w:rPr>
        <w:t>18.17</w:t>
      </w:r>
      <w:r w:rsidRPr="009D0532">
        <w:rPr>
          <w:rFonts w:ascii="Calibri" w:hAnsi="Calibri" w:cs="TTE25B4D70t00"/>
          <w:sz w:val="20"/>
        </w:rPr>
        <w:tab/>
      </w:r>
      <w:r w:rsidR="00AD1071" w:rsidRPr="009D0532">
        <w:rPr>
          <w:rFonts w:ascii="Calibri" w:hAnsi="Calibri" w:cs="TTE25B4D70t00"/>
          <w:sz w:val="20"/>
        </w:rPr>
        <w:t xml:space="preserve">Uzavření této smlouvy bylo schváleno usnesením </w:t>
      </w:r>
      <w:r w:rsidR="00F439C3" w:rsidRPr="009D0532">
        <w:rPr>
          <w:rFonts w:asciiTheme="minorHAnsi" w:hAnsiTheme="minorHAnsi" w:cstheme="minorHAnsi"/>
          <w:sz w:val="20"/>
          <w:szCs w:val="22"/>
        </w:rPr>
        <w:t>[•]</w:t>
      </w:r>
      <w:r w:rsidR="00E8743B" w:rsidRPr="009D0532">
        <w:rPr>
          <w:rFonts w:ascii="Calibri" w:hAnsi="Calibri" w:cs="TTE25B4D70t00"/>
          <w:sz w:val="20"/>
        </w:rPr>
        <w:t xml:space="preserve">. </w:t>
      </w:r>
      <w:r w:rsidR="00AD1071" w:rsidRPr="009D0532">
        <w:rPr>
          <w:rFonts w:ascii="Calibri" w:hAnsi="Calibri" w:cs="TTE25B4D70t00"/>
          <w:sz w:val="20"/>
        </w:rPr>
        <w:t xml:space="preserve">zasedání </w:t>
      </w:r>
      <w:r w:rsidR="0097694F" w:rsidRPr="009D0532">
        <w:rPr>
          <w:rFonts w:ascii="Calibri" w:hAnsi="Calibri" w:cs="TTE25B4D70t00"/>
          <w:sz w:val="20"/>
        </w:rPr>
        <w:t>Zastupitelstva obce Mokré Lazce</w:t>
      </w:r>
      <w:r w:rsidR="00AD1071" w:rsidRPr="009D0532">
        <w:rPr>
          <w:rFonts w:ascii="Calibri" w:hAnsi="Calibri" w:cs="TTE25B4D70t00"/>
          <w:sz w:val="20"/>
        </w:rPr>
        <w:t xml:space="preserve"> konaném dne </w:t>
      </w:r>
      <w:r w:rsidR="00F439C3" w:rsidRPr="009D0532">
        <w:rPr>
          <w:rFonts w:asciiTheme="minorHAnsi" w:hAnsiTheme="minorHAnsi" w:cstheme="minorHAnsi"/>
          <w:sz w:val="20"/>
          <w:szCs w:val="22"/>
        </w:rPr>
        <w:t>[•]</w:t>
      </w:r>
      <w:r w:rsidR="00F439C3" w:rsidRPr="009D0532">
        <w:rPr>
          <w:rFonts w:asciiTheme="minorHAnsi" w:hAnsiTheme="minorHAnsi"/>
          <w:sz w:val="20"/>
        </w:rPr>
        <w:t xml:space="preserve"> </w:t>
      </w:r>
      <w:r w:rsidR="00AD1071" w:rsidRPr="009D0532">
        <w:rPr>
          <w:rFonts w:ascii="Calibri" w:hAnsi="Calibri" w:cs="TTE25B4D70t00"/>
          <w:sz w:val="20"/>
        </w:rPr>
        <w:t xml:space="preserve">pod bodem </w:t>
      </w:r>
      <w:r w:rsidR="00F439C3" w:rsidRPr="009D0532">
        <w:rPr>
          <w:rFonts w:asciiTheme="minorHAnsi" w:hAnsiTheme="minorHAnsi" w:cstheme="minorHAnsi"/>
          <w:sz w:val="20"/>
          <w:szCs w:val="22"/>
        </w:rPr>
        <w:t>[•]</w:t>
      </w:r>
      <w:r w:rsidR="00AD1071" w:rsidRPr="009D0532">
        <w:rPr>
          <w:rFonts w:ascii="Calibri" w:hAnsi="Calibri" w:cs="TTE25B4D70t00"/>
          <w:sz w:val="20"/>
        </w:rPr>
        <w:t>.</w:t>
      </w:r>
    </w:p>
    <w:p w14:paraId="0AB580D9" w14:textId="77777777" w:rsidR="008F3A35" w:rsidRPr="009D0532" w:rsidRDefault="008F3A35" w:rsidP="00AD1071">
      <w:pPr>
        <w:tabs>
          <w:tab w:val="left" w:pos="567"/>
        </w:tabs>
        <w:ind w:left="567" w:hanging="567"/>
        <w:jc w:val="center"/>
        <w:rPr>
          <w:rFonts w:ascii="Calibri" w:hAnsi="Calibri" w:cs="TTE25B4D70t00"/>
          <w:b/>
          <w:sz w:val="20"/>
        </w:rPr>
      </w:pPr>
    </w:p>
    <w:p w14:paraId="701CC9B0" w14:textId="77777777" w:rsidR="00AD1071" w:rsidRPr="009D0532" w:rsidRDefault="00AD1071" w:rsidP="00AD1071">
      <w:pPr>
        <w:tabs>
          <w:tab w:val="left" w:pos="567"/>
        </w:tabs>
        <w:ind w:left="567" w:hanging="567"/>
        <w:jc w:val="center"/>
        <w:rPr>
          <w:rFonts w:ascii="Calibri" w:hAnsi="Calibri" w:cs="TTE25B4D70t00"/>
          <w:b/>
          <w:sz w:val="20"/>
        </w:rPr>
      </w:pPr>
      <w:r w:rsidRPr="009D0532">
        <w:rPr>
          <w:rFonts w:ascii="Calibri" w:hAnsi="Calibri" w:cs="TTE25B4D70t00"/>
          <w:b/>
          <w:sz w:val="20"/>
        </w:rPr>
        <w:t xml:space="preserve">XIX. </w:t>
      </w:r>
    </w:p>
    <w:p w14:paraId="1B72625F" w14:textId="77777777" w:rsidR="00AD1071" w:rsidRPr="009D0532" w:rsidRDefault="00AD1071" w:rsidP="00AD1071">
      <w:pPr>
        <w:tabs>
          <w:tab w:val="left" w:pos="567"/>
        </w:tabs>
        <w:ind w:left="567" w:hanging="567"/>
        <w:jc w:val="center"/>
        <w:rPr>
          <w:rFonts w:ascii="Calibri" w:hAnsi="Calibri" w:cs="TTE25B4D70t00"/>
          <w:b/>
          <w:sz w:val="20"/>
        </w:rPr>
      </w:pPr>
      <w:r w:rsidRPr="009D0532">
        <w:rPr>
          <w:rFonts w:ascii="Calibri" w:hAnsi="Calibri" w:cs="TTE25B4D70t00"/>
          <w:b/>
          <w:sz w:val="20"/>
        </w:rPr>
        <w:t>Přílohy smlouvy</w:t>
      </w:r>
    </w:p>
    <w:p w14:paraId="0E348CB0" w14:textId="77777777" w:rsidR="00AD1071" w:rsidRPr="009D0532" w:rsidRDefault="00AD1071" w:rsidP="00AD1071">
      <w:pPr>
        <w:tabs>
          <w:tab w:val="left" w:pos="567"/>
        </w:tabs>
        <w:ind w:left="567" w:hanging="567"/>
        <w:jc w:val="center"/>
        <w:rPr>
          <w:rFonts w:ascii="Calibri" w:hAnsi="Calibri" w:cs="TTE25B4D70t00"/>
          <w:b/>
          <w:sz w:val="20"/>
        </w:rPr>
      </w:pPr>
    </w:p>
    <w:p w14:paraId="2D9E9195" w14:textId="77777777" w:rsidR="00AD1071" w:rsidRPr="009D0532" w:rsidRDefault="00AD1071" w:rsidP="009859EC">
      <w:pPr>
        <w:tabs>
          <w:tab w:val="left" w:pos="0"/>
        </w:tabs>
        <w:spacing w:before="60"/>
        <w:jc w:val="both"/>
        <w:rPr>
          <w:rFonts w:ascii="Calibri" w:hAnsi="Calibri" w:cs="TTE25B4D70t00"/>
          <w:sz w:val="20"/>
        </w:rPr>
      </w:pPr>
      <w:r w:rsidRPr="009D0532">
        <w:rPr>
          <w:rFonts w:ascii="Calibri" w:hAnsi="Calibri" w:cs="TTE25B4D70t00"/>
          <w:sz w:val="20"/>
        </w:rPr>
        <w:t>Příloha č. 1 – Cenový výkaz</w:t>
      </w:r>
    </w:p>
    <w:p w14:paraId="3743DCD8" w14:textId="77777777" w:rsidR="00AD1071" w:rsidRPr="009D0532" w:rsidRDefault="00AD1071" w:rsidP="009859EC">
      <w:pPr>
        <w:tabs>
          <w:tab w:val="left" w:pos="0"/>
        </w:tabs>
        <w:spacing w:before="60"/>
        <w:jc w:val="both"/>
        <w:rPr>
          <w:rFonts w:ascii="Calibri" w:hAnsi="Calibri" w:cs="TTE25B4D70t00"/>
          <w:sz w:val="20"/>
        </w:rPr>
      </w:pPr>
      <w:r w:rsidRPr="009D0532">
        <w:rPr>
          <w:rFonts w:ascii="Calibri" w:hAnsi="Calibri" w:cs="TTE25B4D70t00"/>
          <w:sz w:val="20"/>
        </w:rPr>
        <w:t>Příloha č. 2 – Doklady o pojištění dodavatele</w:t>
      </w:r>
    </w:p>
    <w:p w14:paraId="3A90D524" w14:textId="342FB179" w:rsidR="00B83ABA" w:rsidRPr="009D0532" w:rsidRDefault="00B83ABA" w:rsidP="009859EC">
      <w:pPr>
        <w:tabs>
          <w:tab w:val="left" w:pos="0"/>
        </w:tabs>
        <w:spacing w:before="60"/>
        <w:jc w:val="both"/>
        <w:rPr>
          <w:rFonts w:ascii="Calibri" w:hAnsi="Calibri" w:cs="TTE25B4D70t00"/>
          <w:sz w:val="20"/>
        </w:rPr>
      </w:pPr>
      <w:r w:rsidRPr="009D0532">
        <w:rPr>
          <w:rFonts w:ascii="Calibri" w:hAnsi="Calibri" w:cs="TTE25B4D70t00"/>
          <w:sz w:val="20"/>
        </w:rPr>
        <w:t>Příloha č. 3 – Pověření (zmocnění)</w:t>
      </w:r>
    </w:p>
    <w:p w14:paraId="0BA5B4A7" w14:textId="77777777" w:rsidR="00423644" w:rsidRPr="009D0532" w:rsidRDefault="00423644" w:rsidP="00C93CAC">
      <w:pPr>
        <w:tabs>
          <w:tab w:val="left" w:pos="0"/>
        </w:tabs>
        <w:spacing w:before="120"/>
        <w:jc w:val="both"/>
        <w:rPr>
          <w:rFonts w:ascii="Calibri" w:hAnsi="Calibri" w:cs="TTE25B4D70t00"/>
          <w:sz w:val="20"/>
        </w:rPr>
      </w:pPr>
    </w:p>
    <w:p w14:paraId="46DAF827" w14:textId="77777777" w:rsidR="00D2738F" w:rsidRPr="009D0532" w:rsidRDefault="00D2738F" w:rsidP="00C93CAC">
      <w:pPr>
        <w:tabs>
          <w:tab w:val="left" w:pos="0"/>
        </w:tabs>
        <w:spacing w:before="120"/>
        <w:jc w:val="both"/>
        <w:rPr>
          <w:rFonts w:ascii="Calibri" w:hAnsi="Calibri" w:cs="TTE25B4D70t00"/>
          <w:sz w:val="20"/>
        </w:rPr>
      </w:pPr>
    </w:p>
    <w:p w14:paraId="08769BAF" w14:textId="45BD5654" w:rsidR="00131B55" w:rsidRPr="009D0532" w:rsidRDefault="00C93CAC" w:rsidP="00C93CAC">
      <w:pPr>
        <w:tabs>
          <w:tab w:val="left" w:pos="0"/>
        </w:tabs>
        <w:spacing w:before="120"/>
        <w:jc w:val="both"/>
        <w:rPr>
          <w:rFonts w:ascii="Calibri" w:hAnsi="Calibri" w:cs="TTE25B4D70t00"/>
          <w:sz w:val="20"/>
        </w:rPr>
      </w:pPr>
      <w:r w:rsidRPr="009D0532">
        <w:rPr>
          <w:rFonts w:ascii="Calibri" w:hAnsi="Calibri" w:cs="TTE25B4D70t00"/>
          <w:sz w:val="20"/>
        </w:rPr>
        <w:t>V</w:t>
      </w:r>
      <w:r w:rsidR="006F461C" w:rsidRPr="009D0532">
        <w:rPr>
          <w:rFonts w:ascii="Calibri" w:hAnsi="Calibri" w:cs="TTE25B4D70t00"/>
          <w:sz w:val="20"/>
        </w:rPr>
        <w:t> Mokrých Lazcích,</w:t>
      </w:r>
      <w:r w:rsidRPr="009D0532">
        <w:rPr>
          <w:rFonts w:ascii="Calibri" w:hAnsi="Calibri" w:cs="TTE25B4D70t00"/>
          <w:sz w:val="20"/>
        </w:rPr>
        <w:t xml:space="preserve"> dne </w:t>
      </w:r>
      <w:r w:rsidR="00F439C3" w:rsidRPr="009D0532">
        <w:rPr>
          <w:rFonts w:asciiTheme="minorHAnsi" w:hAnsiTheme="minorHAnsi" w:cstheme="minorHAnsi"/>
          <w:sz w:val="20"/>
          <w:szCs w:val="22"/>
        </w:rPr>
        <w:t>[•]</w:t>
      </w:r>
      <w:r w:rsidR="00F439C3" w:rsidRPr="009D0532">
        <w:rPr>
          <w:rFonts w:asciiTheme="minorHAnsi" w:hAnsiTheme="minorHAnsi" w:cstheme="minorHAnsi"/>
          <w:sz w:val="20"/>
          <w:szCs w:val="22"/>
        </w:rPr>
        <w:tab/>
      </w:r>
      <w:r w:rsidR="00F439C3" w:rsidRPr="009D0532">
        <w:rPr>
          <w:rFonts w:asciiTheme="minorHAnsi" w:hAnsiTheme="minorHAnsi" w:cstheme="minorHAnsi"/>
          <w:sz w:val="20"/>
          <w:szCs w:val="22"/>
        </w:rPr>
        <w:tab/>
      </w:r>
      <w:r w:rsidR="00077F07" w:rsidRPr="009D0532">
        <w:rPr>
          <w:rFonts w:ascii="Calibri" w:hAnsi="Calibri" w:cs="TTE25B4D70t00"/>
          <w:sz w:val="20"/>
        </w:rPr>
        <w:tab/>
      </w:r>
      <w:r w:rsidR="00077F07" w:rsidRPr="009D0532">
        <w:rPr>
          <w:rFonts w:ascii="Calibri" w:hAnsi="Calibri" w:cs="TTE25B4D70t00"/>
          <w:sz w:val="20"/>
        </w:rPr>
        <w:tab/>
      </w:r>
      <w:r w:rsidRPr="009D0532">
        <w:rPr>
          <w:rFonts w:ascii="Calibri" w:hAnsi="Calibri" w:cs="TTE25B4D70t00"/>
          <w:sz w:val="20"/>
        </w:rPr>
        <w:t>V </w:t>
      </w:r>
      <w:permStart w:id="2119586007" w:edGrp="everyone"/>
      <w:r w:rsidR="006C4C32" w:rsidRPr="009D0532">
        <w:rPr>
          <w:rFonts w:ascii="Calibri" w:hAnsi="Calibri" w:cs="TTE25B4D70t00"/>
          <w:sz w:val="20"/>
        </w:rPr>
        <w:t>…</w:t>
      </w:r>
      <w:permEnd w:id="2119586007"/>
      <w:r w:rsidR="0046756B" w:rsidRPr="009D0532">
        <w:rPr>
          <w:rFonts w:ascii="Calibri" w:hAnsi="Calibri" w:cs="TTE25B4D70t00"/>
          <w:sz w:val="20"/>
        </w:rPr>
        <w:tab/>
      </w:r>
      <w:r w:rsidR="0046756B" w:rsidRPr="009D0532">
        <w:rPr>
          <w:rFonts w:ascii="Calibri" w:hAnsi="Calibri" w:cs="TTE25B4D70t00"/>
          <w:sz w:val="20"/>
        </w:rPr>
        <w:tab/>
      </w:r>
      <w:r w:rsidR="006F461C" w:rsidRPr="009D0532">
        <w:rPr>
          <w:rFonts w:ascii="Calibri" w:hAnsi="Calibri" w:cs="TTE25B4D70t00"/>
          <w:sz w:val="20"/>
        </w:rPr>
        <w:t xml:space="preserve">, </w:t>
      </w:r>
      <w:r w:rsidRPr="009D0532">
        <w:rPr>
          <w:rFonts w:ascii="Calibri" w:hAnsi="Calibri" w:cs="TTE25B4D70t00"/>
          <w:sz w:val="20"/>
        </w:rPr>
        <w:t xml:space="preserve">dne </w:t>
      </w:r>
      <w:permStart w:id="1014127633" w:edGrp="everyone"/>
      <w:r w:rsidR="006C4C32" w:rsidRPr="009D0532">
        <w:rPr>
          <w:rFonts w:ascii="Calibri" w:hAnsi="Calibri" w:cs="TTE25B4D70t00"/>
          <w:sz w:val="20"/>
        </w:rPr>
        <w:t>…</w:t>
      </w:r>
      <w:permEnd w:id="1014127633"/>
    </w:p>
    <w:p w14:paraId="60FB8CE1" w14:textId="77777777" w:rsidR="009859EC" w:rsidRPr="009D0532" w:rsidRDefault="009859EC" w:rsidP="00C93CAC">
      <w:pPr>
        <w:tabs>
          <w:tab w:val="left" w:pos="0"/>
        </w:tabs>
        <w:spacing w:before="120"/>
        <w:jc w:val="both"/>
        <w:rPr>
          <w:rFonts w:ascii="Calibri" w:hAnsi="Calibri" w:cs="TTE25B4D70t00"/>
          <w:sz w:val="20"/>
        </w:rPr>
      </w:pPr>
    </w:p>
    <w:p w14:paraId="082EF896" w14:textId="77777777" w:rsidR="00D2738F" w:rsidRPr="009D0532" w:rsidRDefault="00D2738F" w:rsidP="00C93CAC">
      <w:pPr>
        <w:tabs>
          <w:tab w:val="left" w:pos="0"/>
        </w:tabs>
        <w:spacing w:before="120"/>
        <w:jc w:val="both"/>
        <w:rPr>
          <w:rFonts w:ascii="Calibri" w:hAnsi="Calibri" w:cs="TTE25B4D70t00"/>
          <w:sz w:val="20"/>
        </w:rPr>
      </w:pPr>
    </w:p>
    <w:p w14:paraId="521027B9" w14:textId="77777777" w:rsidR="00D2738F" w:rsidRPr="009D0532" w:rsidRDefault="00D2738F" w:rsidP="00C93CAC">
      <w:pPr>
        <w:tabs>
          <w:tab w:val="left" w:pos="0"/>
        </w:tabs>
        <w:spacing w:before="120"/>
        <w:jc w:val="both"/>
        <w:rPr>
          <w:rFonts w:ascii="Calibri" w:hAnsi="Calibri" w:cs="TTE25B4D70t00"/>
          <w:sz w:val="20"/>
        </w:rPr>
      </w:pPr>
    </w:p>
    <w:p w14:paraId="71EF9159" w14:textId="77777777" w:rsidR="00D2738F" w:rsidRPr="009D0532" w:rsidRDefault="00D2738F" w:rsidP="00C93CAC">
      <w:pPr>
        <w:tabs>
          <w:tab w:val="left" w:pos="0"/>
        </w:tabs>
        <w:spacing w:before="120"/>
        <w:jc w:val="both"/>
        <w:rPr>
          <w:rFonts w:ascii="Calibri" w:hAnsi="Calibri" w:cs="TTE25B4D70t00"/>
          <w:sz w:val="20"/>
        </w:rPr>
      </w:pPr>
    </w:p>
    <w:p w14:paraId="1B3BAE54" w14:textId="325122BF" w:rsidR="00C93CAC" w:rsidRPr="009D0532" w:rsidRDefault="00C93CAC" w:rsidP="00C93CAC">
      <w:pPr>
        <w:tabs>
          <w:tab w:val="left" w:pos="0"/>
        </w:tabs>
        <w:spacing w:before="120"/>
        <w:jc w:val="both"/>
        <w:rPr>
          <w:rFonts w:ascii="Calibri" w:hAnsi="Calibri" w:cs="TTE25B4D70t00"/>
          <w:sz w:val="20"/>
        </w:rPr>
      </w:pPr>
      <w:r w:rsidRPr="009D0532">
        <w:rPr>
          <w:rFonts w:ascii="Calibri" w:hAnsi="Calibri" w:cs="TTE25B4D70t00"/>
          <w:sz w:val="20"/>
        </w:rPr>
        <w:t>…………………………………………………………….</w:t>
      </w:r>
      <w:r w:rsidRPr="009D0532">
        <w:rPr>
          <w:rFonts w:ascii="Calibri" w:hAnsi="Calibri" w:cs="TTE25B4D70t00"/>
          <w:sz w:val="20"/>
        </w:rPr>
        <w:tab/>
      </w:r>
      <w:r w:rsidRPr="009D0532">
        <w:rPr>
          <w:rFonts w:ascii="Calibri" w:hAnsi="Calibri" w:cs="TTE25B4D70t00"/>
          <w:sz w:val="20"/>
        </w:rPr>
        <w:tab/>
      </w:r>
      <w:r w:rsidRPr="009D0532">
        <w:rPr>
          <w:rFonts w:ascii="Calibri" w:hAnsi="Calibri" w:cs="TTE25B4D70t00"/>
          <w:sz w:val="20"/>
        </w:rPr>
        <w:tab/>
        <w:t>……………………………………………………………….</w:t>
      </w:r>
    </w:p>
    <w:p w14:paraId="5B9B8ED3" w14:textId="5D63A3BC" w:rsidR="00C93CAC" w:rsidRPr="009D0532" w:rsidRDefault="006F461C" w:rsidP="00C93CAC">
      <w:pPr>
        <w:tabs>
          <w:tab w:val="left" w:pos="0"/>
        </w:tabs>
        <w:spacing w:before="120"/>
        <w:jc w:val="both"/>
        <w:rPr>
          <w:rFonts w:ascii="Calibri" w:hAnsi="Calibri" w:cs="TTE25B4D70t00"/>
          <w:b/>
          <w:sz w:val="20"/>
        </w:rPr>
      </w:pPr>
      <w:r w:rsidRPr="009D0532">
        <w:rPr>
          <w:rFonts w:ascii="Calibri" w:hAnsi="Calibri" w:cs="TTE25B4D70t00"/>
          <w:b/>
          <w:sz w:val="20"/>
        </w:rPr>
        <w:t>Mgr. David Teichmann</w:t>
      </w:r>
      <w:r w:rsidR="00C93CAC" w:rsidRPr="009D0532">
        <w:rPr>
          <w:rFonts w:ascii="Calibri" w:hAnsi="Calibri" w:cs="TTE25B4D70t00"/>
          <w:b/>
          <w:sz w:val="20"/>
        </w:rPr>
        <w:t>, starosta</w:t>
      </w:r>
      <w:r w:rsidR="00C93CAC" w:rsidRPr="009D0532">
        <w:rPr>
          <w:rFonts w:ascii="Calibri" w:hAnsi="Calibri" w:cs="TTE25B4D70t00"/>
          <w:b/>
          <w:sz w:val="20"/>
        </w:rPr>
        <w:tab/>
      </w:r>
      <w:r w:rsidR="00C93CAC" w:rsidRPr="009D0532">
        <w:rPr>
          <w:rFonts w:ascii="Calibri" w:hAnsi="Calibri" w:cs="TTE25B4D70t00"/>
          <w:b/>
          <w:sz w:val="20"/>
        </w:rPr>
        <w:tab/>
      </w:r>
      <w:r w:rsidR="00C93CAC" w:rsidRPr="009D0532">
        <w:rPr>
          <w:rFonts w:ascii="Calibri" w:hAnsi="Calibri" w:cs="TTE25B4D70t00"/>
          <w:b/>
          <w:sz w:val="20"/>
        </w:rPr>
        <w:tab/>
      </w:r>
      <w:r w:rsidR="00C93CAC" w:rsidRPr="009D0532">
        <w:rPr>
          <w:rFonts w:ascii="Calibri" w:hAnsi="Calibri" w:cs="TTE25B4D70t00"/>
          <w:b/>
          <w:sz w:val="20"/>
        </w:rPr>
        <w:tab/>
      </w:r>
      <w:permStart w:id="1687827711" w:edGrp="everyone"/>
      <w:r w:rsidR="006C4C32" w:rsidRPr="009D0532">
        <w:rPr>
          <w:rFonts w:ascii="Calibri" w:hAnsi="Calibri" w:cs="TTE25B4D70t00"/>
          <w:b/>
          <w:sz w:val="20"/>
        </w:rPr>
        <w:t>….</w:t>
      </w:r>
      <w:permEnd w:id="1687827711"/>
      <w:r w:rsidR="0046756B" w:rsidRPr="009D0532">
        <w:rPr>
          <w:rFonts w:ascii="Calibri" w:hAnsi="Calibri" w:cs="TTE25B4D70t00"/>
          <w:b/>
          <w:sz w:val="20"/>
        </w:rPr>
        <w:tab/>
      </w:r>
    </w:p>
    <w:p w14:paraId="69F071FF" w14:textId="0405472A" w:rsidR="00AD1071" w:rsidRPr="00F01E6E" w:rsidRDefault="00C93CAC" w:rsidP="00C93CAC">
      <w:pPr>
        <w:tabs>
          <w:tab w:val="left" w:pos="0"/>
        </w:tabs>
        <w:spacing w:before="120"/>
        <w:jc w:val="both"/>
        <w:rPr>
          <w:rFonts w:ascii="Calibri" w:hAnsi="Calibri" w:cs="TTE25B4D70t00"/>
          <w:sz w:val="20"/>
        </w:rPr>
      </w:pPr>
      <w:r w:rsidRPr="009D0532">
        <w:rPr>
          <w:rFonts w:ascii="Calibri" w:hAnsi="Calibri" w:cs="TTE25B4D70t00"/>
          <w:sz w:val="20"/>
        </w:rPr>
        <w:t xml:space="preserve">Obec </w:t>
      </w:r>
      <w:r w:rsidR="006F461C" w:rsidRPr="009D0532">
        <w:rPr>
          <w:rFonts w:ascii="Calibri" w:hAnsi="Calibri" w:cs="TTE25B4D70t00"/>
          <w:sz w:val="20"/>
        </w:rPr>
        <w:t>Mokré Lazce</w:t>
      </w:r>
      <w:r w:rsidR="006F461C" w:rsidRPr="009D0532">
        <w:rPr>
          <w:rFonts w:ascii="Calibri" w:hAnsi="Calibri" w:cs="TTE25B4D70t00"/>
          <w:sz w:val="20"/>
        </w:rPr>
        <w:tab/>
      </w:r>
      <w:r w:rsidRPr="009D0532">
        <w:rPr>
          <w:rFonts w:ascii="Calibri" w:hAnsi="Calibri" w:cs="TTE25B4D70t00"/>
          <w:sz w:val="20"/>
        </w:rPr>
        <w:tab/>
      </w:r>
      <w:r w:rsidRPr="009D0532">
        <w:rPr>
          <w:rFonts w:ascii="Calibri" w:hAnsi="Calibri" w:cs="TTE25B4D70t00"/>
          <w:sz w:val="20"/>
        </w:rPr>
        <w:tab/>
      </w:r>
      <w:r w:rsidRPr="009D0532">
        <w:rPr>
          <w:rFonts w:ascii="Calibri" w:hAnsi="Calibri" w:cs="TTE25B4D70t00"/>
          <w:sz w:val="20"/>
        </w:rPr>
        <w:tab/>
      </w:r>
      <w:r w:rsidRPr="009D0532">
        <w:rPr>
          <w:rFonts w:ascii="Calibri" w:hAnsi="Calibri" w:cs="TTE25B4D70t00"/>
          <w:sz w:val="20"/>
        </w:rPr>
        <w:tab/>
      </w:r>
      <w:permStart w:id="1937639813" w:edGrp="everyone"/>
      <w:r w:rsidR="006C4C32" w:rsidRPr="009D0532">
        <w:rPr>
          <w:rFonts w:ascii="Calibri" w:hAnsi="Calibri" w:cs="TTE25B4D70t00"/>
          <w:sz w:val="20"/>
        </w:rPr>
        <w:t>….</w:t>
      </w:r>
      <w:permEnd w:id="1937639813"/>
      <w:r w:rsidR="0046756B">
        <w:rPr>
          <w:rFonts w:ascii="Calibri" w:hAnsi="Calibri" w:cs="TTE25B4D70t00"/>
          <w:sz w:val="20"/>
        </w:rPr>
        <w:tab/>
      </w:r>
    </w:p>
    <w:sectPr w:rsidR="00AD1071" w:rsidRPr="00F01E6E" w:rsidSect="0001174B">
      <w:headerReference w:type="default" r:id="rId9"/>
      <w:footerReference w:type="default" r:id="rId10"/>
      <w:headerReference w:type="first" r:id="rId1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0B158" w14:textId="77777777" w:rsidR="00E93D01" w:rsidRDefault="00E93D01" w:rsidP="002C617D">
      <w:r>
        <w:separator/>
      </w:r>
    </w:p>
  </w:endnote>
  <w:endnote w:type="continuationSeparator" w:id="0">
    <w:p w14:paraId="6A00D079" w14:textId="77777777" w:rsidR="00E93D01" w:rsidRDefault="00E93D01" w:rsidP="002C617D">
      <w:r>
        <w:continuationSeparator/>
      </w:r>
    </w:p>
  </w:endnote>
  <w:endnote w:type="continuationNotice" w:id="1">
    <w:p w14:paraId="14D04C8A" w14:textId="77777777" w:rsidR="00E93D01" w:rsidRDefault="00E93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TE25329C8t00">
    <w:panose1 w:val="00000000000000000000"/>
    <w:charset w:val="EE"/>
    <w:family w:val="auto"/>
    <w:notTrueType/>
    <w:pitch w:val="default"/>
    <w:sig w:usb0="00000005" w:usb1="00000000" w:usb2="00000000" w:usb3="00000000" w:csb0="00000002" w:csb1="00000000"/>
  </w:font>
  <w:font w:name="TTE25B4D70t00">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082B0" w14:textId="77777777" w:rsidR="00DA2AC9" w:rsidRDefault="00DA2AC9" w:rsidP="008B5037">
    <w:pPr>
      <w:pStyle w:val="Zhlav"/>
    </w:pPr>
  </w:p>
  <w:p w14:paraId="0BC2610C" w14:textId="77777777" w:rsidR="00DA2AC9" w:rsidRDefault="00DA2AC9" w:rsidP="008B5037">
    <w:pPr>
      <w:pStyle w:val="Zpat"/>
      <w:pBdr>
        <w:top w:val="single" w:sz="4" w:space="0" w:color="auto"/>
      </w:pBdr>
      <w:rPr>
        <w:rFonts w:ascii="Arial" w:hAnsi="Arial" w:cs="Arial"/>
        <w:sz w:val="16"/>
        <w:szCs w:val="16"/>
      </w:rPr>
    </w:pPr>
  </w:p>
  <w:p w14:paraId="3B11CB4C" w14:textId="632F2EDB" w:rsidR="00DA2AC9" w:rsidRDefault="00DA2AC9" w:rsidP="00F51E94">
    <w:pPr>
      <w:pStyle w:val="Zpat"/>
      <w:pBdr>
        <w:top w:val="single" w:sz="4" w:space="0" w:color="auto"/>
      </w:pBdr>
      <w:jc w:val="center"/>
      <w:rPr>
        <w:rFonts w:ascii="Calibri" w:hAnsi="Calibri"/>
        <w:i/>
        <w:sz w:val="16"/>
        <w:szCs w:val="16"/>
      </w:rPr>
    </w:pPr>
    <w:r w:rsidRPr="008B5037">
      <w:rPr>
        <w:rFonts w:ascii="Calibri" w:hAnsi="Calibri" w:cs="Arial"/>
        <w:sz w:val="16"/>
        <w:szCs w:val="16"/>
      </w:rPr>
      <w:t>Smlouva o poskytování služeb na akci: „</w:t>
    </w:r>
    <w:r w:rsidRPr="008B5037">
      <w:rPr>
        <w:rFonts w:ascii="Calibri" w:hAnsi="Calibri"/>
        <w:i/>
        <w:sz w:val="16"/>
        <w:szCs w:val="16"/>
      </w:rPr>
      <w:t>Poskytování služeb v oblasti systému nakládání s odpad</w:t>
    </w:r>
    <w:r w:rsidR="007D616C">
      <w:rPr>
        <w:rFonts w:ascii="Calibri" w:hAnsi="Calibri"/>
        <w:i/>
        <w:sz w:val="16"/>
        <w:szCs w:val="16"/>
      </w:rPr>
      <w:t>y</w:t>
    </w:r>
    <w:r w:rsidRPr="008B5037">
      <w:rPr>
        <w:rFonts w:ascii="Calibri" w:hAnsi="Calibri"/>
        <w:i/>
        <w:sz w:val="16"/>
        <w:szCs w:val="16"/>
      </w:rPr>
      <w:t xml:space="preserve"> </w:t>
    </w:r>
    <w:r w:rsidR="007D616C">
      <w:rPr>
        <w:rFonts w:ascii="Calibri" w:hAnsi="Calibri"/>
        <w:i/>
        <w:sz w:val="16"/>
        <w:szCs w:val="16"/>
      </w:rPr>
      <w:t xml:space="preserve">v </w:t>
    </w:r>
    <w:r w:rsidRPr="008B5037">
      <w:rPr>
        <w:rFonts w:ascii="Calibri" w:hAnsi="Calibri"/>
        <w:i/>
        <w:sz w:val="16"/>
        <w:szCs w:val="16"/>
      </w:rPr>
      <w:t>obc</w:t>
    </w:r>
    <w:r w:rsidR="007D616C">
      <w:rPr>
        <w:rFonts w:ascii="Calibri" w:hAnsi="Calibri"/>
        <w:i/>
        <w:sz w:val="16"/>
        <w:szCs w:val="16"/>
      </w:rPr>
      <w:t>i</w:t>
    </w:r>
    <w:r w:rsidRPr="008B5037">
      <w:rPr>
        <w:rFonts w:ascii="Calibri" w:hAnsi="Calibri"/>
        <w:i/>
        <w:sz w:val="16"/>
        <w:szCs w:val="16"/>
      </w:rPr>
      <w:t xml:space="preserve"> </w:t>
    </w:r>
    <w:r w:rsidR="00452B75">
      <w:rPr>
        <w:rFonts w:ascii="Calibri" w:hAnsi="Calibri"/>
        <w:i/>
        <w:sz w:val="16"/>
        <w:szCs w:val="16"/>
      </w:rPr>
      <w:t>Mokré Lazce</w:t>
    </w:r>
    <w:r w:rsidR="003D30E1">
      <w:rPr>
        <w:rFonts w:ascii="Calibri" w:hAnsi="Calibri"/>
        <w:i/>
        <w:sz w:val="16"/>
        <w:szCs w:val="16"/>
      </w:rPr>
      <w:t xml:space="preserve"> na roky 2025-2028</w:t>
    </w:r>
    <w:r w:rsidR="00421430">
      <w:rPr>
        <w:rFonts w:ascii="Calibri" w:hAnsi="Calibri"/>
        <w:i/>
        <w:sz w:val="16"/>
        <w:szCs w:val="16"/>
      </w:rPr>
      <w:t>“</w:t>
    </w:r>
  </w:p>
  <w:p w14:paraId="05A5714E" w14:textId="77777777" w:rsidR="00F51E94" w:rsidRPr="00F51E94" w:rsidRDefault="00F51E94" w:rsidP="00F51E94">
    <w:pPr>
      <w:pStyle w:val="Zpat"/>
      <w:pBdr>
        <w:top w:val="single" w:sz="4" w:space="0" w:color="auto"/>
      </w:pBdr>
      <w:jc w:val="center"/>
      <w:rPr>
        <w:rFonts w:ascii="Calibri" w:hAnsi="Calibri"/>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E80B1" w14:textId="77777777" w:rsidR="00E93D01" w:rsidRDefault="00E93D01" w:rsidP="002C617D">
      <w:r>
        <w:separator/>
      </w:r>
    </w:p>
  </w:footnote>
  <w:footnote w:type="continuationSeparator" w:id="0">
    <w:p w14:paraId="02A05D06" w14:textId="77777777" w:rsidR="00E93D01" w:rsidRDefault="00E93D01" w:rsidP="002C617D">
      <w:r>
        <w:continuationSeparator/>
      </w:r>
    </w:p>
  </w:footnote>
  <w:footnote w:type="continuationNotice" w:id="1">
    <w:p w14:paraId="499B4D02" w14:textId="77777777" w:rsidR="00E93D01" w:rsidRDefault="00E93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17070" w14:textId="49F5A0F7" w:rsidR="00DA2AC9" w:rsidRDefault="00DA2AC9" w:rsidP="008B5037">
    <w:pPr>
      <w:pStyle w:val="Zhlav"/>
      <w:jc w:val="right"/>
    </w:pPr>
    <w:r>
      <w:rPr>
        <w:rFonts w:ascii="Calibri" w:hAnsi="Calibri"/>
      </w:rPr>
      <w:t xml:space="preserve">                                                            </w:t>
    </w:r>
    <w:r w:rsidRPr="00115F67">
      <w:rPr>
        <w:rFonts w:ascii="Calibri" w:hAnsi="Calibri"/>
        <w:sz w:val="16"/>
        <w:szCs w:val="16"/>
      </w:rPr>
      <w:t xml:space="preserve">strana </w:t>
    </w:r>
    <w:r w:rsidRPr="00115F67">
      <w:rPr>
        <w:rFonts w:ascii="Calibri" w:hAnsi="Calibri"/>
        <w:sz w:val="16"/>
        <w:szCs w:val="16"/>
      </w:rPr>
      <w:fldChar w:fldCharType="begin"/>
    </w:r>
    <w:r w:rsidRPr="00115F67">
      <w:rPr>
        <w:rFonts w:ascii="Calibri" w:hAnsi="Calibri"/>
        <w:sz w:val="16"/>
        <w:szCs w:val="16"/>
      </w:rPr>
      <w:instrText xml:space="preserve"> PAGE </w:instrText>
    </w:r>
    <w:r w:rsidRPr="00115F67">
      <w:rPr>
        <w:rFonts w:ascii="Calibri" w:hAnsi="Calibri"/>
        <w:sz w:val="16"/>
        <w:szCs w:val="16"/>
      </w:rPr>
      <w:fldChar w:fldCharType="separate"/>
    </w:r>
    <w:r w:rsidR="00B427A4">
      <w:rPr>
        <w:rFonts w:ascii="Calibri" w:hAnsi="Calibri"/>
        <w:noProof/>
        <w:sz w:val="16"/>
        <w:szCs w:val="16"/>
      </w:rPr>
      <w:t>18</w:t>
    </w:r>
    <w:r w:rsidRPr="00115F67">
      <w:rPr>
        <w:rFonts w:ascii="Calibri" w:hAnsi="Calibri"/>
        <w:sz w:val="16"/>
        <w:szCs w:val="16"/>
      </w:rPr>
      <w:fldChar w:fldCharType="end"/>
    </w:r>
    <w:r>
      <w:rPr>
        <w:rFonts w:ascii="Calibri" w:hAnsi="Calibri"/>
        <w:sz w:val="16"/>
        <w:szCs w:val="16"/>
      </w:rPr>
      <w:t xml:space="preserve"> (celkem </w:t>
    </w:r>
    <w:r w:rsidR="00801477">
      <w:rPr>
        <w:rFonts w:ascii="Calibri" w:hAnsi="Calibri"/>
        <w:sz w:val="16"/>
        <w:szCs w:val="16"/>
      </w:rPr>
      <w:t>20</w:t>
    </w:r>
    <w:r>
      <w:rPr>
        <w:rFonts w:ascii="Calibri" w:hAnsi="Calibri"/>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6CD9C" w14:textId="059EC191" w:rsidR="007D79A9" w:rsidRPr="007D79A9" w:rsidRDefault="007D79A9" w:rsidP="007D79A9">
    <w:pPr>
      <w:pStyle w:val="Zhlav"/>
      <w:jc w:val="center"/>
      <w:rPr>
        <w:color w:val="FF0000"/>
      </w:rPr>
    </w:pPr>
    <w:r>
      <w:rPr>
        <w:color w:val="FF0000"/>
      </w:rPr>
      <w:t>„NÁVRH“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350F8"/>
    <w:multiLevelType w:val="hybridMultilevel"/>
    <w:tmpl w:val="B0621B30"/>
    <w:lvl w:ilvl="0" w:tplc="ED72F4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B3E6CB7"/>
    <w:multiLevelType w:val="multilevel"/>
    <w:tmpl w:val="7CE01F24"/>
    <w:lvl w:ilvl="0">
      <w:start w:val="1"/>
      <w:numFmt w:val="upperRoman"/>
      <w:pStyle w:val="Nadpis1"/>
      <w:lvlText w:val="%1."/>
      <w:lvlJc w:val="left"/>
      <w:pPr>
        <w:ind w:left="397" w:hanging="397"/>
      </w:pPr>
      <w:rPr>
        <w:rFonts w:ascii="Calibri" w:hAnsi="Calibri" w:cs="Times New Roman" w:hint="default"/>
        <w:b/>
        <w:caps/>
        <w:sz w:val="22"/>
        <w:szCs w:val="22"/>
      </w:rPr>
    </w:lvl>
    <w:lvl w:ilvl="1">
      <w:start w:val="1"/>
      <w:numFmt w:val="decimal"/>
      <w:pStyle w:val="Nadpis2"/>
      <w:lvlText w:val="%2)"/>
      <w:lvlJc w:val="left"/>
      <w:pPr>
        <w:ind w:left="397" w:hanging="397"/>
      </w:pPr>
      <w:rPr>
        <w:rFonts w:ascii="Calibri" w:hAnsi="Calibri" w:cs="Times New Roman" w:hint="default"/>
        <w:b/>
        <w:color w:val="auto"/>
        <w:sz w:val="22"/>
        <w:szCs w:val="22"/>
      </w:rPr>
    </w:lvl>
    <w:lvl w:ilvl="2">
      <w:start w:val="1"/>
      <w:numFmt w:val="lowerLetter"/>
      <w:pStyle w:val="Nadpis3"/>
      <w:lvlText w:val="%3)"/>
      <w:lvlJc w:val="left"/>
      <w:pPr>
        <w:ind w:left="794" w:hanging="397"/>
      </w:pPr>
      <w:rPr>
        <w:rFonts w:ascii="Calibri" w:eastAsia="Times New Roman" w:hAnsi="Calibri" w:cs="Arial"/>
        <w:b w:val="0"/>
        <w:color w:val="auto"/>
        <w:sz w:val="22"/>
        <w:szCs w:val="22"/>
      </w:rPr>
    </w:lvl>
    <w:lvl w:ilvl="3">
      <w:start w:val="1"/>
      <w:numFmt w:val="bullet"/>
      <w:pStyle w:val="Nadpis4"/>
      <w:lvlText w:val=""/>
      <w:lvlJc w:val="left"/>
      <w:pPr>
        <w:ind w:left="1134" w:hanging="340"/>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4A52D0B"/>
    <w:multiLevelType w:val="multilevel"/>
    <w:tmpl w:val="9D787BB2"/>
    <w:lvl w:ilvl="0">
      <w:start w:val="1"/>
      <w:numFmt w:val="bullet"/>
      <w:lvlText w:val=""/>
      <w:lvlJc w:val="left"/>
      <w:pPr>
        <w:ind w:left="450" w:hanging="450"/>
      </w:pPr>
      <w:rPr>
        <w:rFonts w:ascii="Symbol" w:hAnsi="Symbol" w:hint="default"/>
      </w:rPr>
    </w:lvl>
    <w:lvl w:ilvl="1">
      <w:start w:val="5"/>
      <w:numFmt w:val="decimal"/>
      <w:lvlText w:val="%1.%2."/>
      <w:lvlJc w:val="left"/>
      <w:pPr>
        <w:ind w:left="697" w:hanging="450"/>
      </w:pPr>
      <w:rPr>
        <w:rFonts w:hint="default"/>
      </w:rPr>
    </w:lvl>
    <w:lvl w:ilvl="2">
      <w:start w:val="2"/>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562" w:hanging="108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abstractNum w:abstractNumId="4" w15:restartNumberingAfterBreak="0">
    <w:nsid w:val="176D6DCC"/>
    <w:multiLevelType w:val="multilevel"/>
    <w:tmpl w:val="D4124A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BF3BB0"/>
    <w:multiLevelType w:val="hybridMultilevel"/>
    <w:tmpl w:val="12E67F24"/>
    <w:lvl w:ilvl="0" w:tplc="C83C215C">
      <w:start w:val="1"/>
      <w:numFmt w:val="ordinal"/>
      <w:lvlText w:val="2.%1"/>
      <w:lvlJc w:val="right"/>
      <w:pPr>
        <w:ind w:left="1800" w:hanging="360"/>
      </w:pPr>
      <w:rPr>
        <w:rFonts w:hint="default"/>
      </w:rPr>
    </w:lvl>
    <w:lvl w:ilvl="1" w:tplc="04050019">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6" w15:restartNumberingAfterBreak="0">
    <w:nsid w:val="26A252C1"/>
    <w:multiLevelType w:val="multilevel"/>
    <w:tmpl w:val="06FC4F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72A303F"/>
    <w:multiLevelType w:val="hybridMultilevel"/>
    <w:tmpl w:val="4D8ED438"/>
    <w:lvl w:ilvl="0" w:tplc="A00205F8">
      <w:start w:val="1"/>
      <w:numFmt w:val="lowerLetter"/>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8" w15:restartNumberingAfterBreak="0">
    <w:nsid w:val="32CA3E75"/>
    <w:multiLevelType w:val="multilevel"/>
    <w:tmpl w:val="7DB0369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237CEC"/>
    <w:multiLevelType w:val="hybridMultilevel"/>
    <w:tmpl w:val="BE1E187A"/>
    <w:lvl w:ilvl="0" w:tplc="C83C215C">
      <w:start w:val="1"/>
      <w:numFmt w:val="ordinal"/>
      <w:lvlText w:val="2.%1"/>
      <w:lvlJc w:val="right"/>
      <w:pPr>
        <w:ind w:left="1800" w:hanging="360"/>
      </w:pPr>
      <w:rPr>
        <w:rFonts w:hint="default"/>
      </w:rPr>
    </w:lvl>
    <w:lvl w:ilvl="1" w:tplc="C57EF2D0">
      <w:start w:val="1"/>
      <w:numFmt w:val="ordinal"/>
      <w:lvlText w:val="2.%2"/>
      <w:lvlJc w:val="right"/>
      <w:pPr>
        <w:ind w:left="2520" w:hanging="360"/>
      </w:pPr>
      <w:rPr>
        <w:rFonts w:hint="default"/>
      </w:r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0" w15:restartNumberingAfterBreak="0">
    <w:nsid w:val="3B6D07FA"/>
    <w:multiLevelType w:val="multilevel"/>
    <w:tmpl w:val="7B804238"/>
    <w:lvl w:ilvl="0">
      <w:start w:val="1"/>
      <w:numFmt w:val="decimal"/>
      <w:lvlText w:val="%1."/>
      <w:lvlJc w:val="left"/>
      <w:pPr>
        <w:tabs>
          <w:tab w:val="num" w:pos="720"/>
        </w:tabs>
        <w:ind w:left="720" w:hanging="360"/>
      </w:pPr>
      <w:rPr>
        <w:rFonts w:hint="default"/>
        <w:b/>
        <w:i w:val="0"/>
      </w:rPr>
    </w:lvl>
    <w:lvl w:ilvl="1">
      <w:start w:val="1"/>
      <w:numFmt w:val="none"/>
      <w:isLgl/>
      <w:lvlText w:val="2.1"/>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1" w15:restartNumberingAfterBreak="0">
    <w:nsid w:val="3C73555B"/>
    <w:multiLevelType w:val="multilevel"/>
    <w:tmpl w:val="FE7EF23A"/>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15:restartNumberingAfterBreak="0">
    <w:nsid w:val="488D1A64"/>
    <w:multiLevelType w:val="hybridMultilevel"/>
    <w:tmpl w:val="50122C0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3" w15:restartNumberingAfterBreak="0">
    <w:nsid w:val="4E4F6382"/>
    <w:multiLevelType w:val="singleLevel"/>
    <w:tmpl w:val="BF6AFD96"/>
    <w:lvl w:ilvl="0">
      <w:start w:val="1"/>
      <w:numFmt w:val="decimal"/>
      <w:lvlText w:val="%1."/>
      <w:lvlJc w:val="left"/>
      <w:pPr>
        <w:tabs>
          <w:tab w:val="num" w:pos="360"/>
        </w:tabs>
        <w:ind w:left="360" w:hanging="360"/>
      </w:pPr>
      <w:rPr>
        <w:b w:val="0"/>
        <w:i w:val="0"/>
        <w:color w:val="auto"/>
        <w:sz w:val="20"/>
      </w:rPr>
    </w:lvl>
  </w:abstractNum>
  <w:abstractNum w:abstractNumId="14" w15:restartNumberingAfterBreak="0">
    <w:nsid w:val="560D0A0C"/>
    <w:multiLevelType w:val="hybridMultilevel"/>
    <w:tmpl w:val="C4301B16"/>
    <w:lvl w:ilvl="0" w:tplc="C38A2FAE">
      <w:start w:val="1"/>
      <w:numFmt w:val="decimal"/>
      <w:lvlText w:val="%1."/>
      <w:lvlJc w:val="left"/>
      <w:pPr>
        <w:ind w:left="720" w:hanging="360"/>
      </w:pPr>
      <w:rPr>
        <w:rFonts w:ascii="Arial" w:eastAsia="Times New Roman" w:hAnsi="Arial" w:cs="Arial" w:hint="default"/>
        <w:b w:val="0"/>
        <w:bCs/>
        <w:i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B8D7430"/>
    <w:multiLevelType w:val="multilevel"/>
    <w:tmpl w:val="5FD27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996B0F"/>
    <w:multiLevelType w:val="hybridMultilevel"/>
    <w:tmpl w:val="3C4CAF14"/>
    <w:lvl w:ilvl="0" w:tplc="79EA82EC">
      <w:start w:val="8"/>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1931FD7"/>
    <w:multiLevelType w:val="hybridMultilevel"/>
    <w:tmpl w:val="807A4C3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3806801"/>
    <w:multiLevelType w:val="hybridMultilevel"/>
    <w:tmpl w:val="DD2A0E28"/>
    <w:lvl w:ilvl="0" w:tplc="8934FB72">
      <w:start w:val="8"/>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6DD6D09"/>
    <w:multiLevelType w:val="hybridMultilevel"/>
    <w:tmpl w:val="64BC025E"/>
    <w:lvl w:ilvl="0" w:tplc="04050001">
      <w:start w:val="1"/>
      <w:numFmt w:val="bullet"/>
      <w:lvlText w:val=""/>
      <w:lvlJc w:val="left"/>
      <w:pPr>
        <w:ind w:left="1284" w:hanging="360"/>
      </w:pPr>
      <w:rPr>
        <w:rFonts w:ascii="Symbol" w:hAnsi="Symbol"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0" w15:restartNumberingAfterBreak="0">
    <w:nsid w:val="7242149E"/>
    <w:multiLevelType w:val="hybridMultilevel"/>
    <w:tmpl w:val="53AEC20C"/>
    <w:lvl w:ilvl="0" w:tplc="BA3056B8">
      <w:start w:val="1"/>
      <w:numFmt w:val="lowerLetter"/>
      <w:lvlText w:val="%1."/>
      <w:lvlJc w:val="left"/>
      <w:pPr>
        <w:ind w:left="930" w:hanging="360"/>
      </w:pPr>
      <w:rPr>
        <w:rFonts w:hint="default"/>
      </w:rPr>
    </w:lvl>
    <w:lvl w:ilvl="1" w:tplc="04050019">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1" w15:restartNumberingAfterBreak="0">
    <w:nsid w:val="7727647F"/>
    <w:multiLevelType w:val="hybridMultilevel"/>
    <w:tmpl w:val="53AEC20C"/>
    <w:lvl w:ilvl="0" w:tplc="BA3056B8">
      <w:start w:val="1"/>
      <w:numFmt w:val="lowerLetter"/>
      <w:lvlText w:val="%1."/>
      <w:lvlJc w:val="left"/>
      <w:pPr>
        <w:ind w:left="930" w:hanging="360"/>
      </w:pPr>
      <w:rPr>
        <w:rFonts w:hint="default"/>
      </w:rPr>
    </w:lvl>
    <w:lvl w:ilvl="1" w:tplc="04050019">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num w:numId="1" w16cid:durableId="1332679069">
    <w:abstractNumId w:val="1"/>
  </w:num>
  <w:num w:numId="2" w16cid:durableId="476387373">
    <w:abstractNumId w:val="11"/>
  </w:num>
  <w:num w:numId="3" w16cid:durableId="1447968452">
    <w:abstractNumId w:val="16"/>
  </w:num>
  <w:num w:numId="4" w16cid:durableId="1331981917">
    <w:abstractNumId w:val="18"/>
  </w:num>
  <w:num w:numId="5" w16cid:durableId="879171850">
    <w:abstractNumId w:val="0"/>
  </w:num>
  <w:num w:numId="6" w16cid:durableId="742990320">
    <w:abstractNumId w:val="5"/>
  </w:num>
  <w:num w:numId="7" w16cid:durableId="2096969748">
    <w:abstractNumId w:val="9"/>
  </w:num>
  <w:num w:numId="8" w16cid:durableId="1269309673">
    <w:abstractNumId w:val="10"/>
  </w:num>
  <w:num w:numId="9" w16cid:durableId="912397008">
    <w:abstractNumId w:val="3"/>
  </w:num>
  <w:num w:numId="10" w16cid:durableId="1376537349">
    <w:abstractNumId w:val="8"/>
  </w:num>
  <w:num w:numId="11" w16cid:durableId="221211343">
    <w:abstractNumId w:val="15"/>
  </w:num>
  <w:num w:numId="12" w16cid:durableId="1811901675">
    <w:abstractNumId w:val="17"/>
  </w:num>
  <w:num w:numId="13" w16cid:durableId="5326683">
    <w:abstractNumId w:val="7"/>
  </w:num>
  <w:num w:numId="14" w16cid:durableId="725756745">
    <w:abstractNumId w:val="2"/>
  </w:num>
  <w:num w:numId="15" w16cid:durableId="729886381">
    <w:abstractNumId w:val="21"/>
  </w:num>
  <w:num w:numId="16" w16cid:durableId="439881966">
    <w:abstractNumId w:val="20"/>
  </w:num>
  <w:num w:numId="17" w16cid:durableId="1500074549">
    <w:abstractNumId w:val="13"/>
    <w:lvlOverride w:ilvl="0">
      <w:startOverride w:val="1"/>
    </w:lvlOverride>
  </w:num>
  <w:num w:numId="18" w16cid:durableId="357321696">
    <w:abstractNumId w:val="4"/>
  </w:num>
  <w:num w:numId="19" w16cid:durableId="1784958154">
    <w:abstractNumId w:val="6"/>
  </w:num>
  <w:num w:numId="20" w16cid:durableId="2058626676">
    <w:abstractNumId w:val="19"/>
  </w:num>
  <w:num w:numId="21" w16cid:durableId="660155419">
    <w:abstractNumId w:val="12"/>
  </w:num>
  <w:num w:numId="22" w16cid:durableId="10266333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1" w:cryptProviderType="rsaAES" w:cryptAlgorithmClass="hash" w:cryptAlgorithmType="typeAny" w:cryptAlgorithmSid="14" w:cryptSpinCount="100000" w:hash="z/vh29jItec2z3tY2qkqtbd/fJ6U2BOSyZwav+fOj75uuiUqdXB1guW7zksGthDFgtaR8Tb+5lZfV+Jqt9HSpQ==" w:salt="o8A8RN1+hcl2qUUE8LKRx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859"/>
    <w:rsid w:val="000009DA"/>
    <w:rsid w:val="00000B6E"/>
    <w:rsid w:val="00002CC5"/>
    <w:rsid w:val="00002DF9"/>
    <w:rsid w:val="0000463C"/>
    <w:rsid w:val="0001174B"/>
    <w:rsid w:val="00016E45"/>
    <w:rsid w:val="000220F6"/>
    <w:rsid w:val="00025E31"/>
    <w:rsid w:val="00042BC6"/>
    <w:rsid w:val="000469B5"/>
    <w:rsid w:val="00060C4B"/>
    <w:rsid w:val="00062716"/>
    <w:rsid w:val="000709B6"/>
    <w:rsid w:val="00073E69"/>
    <w:rsid w:val="0007502D"/>
    <w:rsid w:val="00075AAB"/>
    <w:rsid w:val="00077959"/>
    <w:rsid w:val="00077F07"/>
    <w:rsid w:val="0008283B"/>
    <w:rsid w:val="0008714A"/>
    <w:rsid w:val="00087CED"/>
    <w:rsid w:val="0009050A"/>
    <w:rsid w:val="00091E5D"/>
    <w:rsid w:val="000A5F5F"/>
    <w:rsid w:val="000A6791"/>
    <w:rsid w:val="000A7E0F"/>
    <w:rsid w:val="000B5C30"/>
    <w:rsid w:val="000D589F"/>
    <w:rsid w:val="000D6791"/>
    <w:rsid w:val="000E10DF"/>
    <w:rsid w:val="000E7C44"/>
    <w:rsid w:val="000F5C6F"/>
    <w:rsid w:val="000F5C94"/>
    <w:rsid w:val="000F628E"/>
    <w:rsid w:val="001030F6"/>
    <w:rsid w:val="00123749"/>
    <w:rsid w:val="00123E39"/>
    <w:rsid w:val="00126487"/>
    <w:rsid w:val="00131B55"/>
    <w:rsid w:val="00135395"/>
    <w:rsid w:val="00141C06"/>
    <w:rsid w:val="00141C45"/>
    <w:rsid w:val="00142778"/>
    <w:rsid w:val="00145ACC"/>
    <w:rsid w:val="00150506"/>
    <w:rsid w:val="001548AD"/>
    <w:rsid w:val="001563A5"/>
    <w:rsid w:val="00156420"/>
    <w:rsid w:val="00156C2E"/>
    <w:rsid w:val="001626DA"/>
    <w:rsid w:val="00163A39"/>
    <w:rsid w:val="00167603"/>
    <w:rsid w:val="00170344"/>
    <w:rsid w:val="001749E4"/>
    <w:rsid w:val="00174EF9"/>
    <w:rsid w:val="001758FF"/>
    <w:rsid w:val="00177716"/>
    <w:rsid w:val="001952B6"/>
    <w:rsid w:val="001A05A0"/>
    <w:rsid w:val="001A4D7B"/>
    <w:rsid w:val="001A6418"/>
    <w:rsid w:val="001A7201"/>
    <w:rsid w:val="001C173A"/>
    <w:rsid w:val="001C3235"/>
    <w:rsid w:val="001C5AAF"/>
    <w:rsid w:val="001D0888"/>
    <w:rsid w:val="001D3040"/>
    <w:rsid w:val="001D4EBD"/>
    <w:rsid w:val="001E0CA9"/>
    <w:rsid w:val="001E0F80"/>
    <w:rsid w:val="001E7C07"/>
    <w:rsid w:val="001F0058"/>
    <w:rsid w:val="002009B3"/>
    <w:rsid w:val="0020175E"/>
    <w:rsid w:val="002054AA"/>
    <w:rsid w:val="00212273"/>
    <w:rsid w:val="00217B63"/>
    <w:rsid w:val="00217D32"/>
    <w:rsid w:val="002222E9"/>
    <w:rsid w:val="0022562F"/>
    <w:rsid w:val="00225E25"/>
    <w:rsid w:val="0022793E"/>
    <w:rsid w:val="002378F0"/>
    <w:rsid w:val="00241AF2"/>
    <w:rsid w:val="00243BE6"/>
    <w:rsid w:val="00253A76"/>
    <w:rsid w:val="002656AC"/>
    <w:rsid w:val="00276022"/>
    <w:rsid w:val="0028265C"/>
    <w:rsid w:val="0028544A"/>
    <w:rsid w:val="002871BF"/>
    <w:rsid w:val="002874D9"/>
    <w:rsid w:val="0029304F"/>
    <w:rsid w:val="00297B88"/>
    <w:rsid w:val="00297F00"/>
    <w:rsid w:val="002A174F"/>
    <w:rsid w:val="002A52D1"/>
    <w:rsid w:val="002A6D64"/>
    <w:rsid w:val="002B1E6E"/>
    <w:rsid w:val="002B47EF"/>
    <w:rsid w:val="002C2A65"/>
    <w:rsid w:val="002C617D"/>
    <w:rsid w:val="002C7E5A"/>
    <w:rsid w:val="002D4D39"/>
    <w:rsid w:val="002D73FF"/>
    <w:rsid w:val="002E020C"/>
    <w:rsid w:val="002E0FAF"/>
    <w:rsid w:val="002E126F"/>
    <w:rsid w:val="002E2291"/>
    <w:rsid w:val="002E6FA1"/>
    <w:rsid w:val="002F1677"/>
    <w:rsid w:val="002F1CBA"/>
    <w:rsid w:val="002F42D8"/>
    <w:rsid w:val="00302519"/>
    <w:rsid w:val="00304017"/>
    <w:rsid w:val="0030570D"/>
    <w:rsid w:val="00316009"/>
    <w:rsid w:val="0031744D"/>
    <w:rsid w:val="00323071"/>
    <w:rsid w:val="00323D5B"/>
    <w:rsid w:val="00327028"/>
    <w:rsid w:val="003360C8"/>
    <w:rsid w:val="0034236A"/>
    <w:rsid w:val="00345CB2"/>
    <w:rsid w:val="0035705D"/>
    <w:rsid w:val="00357F22"/>
    <w:rsid w:val="00363A58"/>
    <w:rsid w:val="003656BD"/>
    <w:rsid w:val="00370980"/>
    <w:rsid w:val="003764DF"/>
    <w:rsid w:val="003867FD"/>
    <w:rsid w:val="00393690"/>
    <w:rsid w:val="00395867"/>
    <w:rsid w:val="003A04CB"/>
    <w:rsid w:val="003A2101"/>
    <w:rsid w:val="003A5A07"/>
    <w:rsid w:val="003B2007"/>
    <w:rsid w:val="003B5C2B"/>
    <w:rsid w:val="003B7492"/>
    <w:rsid w:val="003C7AAA"/>
    <w:rsid w:val="003D1C63"/>
    <w:rsid w:val="003D30E1"/>
    <w:rsid w:val="003D6378"/>
    <w:rsid w:val="003D66F6"/>
    <w:rsid w:val="003D723B"/>
    <w:rsid w:val="003E529E"/>
    <w:rsid w:val="003F0754"/>
    <w:rsid w:val="003F1779"/>
    <w:rsid w:val="003F45C8"/>
    <w:rsid w:val="003F694A"/>
    <w:rsid w:val="00403668"/>
    <w:rsid w:val="0040385C"/>
    <w:rsid w:val="0040550A"/>
    <w:rsid w:val="00413364"/>
    <w:rsid w:val="00416E45"/>
    <w:rsid w:val="00421430"/>
    <w:rsid w:val="0042267D"/>
    <w:rsid w:val="00423644"/>
    <w:rsid w:val="00424515"/>
    <w:rsid w:val="004263DB"/>
    <w:rsid w:val="004274AE"/>
    <w:rsid w:val="004279EE"/>
    <w:rsid w:val="00431329"/>
    <w:rsid w:val="0044219F"/>
    <w:rsid w:val="00451260"/>
    <w:rsid w:val="00452B75"/>
    <w:rsid w:val="00455145"/>
    <w:rsid w:val="00457FD0"/>
    <w:rsid w:val="00460CE0"/>
    <w:rsid w:val="00461CFE"/>
    <w:rsid w:val="004637C1"/>
    <w:rsid w:val="00464047"/>
    <w:rsid w:val="0046756B"/>
    <w:rsid w:val="0047123B"/>
    <w:rsid w:val="00473202"/>
    <w:rsid w:val="004733EE"/>
    <w:rsid w:val="00474573"/>
    <w:rsid w:val="00480D35"/>
    <w:rsid w:val="00486A02"/>
    <w:rsid w:val="00491F10"/>
    <w:rsid w:val="004952E3"/>
    <w:rsid w:val="00496A1D"/>
    <w:rsid w:val="004A4399"/>
    <w:rsid w:val="004A5A05"/>
    <w:rsid w:val="004A6DB5"/>
    <w:rsid w:val="004B0282"/>
    <w:rsid w:val="004B1C25"/>
    <w:rsid w:val="004B3A5B"/>
    <w:rsid w:val="004B6801"/>
    <w:rsid w:val="004B7065"/>
    <w:rsid w:val="004C4B5A"/>
    <w:rsid w:val="004C68D6"/>
    <w:rsid w:val="004C7C6C"/>
    <w:rsid w:val="004D00EA"/>
    <w:rsid w:val="004D0F0E"/>
    <w:rsid w:val="004D1FAA"/>
    <w:rsid w:val="004D3158"/>
    <w:rsid w:val="004D70A7"/>
    <w:rsid w:val="004E3D1C"/>
    <w:rsid w:val="004E5AD3"/>
    <w:rsid w:val="004E6B5C"/>
    <w:rsid w:val="004F1AF6"/>
    <w:rsid w:val="00503BDB"/>
    <w:rsid w:val="00510A2E"/>
    <w:rsid w:val="0051319F"/>
    <w:rsid w:val="005142FB"/>
    <w:rsid w:val="00516958"/>
    <w:rsid w:val="00517E6A"/>
    <w:rsid w:val="005351FB"/>
    <w:rsid w:val="00540439"/>
    <w:rsid w:val="00542C85"/>
    <w:rsid w:val="00544959"/>
    <w:rsid w:val="00546F7E"/>
    <w:rsid w:val="00552E33"/>
    <w:rsid w:val="00553E7E"/>
    <w:rsid w:val="0056196C"/>
    <w:rsid w:val="005673C6"/>
    <w:rsid w:val="005749C0"/>
    <w:rsid w:val="00574EDD"/>
    <w:rsid w:val="00580571"/>
    <w:rsid w:val="0058356C"/>
    <w:rsid w:val="00584C9A"/>
    <w:rsid w:val="00585B6D"/>
    <w:rsid w:val="005918D4"/>
    <w:rsid w:val="005A0383"/>
    <w:rsid w:val="005B4332"/>
    <w:rsid w:val="005B567B"/>
    <w:rsid w:val="005B68F9"/>
    <w:rsid w:val="005B6B04"/>
    <w:rsid w:val="005B7F18"/>
    <w:rsid w:val="005C232E"/>
    <w:rsid w:val="005D0AF4"/>
    <w:rsid w:val="005D4C95"/>
    <w:rsid w:val="005D4F66"/>
    <w:rsid w:val="005E0E55"/>
    <w:rsid w:val="005E257C"/>
    <w:rsid w:val="005E473A"/>
    <w:rsid w:val="005E779E"/>
    <w:rsid w:val="005F2B7F"/>
    <w:rsid w:val="005F2B89"/>
    <w:rsid w:val="00606C6F"/>
    <w:rsid w:val="00607C07"/>
    <w:rsid w:val="006118BE"/>
    <w:rsid w:val="00613CD3"/>
    <w:rsid w:val="00627503"/>
    <w:rsid w:val="006319E8"/>
    <w:rsid w:val="0063358C"/>
    <w:rsid w:val="00633631"/>
    <w:rsid w:val="00636950"/>
    <w:rsid w:val="00637D38"/>
    <w:rsid w:val="0064129C"/>
    <w:rsid w:val="00652A2F"/>
    <w:rsid w:val="0065796A"/>
    <w:rsid w:val="00661CCB"/>
    <w:rsid w:val="00663511"/>
    <w:rsid w:val="00664ACA"/>
    <w:rsid w:val="0066708A"/>
    <w:rsid w:val="00677ECC"/>
    <w:rsid w:val="00681140"/>
    <w:rsid w:val="00681B00"/>
    <w:rsid w:val="00682304"/>
    <w:rsid w:val="00690CCC"/>
    <w:rsid w:val="006956CE"/>
    <w:rsid w:val="006966CA"/>
    <w:rsid w:val="00696941"/>
    <w:rsid w:val="00696C26"/>
    <w:rsid w:val="006A15BA"/>
    <w:rsid w:val="006A15EC"/>
    <w:rsid w:val="006A1687"/>
    <w:rsid w:val="006A1D6F"/>
    <w:rsid w:val="006A5C95"/>
    <w:rsid w:val="006B01EA"/>
    <w:rsid w:val="006B068B"/>
    <w:rsid w:val="006B1B98"/>
    <w:rsid w:val="006B6255"/>
    <w:rsid w:val="006B757E"/>
    <w:rsid w:val="006C4C32"/>
    <w:rsid w:val="006C59F2"/>
    <w:rsid w:val="006D6490"/>
    <w:rsid w:val="006E01FF"/>
    <w:rsid w:val="006E1B61"/>
    <w:rsid w:val="006E252C"/>
    <w:rsid w:val="006F0336"/>
    <w:rsid w:val="006F1666"/>
    <w:rsid w:val="006F461C"/>
    <w:rsid w:val="006F78A4"/>
    <w:rsid w:val="00701B25"/>
    <w:rsid w:val="00703818"/>
    <w:rsid w:val="00706097"/>
    <w:rsid w:val="00707BB1"/>
    <w:rsid w:val="00714792"/>
    <w:rsid w:val="00714E8C"/>
    <w:rsid w:val="00722298"/>
    <w:rsid w:val="0072605B"/>
    <w:rsid w:val="00734B7F"/>
    <w:rsid w:val="00735EE5"/>
    <w:rsid w:val="00744348"/>
    <w:rsid w:val="00756BDE"/>
    <w:rsid w:val="00757CF3"/>
    <w:rsid w:val="00764777"/>
    <w:rsid w:val="007649AD"/>
    <w:rsid w:val="007710CC"/>
    <w:rsid w:val="007737B4"/>
    <w:rsid w:val="00774979"/>
    <w:rsid w:val="00774E31"/>
    <w:rsid w:val="00774FAC"/>
    <w:rsid w:val="00775F9B"/>
    <w:rsid w:val="00777D65"/>
    <w:rsid w:val="0079340D"/>
    <w:rsid w:val="007964F6"/>
    <w:rsid w:val="00796F85"/>
    <w:rsid w:val="007A6A78"/>
    <w:rsid w:val="007B11D3"/>
    <w:rsid w:val="007B31FE"/>
    <w:rsid w:val="007B43C5"/>
    <w:rsid w:val="007B5D4E"/>
    <w:rsid w:val="007C1E9C"/>
    <w:rsid w:val="007C38A1"/>
    <w:rsid w:val="007C662F"/>
    <w:rsid w:val="007C7CE7"/>
    <w:rsid w:val="007D080C"/>
    <w:rsid w:val="007D36F6"/>
    <w:rsid w:val="007D4476"/>
    <w:rsid w:val="007D466D"/>
    <w:rsid w:val="007D579D"/>
    <w:rsid w:val="007D616C"/>
    <w:rsid w:val="007D79A9"/>
    <w:rsid w:val="007E2E58"/>
    <w:rsid w:val="007E4D6E"/>
    <w:rsid w:val="007E698B"/>
    <w:rsid w:val="007E6B07"/>
    <w:rsid w:val="007F00F1"/>
    <w:rsid w:val="007F081E"/>
    <w:rsid w:val="007F0FBF"/>
    <w:rsid w:val="007F19B5"/>
    <w:rsid w:val="007F1B18"/>
    <w:rsid w:val="007F2608"/>
    <w:rsid w:val="007F2934"/>
    <w:rsid w:val="007F4A55"/>
    <w:rsid w:val="007F7401"/>
    <w:rsid w:val="00800504"/>
    <w:rsid w:val="00801477"/>
    <w:rsid w:val="00804446"/>
    <w:rsid w:val="008147DD"/>
    <w:rsid w:val="00835F33"/>
    <w:rsid w:val="008400EC"/>
    <w:rsid w:val="00842435"/>
    <w:rsid w:val="00843583"/>
    <w:rsid w:val="00844EDB"/>
    <w:rsid w:val="00845E02"/>
    <w:rsid w:val="00855E2E"/>
    <w:rsid w:val="008575EB"/>
    <w:rsid w:val="008619C8"/>
    <w:rsid w:val="00864CC7"/>
    <w:rsid w:val="00867BE5"/>
    <w:rsid w:val="00867F30"/>
    <w:rsid w:val="00872DFA"/>
    <w:rsid w:val="00873B50"/>
    <w:rsid w:val="00877F09"/>
    <w:rsid w:val="00877F62"/>
    <w:rsid w:val="0088303B"/>
    <w:rsid w:val="00890D91"/>
    <w:rsid w:val="00896EB8"/>
    <w:rsid w:val="008A17F2"/>
    <w:rsid w:val="008A3B8F"/>
    <w:rsid w:val="008B12FC"/>
    <w:rsid w:val="008B4636"/>
    <w:rsid w:val="008B5037"/>
    <w:rsid w:val="008B5407"/>
    <w:rsid w:val="008B552E"/>
    <w:rsid w:val="008B6271"/>
    <w:rsid w:val="008B7B04"/>
    <w:rsid w:val="008C1617"/>
    <w:rsid w:val="008D4670"/>
    <w:rsid w:val="008E4749"/>
    <w:rsid w:val="008E7F38"/>
    <w:rsid w:val="008F3A35"/>
    <w:rsid w:val="00900106"/>
    <w:rsid w:val="0090042B"/>
    <w:rsid w:val="00902096"/>
    <w:rsid w:val="009055C7"/>
    <w:rsid w:val="009070BF"/>
    <w:rsid w:val="009131AF"/>
    <w:rsid w:val="00913EAC"/>
    <w:rsid w:val="00915F42"/>
    <w:rsid w:val="009168A8"/>
    <w:rsid w:val="00921E8F"/>
    <w:rsid w:val="00923393"/>
    <w:rsid w:val="0092691F"/>
    <w:rsid w:val="00926B25"/>
    <w:rsid w:val="009276D6"/>
    <w:rsid w:val="00930769"/>
    <w:rsid w:val="009325C3"/>
    <w:rsid w:val="009423E9"/>
    <w:rsid w:val="00942F8C"/>
    <w:rsid w:val="00945A3E"/>
    <w:rsid w:val="00950954"/>
    <w:rsid w:val="00960E0C"/>
    <w:rsid w:val="009611E1"/>
    <w:rsid w:val="00964679"/>
    <w:rsid w:val="00972F03"/>
    <w:rsid w:val="0097694F"/>
    <w:rsid w:val="009819C5"/>
    <w:rsid w:val="009829E1"/>
    <w:rsid w:val="009859EC"/>
    <w:rsid w:val="00986C55"/>
    <w:rsid w:val="00990C17"/>
    <w:rsid w:val="00991A79"/>
    <w:rsid w:val="00995235"/>
    <w:rsid w:val="00996408"/>
    <w:rsid w:val="009A39EE"/>
    <w:rsid w:val="009A53D7"/>
    <w:rsid w:val="009A6592"/>
    <w:rsid w:val="009B53EF"/>
    <w:rsid w:val="009B79E0"/>
    <w:rsid w:val="009C2B5C"/>
    <w:rsid w:val="009C724C"/>
    <w:rsid w:val="009D0532"/>
    <w:rsid w:val="009D0608"/>
    <w:rsid w:val="009E00F4"/>
    <w:rsid w:val="009E02D2"/>
    <w:rsid w:val="009E2403"/>
    <w:rsid w:val="009F6C5B"/>
    <w:rsid w:val="00A06D32"/>
    <w:rsid w:val="00A10C57"/>
    <w:rsid w:val="00A144A6"/>
    <w:rsid w:val="00A201DD"/>
    <w:rsid w:val="00A24D57"/>
    <w:rsid w:val="00A25161"/>
    <w:rsid w:val="00A328DE"/>
    <w:rsid w:val="00A33A4D"/>
    <w:rsid w:val="00A35DE8"/>
    <w:rsid w:val="00A44D2B"/>
    <w:rsid w:val="00A45513"/>
    <w:rsid w:val="00A45ED9"/>
    <w:rsid w:val="00A50188"/>
    <w:rsid w:val="00A51209"/>
    <w:rsid w:val="00A5539D"/>
    <w:rsid w:val="00A648F0"/>
    <w:rsid w:val="00A73C70"/>
    <w:rsid w:val="00A75912"/>
    <w:rsid w:val="00A76F48"/>
    <w:rsid w:val="00A81C4F"/>
    <w:rsid w:val="00A83486"/>
    <w:rsid w:val="00A87904"/>
    <w:rsid w:val="00AA01E5"/>
    <w:rsid w:val="00AA08FE"/>
    <w:rsid w:val="00AB191A"/>
    <w:rsid w:val="00AB2319"/>
    <w:rsid w:val="00AB3809"/>
    <w:rsid w:val="00AB6E76"/>
    <w:rsid w:val="00AB75C8"/>
    <w:rsid w:val="00AC0D1A"/>
    <w:rsid w:val="00AC14BB"/>
    <w:rsid w:val="00AC21F9"/>
    <w:rsid w:val="00AC5495"/>
    <w:rsid w:val="00AD1071"/>
    <w:rsid w:val="00AD17BC"/>
    <w:rsid w:val="00AD4775"/>
    <w:rsid w:val="00AD4CF6"/>
    <w:rsid w:val="00AD5CD1"/>
    <w:rsid w:val="00AE1586"/>
    <w:rsid w:val="00AE391B"/>
    <w:rsid w:val="00AE7829"/>
    <w:rsid w:val="00AE79A1"/>
    <w:rsid w:val="00AF1037"/>
    <w:rsid w:val="00AF4928"/>
    <w:rsid w:val="00AF7B40"/>
    <w:rsid w:val="00B015A9"/>
    <w:rsid w:val="00B112DE"/>
    <w:rsid w:val="00B21C50"/>
    <w:rsid w:val="00B25CF8"/>
    <w:rsid w:val="00B277C2"/>
    <w:rsid w:val="00B30014"/>
    <w:rsid w:val="00B31542"/>
    <w:rsid w:val="00B36AF3"/>
    <w:rsid w:val="00B411EC"/>
    <w:rsid w:val="00B41A77"/>
    <w:rsid w:val="00B427A4"/>
    <w:rsid w:val="00B4752D"/>
    <w:rsid w:val="00B47EF3"/>
    <w:rsid w:val="00B541DB"/>
    <w:rsid w:val="00B5747F"/>
    <w:rsid w:val="00B57EBC"/>
    <w:rsid w:val="00B65D34"/>
    <w:rsid w:val="00B67B87"/>
    <w:rsid w:val="00B70C02"/>
    <w:rsid w:val="00B733D1"/>
    <w:rsid w:val="00B81791"/>
    <w:rsid w:val="00B82A0A"/>
    <w:rsid w:val="00B83ABA"/>
    <w:rsid w:val="00B918C3"/>
    <w:rsid w:val="00B92070"/>
    <w:rsid w:val="00B923B4"/>
    <w:rsid w:val="00B94A4C"/>
    <w:rsid w:val="00BA0049"/>
    <w:rsid w:val="00BA1CCD"/>
    <w:rsid w:val="00BA3E73"/>
    <w:rsid w:val="00BA5B32"/>
    <w:rsid w:val="00BA7E81"/>
    <w:rsid w:val="00BB08FD"/>
    <w:rsid w:val="00BB1917"/>
    <w:rsid w:val="00BB3C9A"/>
    <w:rsid w:val="00BB518D"/>
    <w:rsid w:val="00BB5D8B"/>
    <w:rsid w:val="00BC29F3"/>
    <w:rsid w:val="00BD684B"/>
    <w:rsid w:val="00BE28A8"/>
    <w:rsid w:val="00BE472B"/>
    <w:rsid w:val="00BE7D65"/>
    <w:rsid w:val="00C04674"/>
    <w:rsid w:val="00C04ACD"/>
    <w:rsid w:val="00C0519D"/>
    <w:rsid w:val="00C06163"/>
    <w:rsid w:val="00C06C56"/>
    <w:rsid w:val="00C13D81"/>
    <w:rsid w:val="00C228D3"/>
    <w:rsid w:val="00C22FE9"/>
    <w:rsid w:val="00C23FC5"/>
    <w:rsid w:val="00C24559"/>
    <w:rsid w:val="00C25528"/>
    <w:rsid w:val="00C25BB0"/>
    <w:rsid w:val="00C32C4F"/>
    <w:rsid w:val="00C347B2"/>
    <w:rsid w:val="00C3683E"/>
    <w:rsid w:val="00C37DC6"/>
    <w:rsid w:val="00C42D3C"/>
    <w:rsid w:val="00C4382C"/>
    <w:rsid w:val="00C4391A"/>
    <w:rsid w:val="00C44C39"/>
    <w:rsid w:val="00C450C9"/>
    <w:rsid w:val="00C47AD4"/>
    <w:rsid w:val="00C556EC"/>
    <w:rsid w:val="00C60142"/>
    <w:rsid w:val="00C61088"/>
    <w:rsid w:val="00C6309D"/>
    <w:rsid w:val="00C633D5"/>
    <w:rsid w:val="00C71859"/>
    <w:rsid w:val="00C80E4F"/>
    <w:rsid w:val="00C93AB2"/>
    <w:rsid w:val="00C93CAC"/>
    <w:rsid w:val="00CA500F"/>
    <w:rsid w:val="00CA563F"/>
    <w:rsid w:val="00CA748A"/>
    <w:rsid w:val="00CB689B"/>
    <w:rsid w:val="00CC43B1"/>
    <w:rsid w:val="00CC601E"/>
    <w:rsid w:val="00CC65B4"/>
    <w:rsid w:val="00CC6C14"/>
    <w:rsid w:val="00CD352F"/>
    <w:rsid w:val="00CD5630"/>
    <w:rsid w:val="00CD6089"/>
    <w:rsid w:val="00CE0AC6"/>
    <w:rsid w:val="00CE0F41"/>
    <w:rsid w:val="00CE39AB"/>
    <w:rsid w:val="00CE3F08"/>
    <w:rsid w:val="00CF5892"/>
    <w:rsid w:val="00D00F3A"/>
    <w:rsid w:val="00D0486C"/>
    <w:rsid w:val="00D06D7A"/>
    <w:rsid w:val="00D122A8"/>
    <w:rsid w:val="00D158AF"/>
    <w:rsid w:val="00D17964"/>
    <w:rsid w:val="00D265BB"/>
    <w:rsid w:val="00D2738F"/>
    <w:rsid w:val="00D33EEE"/>
    <w:rsid w:val="00D362C7"/>
    <w:rsid w:val="00D37E9F"/>
    <w:rsid w:val="00D403C6"/>
    <w:rsid w:val="00D41EC5"/>
    <w:rsid w:val="00D445CE"/>
    <w:rsid w:val="00D459BB"/>
    <w:rsid w:val="00D45C75"/>
    <w:rsid w:val="00D476B5"/>
    <w:rsid w:val="00D51629"/>
    <w:rsid w:val="00D5350C"/>
    <w:rsid w:val="00D55321"/>
    <w:rsid w:val="00D5620B"/>
    <w:rsid w:val="00D60FE1"/>
    <w:rsid w:val="00D64A3A"/>
    <w:rsid w:val="00D65DC6"/>
    <w:rsid w:val="00D6770E"/>
    <w:rsid w:val="00D82AFE"/>
    <w:rsid w:val="00D85477"/>
    <w:rsid w:val="00D87D56"/>
    <w:rsid w:val="00D95971"/>
    <w:rsid w:val="00D969C3"/>
    <w:rsid w:val="00D96BBE"/>
    <w:rsid w:val="00DA03F5"/>
    <w:rsid w:val="00DA0548"/>
    <w:rsid w:val="00DA2AC9"/>
    <w:rsid w:val="00DB0A7A"/>
    <w:rsid w:val="00DB0B19"/>
    <w:rsid w:val="00DB2054"/>
    <w:rsid w:val="00DC4F35"/>
    <w:rsid w:val="00DC5C0B"/>
    <w:rsid w:val="00DD2CEA"/>
    <w:rsid w:val="00DD4B5D"/>
    <w:rsid w:val="00DD619A"/>
    <w:rsid w:val="00DE7DB7"/>
    <w:rsid w:val="00DF177D"/>
    <w:rsid w:val="00DF72DA"/>
    <w:rsid w:val="00E02AB1"/>
    <w:rsid w:val="00E0552F"/>
    <w:rsid w:val="00E05ABE"/>
    <w:rsid w:val="00E05BF9"/>
    <w:rsid w:val="00E23118"/>
    <w:rsid w:val="00E31C5C"/>
    <w:rsid w:val="00E4006D"/>
    <w:rsid w:val="00E4321D"/>
    <w:rsid w:val="00E45254"/>
    <w:rsid w:val="00E453A7"/>
    <w:rsid w:val="00E478D0"/>
    <w:rsid w:val="00E516D2"/>
    <w:rsid w:val="00E51808"/>
    <w:rsid w:val="00E5335A"/>
    <w:rsid w:val="00E5486E"/>
    <w:rsid w:val="00E63863"/>
    <w:rsid w:val="00E665C5"/>
    <w:rsid w:val="00E668D3"/>
    <w:rsid w:val="00E674DB"/>
    <w:rsid w:val="00E679E4"/>
    <w:rsid w:val="00E721C2"/>
    <w:rsid w:val="00E73392"/>
    <w:rsid w:val="00E75C48"/>
    <w:rsid w:val="00E76EF0"/>
    <w:rsid w:val="00E77238"/>
    <w:rsid w:val="00E7776F"/>
    <w:rsid w:val="00E818FF"/>
    <w:rsid w:val="00E844AF"/>
    <w:rsid w:val="00E8743B"/>
    <w:rsid w:val="00E9021F"/>
    <w:rsid w:val="00E93D01"/>
    <w:rsid w:val="00E954D4"/>
    <w:rsid w:val="00E96124"/>
    <w:rsid w:val="00E969A9"/>
    <w:rsid w:val="00EA5739"/>
    <w:rsid w:val="00EA7BF8"/>
    <w:rsid w:val="00EA7F48"/>
    <w:rsid w:val="00EB271F"/>
    <w:rsid w:val="00EC2DB9"/>
    <w:rsid w:val="00EC33C1"/>
    <w:rsid w:val="00ED1659"/>
    <w:rsid w:val="00ED1794"/>
    <w:rsid w:val="00ED1B3D"/>
    <w:rsid w:val="00ED4FC6"/>
    <w:rsid w:val="00EE2234"/>
    <w:rsid w:val="00EE37B5"/>
    <w:rsid w:val="00EE4BB5"/>
    <w:rsid w:val="00EF1CD3"/>
    <w:rsid w:val="00EF560E"/>
    <w:rsid w:val="00EF6C79"/>
    <w:rsid w:val="00F01E6E"/>
    <w:rsid w:val="00F02F2A"/>
    <w:rsid w:val="00F06E12"/>
    <w:rsid w:val="00F07124"/>
    <w:rsid w:val="00F1198F"/>
    <w:rsid w:val="00F13800"/>
    <w:rsid w:val="00F16A7A"/>
    <w:rsid w:val="00F2056E"/>
    <w:rsid w:val="00F253A6"/>
    <w:rsid w:val="00F4105A"/>
    <w:rsid w:val="00F439C3"/>
    <w:rsid w:val="00F44592"/>
    <w:rsid w:val="00F474F2"/>
    <w:rsid w:val="00F518F5"/>
    <w:rsid w:val="00F51E94"/>
    <w:rsid w:val="00F531CF"/>
    <w:rsid w:val="00F55949"/>
    <w:rsid w:val="00F57193"/>
    <w:rsid w:val="00F6312C"/>
    <w:rsid w:val="00F703FE"/>
    <w:rsid w:val="00F75AF8"/>
    <w:rsid w:val="00F828DB"/>
    <w:rsid w:val="00F93DC3"/>
    <w:rsid w:val="00F95215"/>
    <w:rsid w:val="00F97820"/>
    <w:rsid w:val="00FA075C"/>
    <w:rsid w:val="00FA19EB"/>
    <w:rsid w:val="00FA2439"/>
    <w:rsid w:val="00FA45FE"/>
    <w:rsid w:val="00FA53FF"/>
    <w:rsid w:val="00FA6E5A"/>
    <w:rsid w:val="00FB1E8B"/>
    <w:rsid w:val="00FB6DEA"/>
    <w:rsid w:val="00FC0457"/>
    <w:rsid w:val="00FC29C7"/>
    <w:rsid w:val="00FC3A94"/>
    <w:rsid w:val="00FD0190"/>
    <w:rsid w:val="00FD63C0"/>
    <w:rsid w:val="00FE2948"/>
    <w:rsid w:val="00FE6F86"/>
    <w:rsid w:val="00FF0E3A"/>
    <w:rsid w:val="00FF1104"/>
    <w:rsid w:val="00FF283B"/>
    <w:rsid w:val="00FF6D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E8B6A"/>
  <w15:docId w15:val="{1DAEE997-4C16-47E3-8FBB-E826D8D3F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C617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2C617D"/>
    <w:pPr>
      <w:numPr>
        <w:numId w:val="1"/>
      </w:numPr>
      <w:pBdr>
        <w:top w:val="single" w:sz="4" w:space="1" w:color="auto"/>
        <w:left w:val="single" w:sz="4" w:space="4" w:color="auto"/>
        <w:bottom w:val="single" w:sz="4" w:space="1" w:color="auto"/>
        <w:right w:val="single" w:sz="4" w:space="4" w:color="auto"/>
      </w:pBdr>
      <w:shd w:val="pct15" w:color="auto" w:fill="auto"/>
      <w:spacing w:before="120"/>
      <w:jc w:val="both"/>
      <w:outlineLvl w:val="0"/>
    </w:pPr>
    <w:rPr>
      <w:rFonts w:ascii="Calibri" w:hAnsi="Calibri" w:cs="Arial"/>
      <w:b/>
      <w:lang w:eastAsia="en-US"/>
    </w:rPr>
  </w:style>
  <w:style w:type="paragraph" w:styleId="Nadpis2">
    <w:name w:val="heading 2"/>
    <w:basedOn w:val="Normln"/>
    <w:next w:val="Normln"/>
    <w:link w:val="Nadpis2Char"/>
    <w:uiPriority w:val="99"/>
    <w:qFormat/>
    <w:rsid w:val="002C617D"/>
    <w:pPr>
      <w:numPr>
        <w:ilvl w:val="1"/>
        <w:numId w:val="1"/>
      </w:numPr>
      <w:spacing w:before="120"/>
      <w:jc w:val="both"/>
      <w:outlineLvl w:val="1"/>
    </w:pPr>
    <w:rPr>
      <w:rFonts w:ascii="Calibri" w:hAnsi="Calibri" w:cs="Arial"/>
      <w:lang w:eastAsia="en-US"/>
    </w:rPr>
  </w:style>
  <w:style w:type="paragraph" w:styleId="Nadpis3">
    <w:name w:val="heading 3"/>
    <w:basedOn w:val="Nadpis2"/>
    <w:next w:val="Normln"/>
    <w:link w:val="Nadpis3Char"/>
    <w:uiPriority w:val="99"/>
    <w:qFormat/>
    <w:rsid w:val="002C617D"/>
    <w:pPr>
      <w:numPr>
        <w:ilvl w:val="2"/>
      </w:numPr>
      <w:spacing w:before="0"/>
      <w:outlineLvl w:val="2"/>
    </w:pPr>
  </w:style>
  <w:style w:type="paragraph" w:styleId="Nadpis4">
    <w:name w:val="heading 4"/>
    <w:basedOn w:val="Nadpis3"/>
    <w:next w:val="Normln"/>
    <w:link w:val="Nadpis4Char"/>
    <w:uiPriority w:val="99"/>
    <w:qFormat/>
    <w:rsid w:val="002C617D"/>
    <w:pPr>
      <w:numPr>
        <w:ilvl w:val="3"/>
      </w:numPr>
      <w:outlineLvl w:val="3"/>
    </w:pPr>
    <w:rPr>
      <w:rFonts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2C617D"/>
    <w:pPr>
      <w:tabs>
        <w:tab w:val="center" w:pos="4536"/>
        <w:tab w:val="right" w:pos="9072"/>
      </w:tabs>
    </w:pPr>
  </w:style>
  <w:style w:type="character" w:customStyle="1" w:styleId="ZhlavChar">
    <w:name w:val="Záhlaví Char"/>
    <w:basedOn w:val="Standardnpsmoodstavce"/>
    <w:link w:val="Zhlav"/>
    <w:rsid w:val="002C617D"/>
  </w:style>
  <w:style w:type="paragraph" w:styleId="Zpat">
    <w:name w:val="footer"/>
    <w:basedOn w:val="Normln"/>
    <w:link w:val="ZpatChar"/>
    <w:unhideWhenUsed/>
    <w:rsid w:val="002C617D"/>
    <w:pPr>
      <w:tabs>
        <w:tab w:val="center" w:pos="4536"/>
        <w:tab w:val="right" w:pos="9072"/>
      </w:tabs>
    </w:pPr>
  </w:style>
  <w:style w:type="character" w:customStyle="1" w:styleId="ZpatChar">
    <w:name w:val="Zápatí Char"/>
    <w:basedOn w:val="Standardnpsmoodstavce"/>
    <w:link w:val="Zpat"/>
    <w:uiPriority w:val="99"/>
    <w:rsid w:val="002C617D"/>
  </w:style>
  <w:style w:type="character" w:customStyle="1" w:styleId="Nadpis1Char">
    <w:name w:val="Nadpis 1 Char"/>
    <w:basedOn w:val="Standardnpsmoodstavce"/>
    <w:link w:val="Nadpis1"/>
    <w:uiPriority w:val="99"/>
    <w:rsid w:val="002C617D"/>
    <w:rPr>
      <w:rFonts w:ascii="Calibri" w:eastAsia="Times New Roman" w:hAnsi="Calibri" w:cs="Arial"/>
      <w:b/>
      <w:sz w:val="24"/>
      <w:szCs w:val="24"/>
      <w:shd w:val="pct15" w:color="auto" w:fill="auto"/>
    </w:rPr>
  </w:style>
  <w:style w:type="character" w:customStyle="1" w:styleId="Nadpis2Char">
    <w:name w:val="Nadpis 2 Char"/>
    <w:basedOn w:val="Standardnpsmoodstavce"/>
    <w:link w:val="Nadpis2"/>
    <w:uiPriority w:val="99"/>
    <w:rsid w:val="002C617D"/>
    <w:rPr>
      <w:rFonts w:ascii="Calibri" w:eastAsia="Times New Roman" w:hAnsi="Calibri" w:cs="Arial"/>
      <w:sz w:val="24"/>
      <w:szCs w:val="24"/>
    </w:rPr>
  </w:style>
  <w:style w:type="character" w:customStyle="1" w:styleId="Nadpis3Char">
    <w:name w:val="Nadpis 3 Char"/>
    <w:basedOn w:val="Standardnpsmoodstavce"/>
    <w:link w:val="Nadpis3"/>
    <w:uiPriority w:val="99"/>
    <w:rsid w:val="002C617D"/>
    <w:rPr>
      <w:rFonts w:ascii="Calibri" w:eastAsia="Times New Roman" w:hAnsi="Calibri" w:cs="Arial"/>
      <w:sz w:val="24"/>
      <w:szCs w:val="24"/>
    </w:rPr>
  </w:style>
  <w:style w:type="character" w:customStyle="1" w:styleId="Nadpis4Char">
    <w:name w:val="Nadpis 4 Char"/>
    <w:basedOn w:val="Standardnpsmoodstavce"/>
    <w:link w:val="Nadpis4"/>
    <w:uiPriority w:val="99"/>
    <w:rsid w:val="002C617D"/>
    <w:rPr>
      <w:rFonts w:ascii="Calibri" w:eastAsia="Times New Roman" w:hAnsi="Calibri" w:cs="Times New Roman"/>
      <w:sz w:val="24"/>
      <w:szCs w:val="24"/>
    </w:rPr>
  </w:style>
  <w:style w:type="paragraph" w:styleId="Zkladntext">
    <w:name w:val="Body Text"/>
    <w:basedOn w:val="Normln"/>
    <w:link w:val="ZkladntextChar"/>
    <w:uiPriority w:val="99"/>
    <w:semiHidden/>
    <w:unhideWhenUsed/>
    <w:rsid w:val="002C617D"/>
    <w:pPr>
      <w:spacing w:after="120"/>
    </w:pPr>
  </w:style>
  <w:style w:type="character" w:customStyle="1" w:styleId="ZkladntextChar">
    <w:name w:val="Základní text Char"/>
    <w:basedOn w:val="Standardnpsmoodstavce"/>
    <w:link w:val="Zkladntext"/>
    <w:uiPriority w:val="99"/>
    <w:semiHidden/>
    <w:rsid w:val="002C617D"/>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996408"/>
    <w:pPr>
      <w:ind w:left="720"/>
      <w:contextualSpacing/>
    </w:pPr>
  </w:style>
  <w:style w:type="character" w:styleId="Hypertextovodkaz">
    <w:name w:val="Hyperlink"/>
    <w:uiPriority w:val="99"/>
    <w:rsid w:val="00996408"/>
    <w:rPr>
      <w:color w:val="0000FF"/>
      <w:u w:val="single"/>
    </w:rPr>
  </w:style>
  <w:style w:type="character" w:styleId="Odkaznakoment">
    <w:name w:val="annotation reference"/>
    <w:semiHidden/>
    <w:unhideWhenUsed/>
    <w:rsid w:val="00F474F2"/>
    <w:rPr>
      <w:sz w:val="16"/>
      <w:szCs w:val="16"/>
    </w:rPr>
  </w:style>
  <w:style w:type="paragraph" w:styleId="Textkomente">
    <w:name w:val="annotation text"/>
    <w:basedOn w:val="Normln"/>
    <w:link w:val="TextkomenteChar"/>
    <w:uiPriority w:val="99"/>
    <w:unhideWhenUsed/>
    <w:rsid w:val="00FA6E5A"/>
    <w:rPr>
      <w:sz w:val="20"/>
      <w:szCs w:val="20"/>
    </w:rPr>
  </w:style>
  <w:style w:type="character" w:customStyle="1" w:styleId="TextkomenteChar">
    <w:name w:val="Text komentáře Char"/>
    <w:basedOn w:val="Standardnpsmoodstavce"/>
    <w:link w:val="Textkomente"/>
    <w:uiPriority w:val="99"/>
    <w:rsid w:val="00F474F2"/>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F474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74F2"/>
    <w:rPr>
      <w:rFonts w:ascii="Segoe UI" w:eastAsia="Times New Roman" w:hAnsi="Segoe UI" w:cs="Segoe UI"/>
      <w:sz w:val="18"/>
      <w:szCs w:val="18"/>
      <w:lang w:eastAsia="cs-CZ"/>
    </w:rPr>
  </w:style>
  <w:style w:type="paragraph" w:styleId="Textpoznpodarou">
    <w:name w:val="footnote text"/>
    <w:basedOn w:val="Normln"/>
    <w:link w:val="TextpoznpodarouChar"/>
    <w:semiHidden/>
    <w:rsid w:val="00A10C57"/>
    <w:pPr>
      <w:ind w:left="142" w:hanging="142"/>
    </w:pPr>
    <w:rPr>
      <w:sz w:val="20"/>
      <w:szCs w:val="20"/>
    </w:rPr>
  </w:style>
  <w:style w:type="character" w:customStyle="1" w:styleId="TextpoznpodarouChar">
    <w:name w:val="Text pozn. pod čarou Char"/>
    <w:basedOn w:val="Standardnpsmoodstavce"/>
    <w:link w:val="Textpoznpodarou"/>
    <w:semiHidden/>
    <w:rsid w:val="00A10C57"/>
    <w:rPr>
      <w:rFonts w:ascii="Times New Roman" w:eastAsia="Times New Roman" w:hAnsi="Times New Roman" w:cs="Times New Roman"/>
      <w:sz w:val="20"/>
      <w:szCs w:val="20"/>
      <w:lang w:eastAsia="cs-CZ"/>
    </w:rPr>
  </w:style>
  <w:style w:type="character" w:styleId="Znakapoznpodarou">
    <w:name w:val="footnote reference"/>
    <w:semiHidden/>
    <w:rsid w:val="00A10C57"/>
    <w:rPr>
      <w:vertAlign w:val="superscript"/>
    </w:rPr>
  </w:style>
  <w:style w:type="paragraph" w:styleId="Pedmtkomente">
    <w:name w:val="annotation subject"/>
    <w:basedOn w:val="Textkomente"/>
    <w:next w:val="Textkomente"/>
    <w:link w:val="PedmtkomenteChar"/>
    <w:uiPriority w:val="99"/>
    <w:semiHidden/>
    <w:unhideWhenUsed/>
    <w:rsid w:val="00613CD3"/>
    <w:rPr>
      <w:b/>
      <w:bCs/>
    </w:rPr>
  </w:style>
  <w:style w:type="character" w:customStyle="1" w:styleId="PedmtkomenteChar">
    <w:name w:val="Předmět komentáře Char"/>
    <w:basedOn w:val="TextkomenteChar"/>
    <w:link w:val="Pedmtkomente"/>
    <w:uiPriority w:val="99"/>
    <w:semiHidden/>
    <w:rsid w:val="00613CD3"/>
    <w:rPr>
      <w:rFonts w:ascii="Times New Roman" w:eastAsia="Times New Roman" w:hAnsi="Times New Roman" w:cs="Times New Roman"/>
      <w:b/>
      <w:bCs/>
      <w:sz w:val="20"/>
      <w:szCs w:val="20"/>
      <w:lang w:eastAsia="cs-CZ"/>
    </w:rPr>
  </w:style>
  <w:style w:type="paragraph" w:customStyle="1" w:styleId="Smlouva-slo">
    <w:name w:val="Smlouva-číslo"/>
    <w:basedOn w:val="Normln"/>
    <w:rsid w:val="00AD1071"/>
    <w:pPr>
      <w:widowControl w:val="0"/>
      <w:spacing w:before="120" w:line="240" w:lineRule="atLeast"/>
      <w:jc w:val="both"/>
    </w:pPr>
    <w:rPr>
      <w:snapToGrid w:val="0"/>
      <w:szCs w:val="20"/>
    </w:rPr>
  </w:style>
  <w:style w:type="paragraph" w:styleId="Revize">
    <w:name w:val="Revision"/>
    <w:hidden/>
    <w:uiPriority w:val="99"/>
    <w:semiHidden/>
    <w:rsid w:val="00B70C02"/>
    <w:pPr>
      <w:spacing w:after="0" w:line="240" w:lineRule="auto"/>
    </w:pPr>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CF5892"/>
    <w:rPr>
      <w:color w:val="605E5C"/>
      <w:shd w:val="clear" w:color="auto" w:fill="E1DFDD"/>
    </w:rPr>
  </w:style>
  <w:style w:type="paragraph" w:customStyle="1" w:styleId="pf0">
    <w:name w:val="pf0"/>
    <w:basedOn w:val="Normln"/>
    <w:rsid w:val="00E96124"/>
    <w:pPr>
      <w:spacing w:before="100" w:beforeAutospacing="1" w:after="100" w:afterAutospacing="1"/>
    </w:pPr>
  </w:style>
  <w:style w:type="character" w:customStyle="1" w:styleId="cf01">
    <w:name w:val="cf01"/>
    <w:basedOn w:val="Standardnpsmoodstavce"/>
    <w:rsid w:val="00E96124"/>
    <w:rPr>
      <w:rFonts w:ascii="Segoe UI" w:hAnsi="Segoe UI" w:cs="Segoe UI" w:hint="default"/>
      <w:sz w:val="18"/>
      <w:szCs w:val="18"/>
    </w:rPr>
  </w:style>
  <w:style w:type="character" w:customStyle="1" w:styleId="cf11">
    <w:name w:val="cf11"/>
    <w:basedOn w:val="Standardnpsmoodstavce"/>
    <w:rsid w:val="007C662F"/>
    <w:rPr>
      <w:rFonts w:ascii="Segoe UI" w:hAnsi="Segoe UI" w:cs="Segoe UI" w:hint="default"/>
      <w:b/>
      <w:bCs/>
      <w:sz w:val="18"/>
      <w:szCs w:val="18"/>
    </w:rPr>
  </w:style>
  <w:style w:type="character" w:customStyle="1" w:styleId="cf31">
    <w:name w:val="cf31"/>
    <w:basedOn w:val="Standardnpsmoodstavce"/>
    <w:rsid w:val="007C662F"/>
    <w:rPr>
      <w:rFonts w:ascii="Segoe UI" w:hAnsi="Segoe UI" w:cs="Segoe UI" w:hint="default"/>
      <w:sz w:val="18"/>
      <w:szCs w:val="18"/>
      <w:shd w:val="clear" w:color="auto" w:fill="FFFF00"/>
    </w:rPr>
  </w:style>
  <w:style w:type="paragraph" w:customStyle="1" w:styleId="Default">
    <w:name w:val="Default"/>
    <w:link w:val="DefaultChar"/>
    <w:qFormat/>
    <w:rsid w:val="00CD352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Char">
    <w:name w:val="Default Char"/>
    <w:link w:val="Default"/>
    <w:rsid w:val="00696941"/>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975557">
      <w:bodyDiv w:val="1"/>
      <w:marLeft w:val="0"/>
      <w:marRight w:val="0"/>
      <w:marTop w:val="0"/>
      <w:marBottom w:val="0"/>
      <w:divBdr>
        <w:top w:val="none" w:sz="0" w:space="0" w:color="auto"/>
        <w:left w:val="none" w:sz="0" w:space="0" w:color="auto"/>
        <w:bottom w:val="none" w:sz="0" w:space="0" w:color="auto"/>
        <w:right w:val="none" w:sz="0" w:space="0" w:color="auto"/>
      </w:divBdr>
    </w:div>
    <w:div w:id="186792462">
      <w:bodyDiv w:val="1"/>
      <w:marLeft w:val="0"/>
      <w:marRight w:val="0"/>
      <w:marTop w:val="0"/>
      <w:marBottom w:val="0"/>
      <w:divBdr>
        <w:top w:val="none" w:sz="0" w:space="0" w:color="auto"/>
        <w:left w:val="none" w:sz="0" w:space="0" w:color="auto"/>
        <w:bottom w:val="none" w:sz="0" w:space="0" w:color="auto"/>
        <w:right w:val="none" w:sz="0" w:space="0" w:color="auto"/>
      </w:divBdr>
    </w:div>
    <w:div w:id="240532028">
      <w:bodyDiv w:val="1"/>
      <w:marLeft w:val="0"/>
      <w:marRight w:val="0"/>
      <w:marTop w:val="0"/>
      <w:marBottom w:val="0"/>
      <w:divBdr>
        <w:top w:val="none" w:sz="0" w:space="0" w:color="auto"/>
        <w:left w:val="none" w:sz="0" w:space="0" w:color="auto"/>
        <w:bottom w:val="none" w:sz="0" w:space="0" w:color="auto"/>
        <w:right w:val="none" w:sz="0" w:space="0" w:color="auto"/>
      </w:divBdr>
    </w:div>
    <w:div w:id="751316759">
      <w:bodyDiv w:val="1"/>
      <w:marLeft w:val="0"/>
      <w:marRight w:val="0"/>
      <w:marTop w:val="0"/>
      <w:marBottom w:val="0"/>
      <w:divBdr>
        <w:top w:val="none" w:sz="0" w:space="0" w:color="auto"/>
        <w:left w:val="none" w:sz="0" w:space="0" w:color="auto"/>
        <w:bottom w:val="none" w:sz="0" w:space="0" w:color="auto"/>
        <w:right w:val="none" w:sz="0" w:space="0" w:color="auto"/>
      </w:divBdr>
    </w:div>
    <w:div w:id="1067151040">
      <w:bodyDiv w:val="1"/>
      <w:marLeft w:val="0"/>
      <w:marRight w:val="0"/>
      <w:marTop w:val="0"/>
      <w:marBottom w:val="0"/>
      <w:divBdr>
        <w:top w:val="none" w:sz="0" w:space="0" w:color="auto"/>
        <w:left w:val="none" w:sz="0" w:space="0" w:color="auto"/>
        <w:bottom w:val="none" w:sz="0" w:space="0" w:color="auto"/>
        <w:right w:val="none" w:sz="0" w:space="0" w:color="auto"/>
      </w:divBdr>
    </w:div>
    <w:div w:id="1070154859">
      <w:bodyDiv w:val="1"/>
      <w:marLeft w:val="0"/>
      <w:marRight w:val="0"/>
      <w:marTop w:val="0"/>
      <w:marBottom w:val="0"/>
      <w:divBdr>
        <w:top w:val="none" w:sz="0" w:space="0" w:color="auto"/>
        <w:left w:val="none" w:sz="0" w:space="0" w:color="auto"/>
        <w:bottom w:val="none" w:sz="0" w:space="0" w:color="auto"/>
        <w:right w:val="none" w:sz="0" w:space="0" w:color="auto"/>
      </w:divBdr>
    </w:div>
    <w:div w:id="1589728319">
      <w:bodyDiv w:val="1"/>
      <w:marLeft w:val="0"/>
      <w:marRight w:val="0"/>
      <w:marTop w:val="0"/>
      <w:marBottom w:val="0"/>
      <w:divBdr>
        <w:top w:val="none" w:sz="0" w:space="0" w:color="auto"/>
        <w:left w:val="none" w:sz="0" w:space="0" w:color="auto"/>
        <w:bottom w:val="none" w:sz="0" w:space="0" w:color="auto"/>
        <w:right w:val="none" w:sz="0" w:space="0" w:color="auto"/>
      </w:divBdr>
    </w:div>
    <w:div w:id="1988896714">
      <w:bodyDiv w:val="1"/>
      <w:marLeft w:val="0"/>
      <w:marRight w:val="0"/>
      <w:marTop w:val="0"/>
      <w:marBottom w:val="0"/>
      <w:divBdr>
        <w:top w:val="none" w:sz="0" w:space="0" w:color="auto"/>
        <w:left w:val="none" w:sz="0" w:space="0" w:color="auto"/>
        <w:bottom w:val="none" w:sz="0" w:space="0" w:color="auto"/>
        <w:right w:val="none" w:sz="0" w:space="0" w:color="auto"/>
      </w:divBdr>
    </w:div>
    <w:div w:id="20835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mokrelazce.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D9A39-9D3F-4FD9-91CB-9541A8EE4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1</Pages>
  <Words>10849</Words>
  <Characters>64011</Characters>
  <Application>Microsoft Office Word</Application>
  <DocSecurity>8</DocSecurity>
  <Lines>533</Lines>
  <Paragraphs>149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Kateřina Sýkorová</dc:creator>
  <cp:keywords/>
  <dc:description/>
  <cp:lastModifiedBy>Kateřina Slečková</cp:lastModifiedBy>
  <cp:revision>70</cp:revision>
  <cp:lastPrinted>2024-10-23T07:43:00Z</cp:lastPrinted>
  <dcterms:created xsi:type="dcterms:W3CDTF">2024-04-15T12:59:00Z</dcterms:created>
  <dcterms:modified xsi:type="dcterms:W3CDTF">2024-10-25T09:44:00Z</dcterms:modified>
</cp:coreProperties>
</file>